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CB" w:rsidRDefault="008531CB" w:rsidP="008531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</w:p>
    <w:p w:rsidR="008531CB" w:rsidRPr="008531CB" w:rsidRDefault="008531CB" w:rsidP="00853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31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БАНКРОТСТВО ФИЗИЧЕСКИХ ЛИЦ</w:t>
      </w:r>
    </w:p>
    <w:p w:rsidR="008531CB" w:rsidRPr="008531CB" w:rsidRDefault="008531CB" w:rsidP="008531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1CB" w:rsidRPr="008531CB" w:rsidRDefault="008531CB" w:rsidP="00853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31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Если размер обязательств физического лица превышает 500 тысяч рублей и выплата долга одному кредитору приводит </w:t>
      </w:r>
      <w:r w:rsidRPr="008531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к невозможности выплаты долга другому кредитору, физическое лицо обязано подать заявление о своем банкротстве</w:t>
      </w:r>
      <w:r w:rsidRPr="008531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531CB" w:rsidRPr="008531CB" w:rsidRDefault="008531CB" w:rsidP="00853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Физическое лицо вправе подать заявление о своем банкротстве, если предвидит свое банкротство и может обосновать причины своей неплатежеспособности</w:t>
      </w:r>
      <w:r w:rsidRPr="008531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531CB" w:rsidRPr="008531CB" w:rsidRDefault="008531CB" w:rsidP="00853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процедуре банкротства на единственное жилье гражданина-должника, если оно не обременено залогом (ипотекой), обратить взыскание</w:t>
      </w:r>
      <w:r w:rsidRPr="0085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нельзя.</w:t>
      </w:r>
    </w:p>
    <w:p w:rsidR="008531CB" w:rsidRPr="008531CB" w:rsidRDefault="008531CB" w:rsidP="00853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гражданином или индивидуальным предпринимателем обязанности по подаче заявления о своем банкротстве влечет наложение штрафа до 10 тысяч рублей</w:t>
      </w:r>
      <w:r w:rsidRPr="0085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1C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существенно увеличивает риск не</w:t>
      </w:r>
      <w:r w:rsidRPr="0085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освобождения гражданина от обязательств по итогам процедуры банкротства.</w:t>
      </w:r>
    </w:p>
    <w:p w:rsidR="008531CB" w:rsidRPr="008531CB" w:rsidRDefault="008531CB" w:rsidP="0085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53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направляемые в арбитражный суд:</w:t>
      </w:r>
      <w:r w:rsidRPr="0085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1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своем</w:t>
      </w:r>
      <w:r w:rsidRPr="0085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1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банкротстве</w:t>
      </w:r>
      <w:r w:rsidRPr="0085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53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долги</w:t>
      </w:r>
      <w:r w:rsidRPr="0085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531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опись имущества</w:t>
      </w:r>
      <w:r w:rsidRPr="0085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531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значительных сделках за прошедшие три года</w:t>
      </w:r>
      <w:r w:rsidRPr="0085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5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 о банковских счетах</w:t>
      </w:r>
      <w:r w:rsidRPr="0085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531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заключении (расторжении) брака и др.</w:t>
      </w:r>
    </w:p>
    <w:p w:rsidR="008531CB" w:rsidRPr="008531CB" w:rsidRDefault="008531CB" w:rsidP="0085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53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процедуру банкротства:</w:t>
      </w:r>
      <w:r w:rsidRPr="0085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1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пошлина</w:t>
      </w:r>
      <w:r w:rsidRPr="008531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6 000 рублей</w:t>
      </w:r>
      <w:r w:rsidRPr="008531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  <w:r w:rsidRPr="0085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Вознаграждение финансового управляющего – </w:t>
      </w:r>
      <w:r w:rsidRPr="008531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10 000 рублей</w:t>
      </w:r>
      <w:r w:rsidRPr="008531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  <w:r w:rsidRPr="0085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Почтовые и иные расходы на процедуру банкротства </w:t>
      </w:r>
      <w:r w:rsidRPr="008531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от 5 000 рублей</w:t>
      </w:r>
      <w:r w:rsidRPr="008531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531CB" w:rsidRPr="008531CB" w:rsidRDefault="008531CB" w:rsidP="00853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о банкротстве гражданина и индивидуального предпринимателя рассматриваются арбитражным судом по одним и тем же правилам</w:t>
      </w:r>
      <w:r w:rsidRPr="008531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31CB" w:rsidRPr="008531CB" w:rsidRDefault="008531CB" w:rsidP="00853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любой стадии дела о банкротстве должник и кредиторы могут урегулировать свои разногласия, заключив мировое соглашение</w:t>
      </w:r>
      <w:r w:rsidRPr="008531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779"/>
      </w:tblGrid>
      <w:tr w:rsidR="008531CB" w:rsidRPr="008531CB" w:rsidTr="00DB3BCC">
        <w:tc>
          <w:tcPr>
            <w:tcW w:w="5353" w:type="dxa"/>
            <w:shd w:val="clear" w:color="auto" w:fill="auto"/>
          </w:tcPr>
          <w:p w:rsidR="008531CB" w:rsidRPr="008531CB" w:rsidRDefault="008531CB" w:rsidP="0085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финансовые затруднения временные, и их можно разрешить;</w:t>
            </w:r>
          </w:p>
          <w:p w:rsidR="008531CB" w:rsidRPr="008531CB" w:rsidRDefault="008531CB" w:rsidP="0085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стабильный доход и достаточно имущества для выплаты просроченных долгов в течение трех лет;</w:t>
            </w:r>
          </w:p>
          <w:p w:rsidR="008531CB" w:rsidRPr="008531CB" w:rsidRDefault="008531CB" w:rsidP="0085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является добросовестным должником и готово сотрудничать с арбитражным судом и финансовым управляющим</w:t>
            </w:r>
          </w:p>
          <w:p w:rsidR="008531CB" w:rsidRPr="008531CB" w:rsidRDefault="008531CB" w:rsidP="0085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1CB" w:rsidRPr="008531CB" w:rsidRDefault="008531CB" w:rsidP="0085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Тогда судом применяется</w:t>
            </w:r>
            <w:r w:rsidRPr="0085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31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процедура реструктуризации долгов гражданина</w:t>
            </w:r>
          </w:p>
          <w:p w:rsidR="008531CB" w:rsidRPr="008531CB" w:rsidRDefault="008531CB" w:rsidP="0085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Результат: лицо восстанавливает свою платежеспособность</w:t>
            </w:r>
          </w:p>
        </w:tc>
        <w:tc>
          <w:tcPr>
            <w:tcW w:w="5068" w:type="dxa"/>
            <w:shd w:val="clear" w:color="auto" w:fill="auto"/>
          </w:tcPr>
          <w:p w:rsidR="008531CB" w:rsidRPr="008531CB" w:rsidRDefault="008531CB" w:rsidP="0085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просроченные долги значительно превышают стоимость имущества должника и размер ожидаемого дохода:</w:t>
            </w:r>
          </w:p>
          <w:p w:rsidR="008531CB" w:rsidRPr="008531CB" w:rsidRDefault="008531CB" w:rsidP="0085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средства для оплаты расходов по делу о банкротстве;</w:t>
            </w:r>
          </w:p>
          <w:p w:rsidR="008531CB" w:rsidRPr="008531CB" w:rsidRDefault="008531CB" w:rsidP="0085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является добросовестным должником и готово сотрудничать с арбитражным судом и финансовым управляющим</w:t>
            </w:r>
          </w:p>
          <w:p w:rsidR="008531CB" w:rsidRPr="008531CB" w:rsidRDefault="008531CB" w:rsidP="0085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1CB" w:rsidRPr="008531CB" w:rsidRDefault="008531CB" w:rsidP="0085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Тогда судом применяется </w:t>
            </w:r>
            <w:r w:rsidRPr="008531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процедура реализации имущества гражданина</w:t>
            </w:r>
          </w:p>
          <w:p w:rsidR="008531CB" w:rsidRPr="008531CB" w:rsidRDefault="008531CB" w:rsidP="0085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Результат: часть долгов может быть списана</w:t>
            </w:r>
          </w:p>
        </w:tc>
      </w:tr>
    </w:tbl>
    <w:p w:rsidR="008531CB" w:rsidRPr="008531CB" w:rsidRDefault="008531CB" w:rsidP="008531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1CB" w:rsidRPr="008531CB" w:rsidRDefault="008531CB" w:rsidP="00853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об освобождении должника от исполнения обязательств не применяется, если лицо:</w:t>
      </w:r>
      <w:r w:rsidRPr="0085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1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сотрудничает с арбитражным судом и финансовым управляющим;</w:t>
      </w:r>
      <w:r w:rsidRPr="0085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привлекалось к уголовной или административной ответственности за неправомерные действия в ходе процедуры своего банкротства;</w:t>
      </w:r>
      <w:r w:rsidRPr="0085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долги образовались вследствие мошеннических действий.</w:t>
      </w:r>
    </w:p>
    <w:p w:rsidR="008531CB" w:rsidRPr="008531CB" w:rsidRDefault="008531CB" w:rsidP="00853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1CB" w:rsidRPr="008531CB" w:rsidRDefault="008531CB" w:rsidP="00853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процедуры банкротства лицо НЕ освобождается </w:t>
      </w:r>
      <w:r w:rsidRPr="00853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обязательств по выплате:</w:t>
      </w:r>
      <w:r w:rsidRPr="0085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1C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алиментов; заработной платы своим сотрудникам;</w:t>
      </w:r>
      <w:r w:rsidRPr="0085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1CB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ущерба в порядке субсидиарной ответственности и признанных недействительными сделок.</w:t>
      </w:r>
    </w:p>
    <w:p w:rsidR="008531CB" w:rsidRDefault="008531CB" w:rsidP="00853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1CB" w:rsidRPr="008531CB" w:rsidRDefault="008531CB" w:rsidP="00853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Pr="008531CB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инспекции, </w:t>
      </w:r>
    </w:p>
    <w:p w:rsidR="008531CB" w:rsidRPr="008531CB" w:rsidRDefault="008531CB" w:rsidP="00853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Советник государственной гражданской службы </w:t>
      </w:r>
    </w:p>
    <w:p w:rsidR="008531CB" w:rsidRPr="008531CB" w:rsidRDefault="008531CB" w:rsidP="00853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1 класса </w:t>
      </w:r>
    </w:p>
    <w:p w:rsidR="00EE23FF" w:rsidRPr="008531CB" w:rsidRDefault="008531CB" w:rsidP="008531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С.Н.Исупова</w:t>
      </w:r>
      <w:bookmarkStart w:id="0" w:name="_GoBack"/>
      <w:bookmarkEnd w:id="0"/>
    </w:p>
    <w:sectPr w:rsidR="00EE23FF" w:rsidRPr="008531CB" w:rsidSect="008531CB">
      <w:footerReference w:type="even" r:id="rId7"/>
      <w:footerReference w:type="default" r:id="rId8"/>
      <w:pgSz w:w="11906" w:h="16838" w:code="9"/>
      <w:pgMar w:top="284" w:right="567" w:bottom="1134" w:left="1701" w:header="340" w:footer="170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1CB" w:rsidRDefault="008531CB" w:rsidP="008531CB">
      <w:pPr>
        <w:spacing w:after="0" w:line="240" w:lineRule="auto"/>
      </w:pPr>
      <w:r>
        <w:separator/>
      </w:r>
    </w:p>
  </w:endnote>
  <w:endnote w:type="continuationSeparator" w:id="0">
    <w:p w:rsidR="008531CB" w:rsidRDefault="008531CB" w:rsidP="0085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06" w:rsidRDefault="008531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6306" w:rsidRDefault="008531C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06" w:rsidRDefault="008531CB" w:rsidP="00FE059F">
    <w:pPr>
      <w:pStyle w:val="a3"/>
    </w:pPr>
  </w:p>
  <w:p w:rsidR="00FE059F" w:rsidRPr="00FE059F" w:rsidRDefault="008531CB" w:rsidP="00FE059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1CB" w:rsidRDefault="008531CB" w:rsidP="008531CB">
      <w:pPr>
        <w:spacing w:after="0" w:line="240" w:lineRule="auto"/>
      </w:pPr>
      <w:r>
        <w:separator/>
      </w:r>
    </w:p>
  </w:footnote>
  <w:footnote w:type="continuationSeparator" w:id="0">
    <w:p w:rsidR="008531CB" w:rsidRDefault="008531CB" w:rsidP="00853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CB"/>
    <w:rsid w:val="008531CB"/>
    <w:rsid w:val="00E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853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85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8531CB"/>
  </w:style>
  <w:style w:type="paragraph" w:styleId="a6">
    <w:name w:val="header"/>
    <w:basedOn w:val="a"/>
    <w:link w:val="a7"/>
    <w:semiHidden/>
    <w:rsid w:val="00853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8531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853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85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8531CB"/>
  </w:style>
  <w:style w:type="paragraph" w:styleId="a6">
    <w:name w:val="header"/>
    <w:basedOn w:val="a"/>
    <w:link w:val="a7"/>
    <w:semiHidden/>
    <w:rsid w:val="00853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8531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445</Words>
  <Characters>2539</Characters>
  <Application>Microsoft Office Word</Application>
  <DocSecurity>0</DocSecurity>
  <Lines>21</Lines>
  <Paragraphs>5</Paragraphs>
  <ScaleCrop>false</ScaleCrop>
  <Company>hw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Михайловна Екатеринчева</dc:creator>
  <cp:keywords/>
  <dc:description/>
  <cp:lastModifiedBy>Мария Михайловна Екатеринчева</cp:lastModifiedBy>
  <cp:revision>1</cp:revision>
  <dcterms:created xsi:type="dcterms:W3CDTF">2016-07-19T12:29:00Z</dcterms:created>
  <dcterms:modified xsi:type="dcterms:W3CDTF">2016-07-19T12:38:00Z</dcterms:modified>
</cp:coreProperties>
</file>