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70" w:rsidRDefault="0057477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-348615</wp:posOffset>
            </wp:positionV>
            <wp:extent cx="2647950" cy="1152525"/>
            <wp:effectExtent l="19050" t="0" r="0" b="0"/>
            <wp:wrapTight wrapText="bothSides">
              <wp:wrapPolygon edited="0">
                <wp:start x="-155" y="0"/>
                <wp:lineTo x="-155" y="21421"/>
                <wp:lineTo x="21600" y="21421"/>
                <wp:lineTo x="21600" y="0"/>
                <wp:lineTo x="-155" y="0"/>
              </wp:wrapPolygon>
            </wp:wrapTight>
            <wp:docPr id="2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770" w:rsidRPr="00574770" w:rsidRDefault="00574770">
      <w:pPr>
        <w:rPr>
          <w:rFonts w:ascii="Times New Roman" w:hAnsi="Times New Roman" w:cs="Times New Roman"/>
          <w:sz w:val="24"/>
          <w:szCs w:val="24"/>
        </w:rPr>
      </w:pPr>
    </w:p>
    <w:p w:rsidR="00574770" w:rsidRPr="00574770" w:rsidRDefault="00574770">
      <w:pPr>
        <w:rPr>
          <w:rFonts w:ascii="Times New Roman" w:hAnsi="Times New Roman" w:cs="Times New Roman"/>
          <w:b/>
          <w:sz w:val="24"/>
          <w:szCs w:val="24"/>
        </w:rPr>
      </w:pPr>
      <w:r w:rsidRPr="00574770">
        <w:rPr>
          <w:rFonts w:ascii="Times New Roman" w:hAnsi="Times New Roman" w:cs="Times New Roman"/>
          <w:b/>
          <w:sz w:val="24"/>
          <w:szCs w:val="24"/>
        </w:rPr>
        <w:t>Защити свою недвижимость от мошенников</w:t>
      </w:r>
    </w:p>
    <w:p w:rsidR="00574770" w:rsidRDefault="00DC0A7C" w:rsidP="00ED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770">
        <w:rPr>
          <w:rFonts w:ascii="Times New Roman" w:hAnsi="Times New Roman" w:cs="Times New Roman"/>
          <w:sz w:val="24"/>
          <w:szCs w:val="24"/>
        </w:rPr>
        <w:t xml:space="preserve">Чтобы быть спокойным и знать, что без Вашего ведома никто не сможет продать вашу квартиру или другую недвижимость, в Кадастровой палате по </w:t>
      </w:r>
      <w:r w:rsidR="00574770" w:rsidRPr="00574770">
        <w:rPr>
          <w:rFonts w:ascii="Times New Roman" w:hAnsi="Times New Roman" w:cs="Times New Roman"/>
          <w:sz w:val="24"/>
          <w:szCs w:val="24"/>
        </w:rPr>
        <w:t xml:space="preserve">Уральскому федеральному округу </w:t>
      </w:r>
      <w:r w:rsidRPr="00574770">
        <w:rPr>
          <w:rFonts w:ascii="Times New Roman" w:hAnsi="Times New Roman" w:cs="Times New Roman"/>
          <w:sz w:val="24"/>
          <w:szCs w:val="24"/>
        </w:rPr>
        <w:t xml:space="preserve">рекомендуют внести в Единый государственный реестр недвижимости (ЕГРН) запись о невозможности государственной регистрации права без личного участия правообладателя, а иными словами «запрет» на сделку с вашей недвижимостью. </w:t>
      </w:r>
      <w:proofErr w:type="gramEnd"/>
    </w:p>
    <w:p w:rsidR="00ED4353" w:rsidRDefault="00DC0A7C" w:rsidP="00ED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770">
        <w:rPr>
          <w:rFonts w:ascii="Times New Roman" w:hAnsi="Times New Roman" w:cs="Times New Roman"/>
          <w:sz w:val="24"/>
          <w:szCs w:val="24"/>
        </w:rPr>
        <w:t xml:space="preserve">Запрет на сделку – это невозможность оформления недвижимости в государственных органах без личного участия собственника. Внесение в ЕГРН записи о невозможности регистрации права без личного участия поможет оградить собственника от таких мошеннических действий, как: </w:t>
      </w:r>
    </w:p>
    <w:p w:rsidR="00ED4353" w:rsidRDefault="00DC0A7C" w:rsidP="00ED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770">
        <w:rPr>
          <w:rFonts w:ascii="Times New Roman" w:hAnsi="Times New Roman" w:cs="Times New Roman"/>
          <w:sz w:val="24"/>
          <w:szCs w:val="24"/>
        </w:rPr>
        <w:t xml:space="preserve">- продажа, дарение, мена недвижимого имущества. Например, в случаях, если вы потеряли паспорт или документы на данное имущество, или вы отсутствуете длительный срок; </w:t>
      </w:r>
    </w:p>
    <w:p w:rsidR="00ED4353" w:rsidRDefault="00DC0A7C" w:rsidP="00ED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770">
        <w:rPr>
          <w:rFonts w:ascii="Times New Roman" w:hAnsi="Times New Roman" w:cs="Times New Roman"/>
          <w:sz w:val="24"/>
          <w:szCs w:val="24"/>
        </w:rPr>
        <w:t xml:space="preserve">- регистрация в отношении объекта недвижимости аренды, залога и иных ограничений (обременений); </w:t>
      </w:r>
    </w:p>
    <w:p w:rsidR="00ED4353" w:rsidRDefault="00DC0A7C" w:rsidP="00ED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770">
        <w:rPr>
          <w:rFonts w:ascii="Times New Roman" w:hAnsi="Times New Roman" w:cs="Times New Roman"/>
          <w:sz w:val="24"/>
          <w:szCs w:val="24"/>
        </w:rPr>
        <w:t>- прекращение прав собственника на объект недвижимости.</w:t>
      </w:r>
    </w:p>
    <w:p w:rsidR="00037B21" w:rsidRDefault="00DC0A7C" w:rsidP="00ED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770">
        <w:rPr>
          <w:rFonts w:ascii="Times New Roman" w:hAnsi="Times New Roman" w:cs="Times New Roman"/>
          <w:sz w:val="24"/>
          <w:szCs w:val="24"/>
        </w:rPr>
        <w:t xml:space="preserve">Заявление на запрет регистрации без личного участия собственника может подать собственник объекта недвижимости или его законный представитель в любом МФЦ, если же объект находиться за пределами </w:t>
      </w:r>
      <w:r w:rsidR="00037B21">
        <w:rPr>
          <w:rFonts w:ascii="Times New Roman" w:hAnsi="Times New Roman" w:cs="Times New Roman"/>
          <w:sz w:val="24"/>
          <w:szCs w:val="24"/>
        </w:rPr>
        <w:t>Свердловской</w:t>
      </w:r>
      <w:r w:rsidRPr="00574770">
        <w:rPr>
          <w:rFonts w:ascii="Times New Roman" w:hAnsi="Times New Roman" w:cs="Times New Roman"/>
          <w:sz w:val="24"/>
          <w:szCs w:val="24"/>
        </w:rPr>
        <w:t xml:space="preserve"> области, то такое заявление можно написать в Кадастровой палате по </w:t>
      </w:r>
      <w:r w:rsidR="00037B21">
        <w:rPr>
          <w:rFonts w:ascii="Times New Roman" w:hAnsi="Times New Roman" w:cs="Times New Roman"/>
          <w:sz w:val="24"/>
          <w:szCs w:val="24"/>
        </w:rPr>
        <w:t>Уральскому федеральному округу</w:t>
      </w:r>
      <w:r w:rsidRPr="00574770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gramStart"/>
      <w:r w:rsidRPr="005747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4770">
        <w:rPr>
          <w:rFonts w:ascii="Times New Roman" w:hAnsi="Times New Roman" w:cs="Times New Roman"/>
          <w:sz w:val="24"/>
          <w:szCs w:val="24"/>
        </w:rPr>
        <w:t xml:space="preserve">. </w:t>
      </w:r>
      <w:r w:rsidR="00037B21">
        <w:rPr>
          <w:rFonts w:ascii="Times New Roman" w:hAnsi="Times New Roman" w:cs="Times New Roman"/>
          <w:sz w:val="24"/>
          <w:szCs w:val="24"/>
        </w:rPr>
        <w:t>Екатеринбург</w:t>
      </w:r>
      <w:r w:rsidRPr="00574770">
        <w:rPr>
          <w:rFonts w:ascii="Times New Roman" w:hAnsi="Times New Roman" w:cs="Times New Roman"/>
          <w:sz w:val="24"/>
          <w:szCs w:val="24"/>
        </w:rPr>
        <w:t xml:space="preserve">, </w:t>
      </w:r>
      <w:r w:rsidR="00037B21">
        <w:rPr>
          <w:rFonts w:ascii="Times New Roman" w:hAnsi="Times New Roman" w:cs="Times New Roman"/>
          <w:sz w:val="24"/>
          <w:szCs w:val="24"/>
        </w:rPr>
        <w:t>ул. Красноармейская</w:t>
      </w:r>
      <w:r w:rsidRPr="00574770">
        <w:rPr>
          <w:rFonts w:ascii="Times New Roman" w:hAnsi="Times New Roman" w:cs="Times New Roman"/>
          <w:sz w:val="24"/>
          <w:szCs w:val="24"/>
        </w:rPr>
        <w:t xml:space="preserve">, д. </w:t>
      </w:r>
      <w:r w:rsidR="00037B21">
        <w:rPr>
          <w:rFonts w:ascii="Times New Roman" w:hAnsi="Times New Roman" w:cs="Times New Roman"/>
          <w:sz w:val="24"/>
          <w:szCs w:val="24"/>
        </w:rPr>
        <w:t>92А</w:t>
      </w:r>
      <w:r w:rsidRPr="00574770">
        <w:rPr>
          <w:rFonts w:ascii="Times New Roman" w:hAnsi="Times New Roman" w:cs="Times New Roman"/>
          <w:sz w:val="24"/>
          <w:szCs w:val="24"/>
        </w:rPr>
        <w:t xml:space="preserve">. Заявление может быть представлено также в форме электронного документа, заверенного усиленной квалифицированной электронной подписью заявителя. В срок не более пяти рабочих дней со дня приема органом регистрации прав соответствующего заявления в ЕГРН вносится запись о </w:t>
      </w:r>
      <w:proofErr w:type="gramStart"/>
      <w:r w:rsidRPr="00574770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574770">
        <w:rPr>
          <w:rFonts w:ascii="Times New Roman" w:hAnsi="Times New Roman" w:cs="Times New Roman"/>
          <w:sz w:val="24"/>
          <w:szCs w:val="24"/>
        </w:rPr>
        <w:t xml:space="preserve"> о невозможности регистрации. Наличие такой записи является основанием для возврата без рассмотрения заявления о невозможности регистрации, представленного иным лицом (не являющимся собственником объекта недвижимости,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</w:t>
      </w:r>
    </w:p>
    <w:p w:rsidR="00037B21" w:rsidRDefault="00037B21" w:rsidP="00ED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C0A7C" w:rsidRPr="00574770">
        <w:rPr>
          <w:rFonts w:ascii="Times New Roman" w:hAnsi="Times New Roman" w:cs="Times New Roman"/>
          <w:sz w:val="24"/>
          <w:szCs w:val="24"/>
        </w:rPr>
        <w:t xml:space="preserve">При наличии данной записи никто не сможет осуществить распоряжение принадлежащим Вам объектом недвижимости, даже при наличии выданной Вами </w:t>
      </w:r>
      <w:r w:rsidR="00DC0A7C" w:rsidRPr="00574770">
        <w:rPr>
          <w:rFonts w:ascii="Times New Roman" w:hAnsi="Times New Roman" w:cs="Times New Roman"/>
          <w:sz w:val="24"/>
          <w:szCs w:val="24"/>
        </w:rPr>
        <w:lastRenderedPageBreak/>
        <w:t>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», рассказал и.о. директора </w:t>
      </w:r>
      <w:r w:rsidR="00871F70">
        <w:rPr>
          <w:rFonts w:ascii="Times New Roman" w:hAnsi="Times New Roman" w:cs="Times New Roman"/>
          <w:sz w:val="24"/>
          <w:szCs w:val="24"/>
        </w:rPr>
        <w:t>филиала Ф</w:t>
      </w:r>
      <w:r>
        <w:rPr>
          <w:rFonts w:ascii="Times New Roman" w:hAnsi="Times New Roman" w:cs="Times New Roman"/>
          <w:sz w:val="24"/>
          <w:szCs w:val="24"/>
        </w:rPr>
        <w:t xml:space="preserve">едеральной кадастровой палаты по Уральскому федеральному округу Юрий Белоусов. </w:t>
      </w:r>
    </w:p>
    <w:p w:rsidR="00037B21" w:rsidRDefault="00DC0A7C" w:rsidP="00ED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770">
        <w:rPr>
          <w:rFonts w:ascii="Times New Roman" w:hAnsi="Times New Roman" w:cs="Times New Roman"/>
          <w:sz w:val="24"/>
          <w:szCs w:val="24"/>
        </w:rPr>
        <w:t xml:space="preserve">Стоить отметить, что запись в ЕГРН о невозможности регистрации не препятствует осуществлению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вступившее в законную силу решение суда, а также требование судебного пристава-исполнителя в случаях, предусмотренных законодательством. </w:t>
      </w:r>
    </w:p>
    <w:p w:rsidR="00C90017" w:rsidRPr="00574770" w:rsidRDefault="00DC0A7C" w:rsidP="00ED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770">
        <w:rPr>
          <w:rFonts w:ascii="Times New Roman" w:hAnsi="Times New Roman" w:cs="Times New Roman"/>
          <w:sz w:val="24"/>
          <w:szCs w:val="24"/>
        </w:rPr>
        <w:t>Оформить запрет можно на любой объект недвижимости, который стоит на кадастровом учете. Снятие запрета возможно только по личному заявлению собственника при предъявлении паспорта либо по решению суда.</w:t>
      </w:r>
    </w:p>
    <w:sectPr w:rsidR="00C90017" w:rsidRPr="00574770" w:rsidSect="00C9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A7C"/>
    <w:rsid w:val="00037B21"/>
    <w:rsid w:val="00574770"/>
    <w:rsid w:val="00871F70"/>
    <w:rsid w:val="00A66C75"/>
    <w:rsid w:val="00B9132C"/>
    <w:rsid w:val="00C90017"/>
    <w:rsid w:val="00DC0A7C"/>
    <w:rsid w:val="00ED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2019-07-16T04:09:00Z</dcterms:created>
  <dcterms:modified xsi:type="dcterms:W3CDTF">2019-07-17T04:23:00Z</dcterms:modified>
</cp:coreProperties>
</file>