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3E" w:rsidRDefault="00320991" w:rsidP="00B425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53E">
        <w:rPr>
          <w:rFonts w:ascii="Times New Roman" w:hAnsi="Times New Roman" w:cs="Times New Roman"/>
          <w:b/>
          <w:sz w:val="32"/>
          <w:szCs w:val="32"/>
        </w:rPr>
        <w:t xml:space="preserve">Кадастровая палата помогает уральцам </w:t>
      </w:r>
    </w:p>
    <w:p w:rsidR="00A40B67" w:rsidRDefault="00320991" w:rsidP="00B425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53E">
        <w:rPr>
          <w:rFonts w:ascii="Times New Roman" w:hAnsi="Times New Roman" w:cs="Times New Roman"/>
          <w:b/>
          <w:sz w:val="32"/>
          <w:szCs w:val="32"/>
        </w:rPr>
        <w:t xml:space="preserve">экономить время и деньги </w:t>
      </w:r>
    </w:p>
    <w:p w:rsidR="00B4253E" w:rsidRPr="00B4253E" w:rsidRDefault="00B4253E" w:rsidP="00B425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 от того, где находится ваша недвижимость: в любом из городов России, подать заявку и получить документы  вы можете в своем населенном пункте. В Свердловской области идет прием заявлений на регистрацию прав на недвижимость </w:t>
      </w:r>
      <w:r w:rsidRPr="00A40B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экстерриториальному принципу.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Экстерриториальный принцип - это возможность обращаться за регистрацией прав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 218 - ФЗ "О государственной регистрации недвижимости".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67">
        <w:rPr>
          <w:rFonts w:ascii="Times New Roman" w:hAnsi="Times New Roman" w:cs="Times New Roman"/>
          <w:sz w:val="28"/>
          <w:szCs w:val="28"/>
        </w:rPr>
        <w:t xml:space="preserve">С начала года Филиалом Федеральной кадастровой палаты по Свердловской  области было принято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A4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40B67">
        <w:rPr>
          <w:rFonts w:ascii="Times New Roman" w:hAnsi="Times New Roman" w:cs="Times New Roman"/>
          <w:sz w:val="28"/>
          <w:szCs w:val="28"/>
        </w:rPr>
        <w:t xml:space="preserve">00 заявлений на регистрацию прав по экстерриториальному принципу.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67">
        <w:rPr>
          <w:rFonts w:ascii="Times New Roman" w:hAnsi="Times New Roman" w:cs="Times New Roman"/>
          <w:sz w:val="28"/>
          <w:szCs w:val="28"/>
        </w:rPr>
        <w:t xml:space="preserve">Документы на получение этих услуг Росреестра можно подать через официальный сайт Росреестра, в офисах Федеральной кадастровой палаты.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67">
        <w:rPr>
          <w:rFonts w:ascii="Times New Roman" w:hAnsi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филиала Кадастровой палаты по Свердловской области </w:t>
      </w:r>
      <w:r w:rsidRPr="00A40B67">
        <w:rPr>
          <w:rFonts w:ascii="Times New Roman" w:hAnsi="Times New Roman" w:cs="Times New Roman"/>
          <w:sz w:val="28"/>
          <w:szCs w:val="28"/>
        </w:rPr>
        <w:t xml:space="preserve">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Янтюшевой</w:t>
      </w:r>
      <w:proofErr w:type="spellEnd"/>
      <w:r w:rsidRPr="00A40B67">
        <w:rPr>
          <w:rFonts w:ascii="Times New Roman" w:hAnsi="Times New Roman" w:cs="Times New Roman"/>
          <w:sz w:val="28"/>
          <w:szCs w:val="28"/>
        </w:rPr>
        <w:t xml:space="preserve">, данная услуга очень </w:t>
      </w:r>
      <w:proofErr w:type="gramStart"/>
      <w:r w:rsidRPr="00A40B67">
        <w:rPr>
          <w:rFonts w:ascii="Times New Roman" w:hAnsi="Times New Roman" w:cs="Times New Roman"/>
          <w:sz w:val="28"/>
          <w:szCs w:val="28"/>
        </w:rPr>
        <w:t>удобна и нужна</w:t>
      </w:r>
      <w:proofErr w:type="gramEnd"/>
      <w:r w:rsidRPr="00A40B67">
        <w:rPr>
          <w:rFonts w:ascii="Times New Roman" w:hAnsi="Times New Roman" w:cs="Times New Roman"/>
          <w:sz w:val="28"/>
          <w:szCs w:val="28"/>
        </w:rPr>
        <w:t xml:space="preserve"> жителям:</w:t>
      </w:r>
      <w:r w:rsidR="00320991">
        <w:rPr>
          <w:rFonts w:ascii="Times New Roman" w:hAnsi="Times New Roman" w:cs="Times New Roman"/>
          <w:sz w:val="28"/>
          <w:szCs w:val="28"/>
        </w:rPr>
        <w:t xml:space="preserve"> «</w:t>
      </w:r>
      <w:r w:rsidRPr="00A40B67">
        <w:rPr>
          <w:rFonts w:ascii="Times New Roman" w:hAnsi="Times New Roman" w:cs="Times New Roman"/>
          <w:sz w:val="28"/>
          <w:szCs w:val="28"/>
        </w:rPr>
        <w:t xml:space="preserve">Оформление документов на недвижимость в </w:t>
      </w:r>
      <w:r>
        <w:rPr>
          <w:rFonts w:ascii="Times New Roman" w:hAnsi="Times New Roman" w:cs="Times New Roman"/>
          <w:sz w:val="28"/>
          <w:szCs w:val="28"/>
        </w:rPr>
        <w:t xml:space="preserve">другом регионе </w:t>
      </w:r>
      <w:r w:rsidRPr="00A40B67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A40B67">
        <w:rPr>
          <w:rFonts w:ascii="Times New Roman" w:hAnsi="Times New Roman" w:cs="Times New Roman"/>
          <w:sz w:val="28"/>
          <w:szCs w:val="28"/>
        </w:rPr>
        <w:t xml:space="preserve">, как и положено по законодательству, три дня. А самое главное,  человеку не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A40B67">
        <w:rPr>
          <w:rFonts w:ascii="Times New Roman" w:hAnsi="Times New Roman" w:cs="Times New Roman"/>
          <w:sz w:val="28"/>
          <w:szCs w:val="28"/>
        </w:rPr>
        <w:t xml:space="preserve"> тратить время и деньги на дорогу. Все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A40B67">
        <w:rPr>
          <w:rFonts w:ascii="Times New Roman" w:hAnsi="Times New Roman" w:cs="Times New Roman"/>
          <w:sz w:val="28"/>
          <w:szCs w:val="28"/>
        </w:rPr>
        <w:t xml:space="preserve"> оформить в одном городе и без лишних затрат</w:t>
      </w:r>
      <w:r w:rsidR="00320991">
        <w:rPr>
          <w:rFonts w:ascii="Times New Roman" w:hAnsi="Times New Roman" w:cs="Times New Roman"/>
          <w:sz w:val="28"/>
          <w:szCs w:val="28"/>
        </w:rPr>
        <w:t>»</w:t>
      </w:r>
      <w:r w:rsidRPr="00A40B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6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 экстерриториальному принципу постановку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A40B67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(ГКУ)</w:t>
      </w:r>
      <w:r w:rsidRPr="00A40B6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A40B67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>
        <w:rPr>
          <w:rFonts w:ascii="Times New Roman" w:hAnsi="Times New Roman" w:cs="Times New Roman"/>
          <w:sz w:val="28"/>
          <w:szCs w:val="28"/>
        </w:rPr>
        <w:t>прав: сделок</w:t>
      </w:r>
      <w:r w:rsidRPr="00A40B67">
        <w:rPr>
          <w:rFonts w:ascii="Times New Roman" w:hAnsi="Times New Roman" w:cs="Times New Roman"/>
          <w:sz w:val="28"/>
          <w:szCs w:val="28"/>
        </w:rPr>
        <w:t>, ограничений и обременений</w:t>
      </w:r>
      <w:r>
        <w:rPr>
          <w:rFonts w:ascii="Times New Roman" w:hAnsi="Times New Roman" w:cs="Times New Roman"/>
          <w:sz w:val="28"/>
          <w:szCs w:val="28"/>
        </w:rPr>
        <w:t xml:space="preserve"> (РГП)</w:t>
      </w:r>
      <w:r w:rsidRPr="00A40B67">
        <w:rPr>
          <w:rFonts w:ascii="Times New Roman" w:hAnsi="Times New Roman" w:cs="Times New Roman"/>
          <w:sz w:val="28"/>
          <w:szCs w:val="28"/>
        </w:rPr>
        <w:t xml:space="preserve"> проводит орган регистрации по месту нахождения объекта недвижимости. ГКУ и ГРП проводятся на основании электронных документов, созданных органом регистрации по месту приема документов в бумажном виде. По итогам ГКУ и (или) ГРП для заявителя формируется выписка из Единого государственного реестра недвижимости. Регистрационная надпись на документах </w:t>
      </w:r>
      <w:proofErr w:type="gramStart"/>
      <w:r w:rsidRPr="00A40B67">
        <w:rPr>
          <w:rFonts w:ascii="Times New Roman" w:hAnsi="Times New Roman" w:cs="Times New Roman"/>
          <w:sz w:val="28"/>
          <w:szCs w:val="28"/>
        </w:rPr>
        <w:t>став</w:t>
      </w:r>
      <w:r w:rsidR="00320991">
        <w:rPr>
          <w:rFonts w:ascii="Times New Roman" w:hAnsi="Times New Roman" w:cs="Times New Roman"/>
          <w:sz w:val="28"/>
          <w:szCs w:val="28"/>
        </w:rPr>
        <w:t>ится</w:t>
      </w:r>
      <w:r w:rsidRPr="00A40B67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по месту приема документов и содержит</w:t>
      </w:r>
      <w:proofErr w:type="gramEnd"/>
      <w:r w:rsidRPr="00A40B67">
        <w:rPr>
          <w:rFonts w:ascii="Times New Roman" w:hAnsi="Times New Roman" w:cs="Times New Roman"/>
          <w:sz w:val="28"/>
          <w:szCs w:val="28"/>
        </w:rPr>
        <w:t xml:space="preserve"> слова «Регистрация осуществлена по месту нахождения объекта», а также наименование соответствующего территориального органа Росреестра. </w:t>
      </w:r>
      <w:r w:rsidRPr="00A40B67">
        <w:rPr>
          <w:rFonts w:ascii="Times New Roman" w:hAnsi="Times New Roman" w:cs="Times New Roman"/>
          <w:sz w:val="28"/>
          <w:szCs w:val="28"/>
        </w:rPr>
        <w:br/>
        <w:t xml:space="preserve">Такой формат многократно повышает качество получения услуги, сокращает временные и финансовые затраты граждан и представителей бизнеса. </w:t>
      </w:r>
      <w:r w:rsidRPr="00A40B67">
        <w:rPr>
          <w:rFonts w:ascii="Times New Roman" w:hAnsi="Times New Roman" w:cs="Times New Roman"/>
          <w:sz w:val="28"/>
          <w:szCs w:val="28"/>
        </w:rPr>
        <w:br/>
      </w:r>
    </w:p>
    <w:p w:rsidR="00A40B67" w:rsidRDefault="00A40B67" w:rsidP="00B4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Екатеринбурге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можно подать в офисе филиала ФГБУ "Федеральная Кадастровая Палата Росреестра" по адресу ул. Красноармейская, д. 92 А. </w:t>
      </w:r>
    </w:p>
    <w:p w:rsidR="00A40B67" w:rsidRPr="00A40B67" w:rsidRDefault="00A40B67" w:rsidP="00B4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В Свердловской области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 экстерриториальному принципу принимают </w:t>
      </w:r>
      <w:r w:rsidR="0032099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>отделы Федеральной Кадастровой Палаты</w:t>
      </w:r>
      <w:proofErr w:type="gramStart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40B67" w:rsidRPr="00A40B67" w:rsidRDefault="00A40B67" w:rsidP="00B4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A40B6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д.9; </w:t>
      </w:r>
    </w:p>
    <w:p w:rsidR="00A40B67" w:rsidRPr="00A40B67" w:rsidRDefault="00B4253E" w:rsidP="00B4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A40B67" w:rsidRPr="00A40B67">
        <w:rPr>
          <w:rFonts w:ascii="Times New Roman" w:eastAsia="Times New Roman" w:hAnsi="Times New Roman" w:cs="Times New Roman"/>
          <w:b/>
          <w:sz w:val="28"/>
          <w:szCs w:val="28"/>
        </w:rPr>
        <w:t>. Серов</w:t>
      </w:r>
      <w:r w:rsidR="00A40B67"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A40B67" w:rsidRPr="00A40B67">
        <w:rPr>
          <w:rFonts w:ascii="Times New Roman" w:eastAsia="Times New Roman" w:hAnsi="Times New Roman" w:cs="Times New Roman"/>
          <w:sz w:val="28"/>
          <w:szCs w:val="28"/>
        </w:rPr>
        <w:t>Калаева</w:t>
      </w:r>
      <w:proofErr w:type="spellEnd"/>
      <w:r w:rsidR="00A40B67"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 15; </w:t>
      </w:r>
    </w:p>
    <w:p w:rsidR="00A40B67" w:rsidRPr="00A40B67" w:rsidRDefault="00A40B67" w:rsidP="00B4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г. Нижний Тагил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A40B67">
        <w:rPr>
          <w:rFonts w:ascii="Times New Roman" w:eastAsia="Times New Roman" w:hAnsi="Times New Roman" w:cs="Times New Roman"/>
          <w:sz w:val="28"/>
          <w:szCs w:val="28"/>
        </w:rPr>
        <w:t>Горошникова</w:t>
      </w:r>
      <w:proofErr w:type="spellEnd"/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, д. 56. </w:t>
      </w:r>
    </w:p>
    <w:p w:rsidR="00A40B67" w:rsidRPr="00A40B67" w:rsidRDefault="00A40B67" w:rsidP="00A4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596" w:rsidRPr="009B230E" w:rsidRDefault="00A40B67" w:rsidP="00B4253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0B67">
        <w:rPr>
          <w:rFonts w:ascii="Times New Roman" w:hAnsi="Times New Roman" w:cs="Times New Roman"/>
          <w:sz w:val="28"/>
          <w:szCs w:val="28"/>
        </w:rPr>
        <w:br/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15023"/>
    <w:rsid w:val="001234B2"/>
    <w:rsid w:val="00127115"/>
    <w:rsid w:val="001335AC"/>
    <w:rsid w:val="00160049"/>
    <w:rsid w:val="0017448A"/>
    <w:rsid w:val="00181406"/>
    <w:rsid w:val="00187151"/>
    <w:rsid w:val="001A7CF6"/>
    <w:rsid w:val="001C781B"/>
    <w:rsid w:val="001F3489"/>
    <w:rsid w:val="00213AA4"/>
    <w:rsid w:val="00223A15"/>
    <w:rsid w:val="002476D3"/>
    <w:rsid w:val="002724E1"/>
    <w:rsid w:val="00272889"/>
    <w:rsid w:val="002839F4"/>
    <w:rsid w:val="002A05DF"/>
    <w:rsid w:val="002B2ABD"/>
    <w:rsid w:val="002C2605"/>
    <w:rsid w:val="003042A2"/>
    <w:rsid w:val="00304F81"/>
    <w:rsid w:val="003062F7"/>
    <w:rsid w:val="003203C8"/>
    <w:rsid w:val="00320991"/>
    <w:rsid w:val="00324148"/>
    <w:rsid w:val="00330DFE"/>
    <w:rsid w:val="00374588"/>
    <w:rsid w:val="00393F06"/>
    <w:rsid w:val="003A3F93"/>
    <w:rsid w:val="003A5E34"/>
    <w:rsid w:val="003D0EDD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73571"/>
    <w:rsid w:val="00681D57"/>
    <w:rsid w:val="006A68AE"/>
    <w:rsid w:val="006B1C86"/>
    <w:rsid w:val="006B336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C7D84"/>
    <w:rsid w:val="009E4521"/>
    <w:rsid w:val="009F4307"/>
    <w:rsid w:val="00A40B6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5713"/>
    <w:rsid w:val="00AD6259"/>
    <w:rsid w:val="00AF5A36"/>
    <w:rsid w:val="00AF7BB1"/>
    <w:rsid w:val="00B009E5"/>
    <w:rsid w:val="00B37C3C"/>
    <w:rsid w:val="00B37F33"/>
    <w:rsid w:val="00B4253E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56755"/>
    <w:rsid w:val="00D83F11"/>
    <w:rsid w:val="00DA7253"/>
    <w:rsid w:val="00DB5423"/>
    <w:rsid w:val="00DF74A6"/>
    <w:rsid w:val="00E04A58"/>
    <w:rsid w:val="00E2036B"/>
    <w:rsid w:val="00E31391"/>
    <w:rsid w:val="00E722B4"/>
    <w:rsid w:val="00EB6701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msonormalbullet2gif">
    <w:name w:val="msonormalbullet2.gif"/>
    <w:basedOn w:val="a"/>
    <w:rsid w:val="006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2017-11-16T06:25:00Z</dcterms:created>
  <dcterms:modified xsi:type="dcterms:W3CDTF">2017-11-16T06:39:00Z</dcterms:modified>
</cp:coreProperties>
</file>