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CB" w:rsidRPr="005F0E91" w:rsidRDefault="00C34ACB" w:rsidP="00C34ACB">
      <w:pPr>
        <w:spacing w:after="0" w:line="240" w:lineRule="auto"/>
        <w:jc w:val="center"/>
        <w:rPr>
          <w:rFonts w:ascii="Times New Roman" w:hAnsi="Times New Roman"/>
          <w:b/>
          <w:sz w:val="26"/>
          <w:szCs w:val="26"/>
        </w:rPr>
      </w:pPr>
      <w:r w:rsidRPr="005F0E91">
        <w:rPr>
          <w:rFonts w:ascii="Times New Roman" w:hAnsi="Times New Roman"/>
          <w:b/>
          <w:sz w:val="26"/>
          <w:szCs w:val="26"/>
        </w:rPr>
        <w:t xml:space="preserve">Администрация МО </w:t>
      </w:r>
      <w:proofErr w:type="spellStart"/>
      <w:r w:rsidRPr="005F0E91">
        <w:rPr>
          <w:rFonts w:ascii="Times New Roman" w:hAnsi="Times New Roman"/>
          <w:b/>
          <w:sz w:val="26"/>
          <w:szCs w:val="26"/>
        </w:rPr>
        <w:t>Байкаловский</w:t>
      </w:r>
      <w:proofErr w:type="spellEnd"/>
      <w:r w:rsidRPr="005F0E91">
        <w:rPr>
          <w:rFonts w:ascii="Times New Roman" w:hAnsi="Times New Roman"/>
          <w:b/>
          <w:sz w:val="26"/>
          <w:szCs w:val="26"/>
        </w:rPr>
        <w:t xml:space="preserve"> муниципальный район</w:t>
      </w:r>
    </w:p>
    <w:p w:rsidR="00C34ACB" w:rsidRPr="005F0E91" w:rsidRDefault="00C34ACB" w:rsidP="00C34ACB">
      <w:pPr>
        <w:spacing w:after="0" w:line="240" w:lineRule="auto"/>
        <w:jc w:val="center"/>
        <w:rPr>
          <w:rFonts w:ascii="Times New Roman" w:hAnsi="Times New Roman"/>
          <w:b/>
          <w:sz w:val="26"/>
          <w:szCs w:val="26"/>
        </w:rPr>
      </w:pPr>
      <w:r w:rsidRPr="005F0E91">
        <w:rPr>
          <w:rFonts w:ascii="Times New Roman" w:hAnsi="Times New Roman"/>
          <w:b/>
          <w:bCs/>
          <w:color w:val="000000"/>
          <w:sz w:val="26"/>
          <w:szCs w:val="26"/>
        </w:rPr>
        <w:t>Комиссия по координации работы по противодействию коррупции в муниципальном образовании</w:t>
      </w:r>
      <w:r w:rsidRPr="005F0E91">
        <w:rPr>
          <w:rFonts w:ascii="Times New Roman" w:hAnsi="Times New Roman"/>
          <w:b/>
          <w:bCs/>
          <w:iCs/>
          <w:sz w:val="26"/>
          <w:szCs w:val="26"/>
        </w:rPr>
        <w:t xml:space="preserve"> </w:t>
      </w:r>
      <w:proofErr w:type="spellStart"/>
      <w:r w:rsidRPr="005F0E91">
        <w:rPr>
          <w:rFonts w:ascii="Times New Roman" w:hAnsi="Times New Roman"/>
          <w:b/>
          <w:bCs/>
          <w:iCs/>
          <w:sz w:val="26"/>
          <w:szCs w:val="26"/>
        </w:rPr>
        <w:t>Байкаловский</w:t>
      </w:r>
      <w:proofErr w:type="spellEnd"/>
      <w:r w:rsidRPr="005F0E91">
        <w:rPr>
          <w:rFonts w:ascii="Times New Roman" w:hAnsi="Times New Roman"/>
          <w:b/>
          <w:bCs/>
          <w:iCs/>
          <w:sz w:val="26"/>
          <w:szCs w:val="26"/>
        </w:rPr>
        <w:t xml:space="preserve"> муниципальный район</w:t>
      </w:r>
    </w:p>
    <w:p w:rsidR="00C34ACB" w:rsidRPr="005F0E91" w:rsidRDefault="00C34ACB" w:rsidP="00C34ACB">
      <w:pPr>
        <w:spacing w:after="0" w:line="240" w:lineRule="auto"/>
        <w:rPr>
          <w:rFonts w:ascii="Times New Roman" w:hAnsi="Times New Roman"/>
          <w:sz w:val="26"/>
          <w:szCs w:val="26"/>
        </w:rPr>
      </w:pPr>
    </w:p>
    <w:p w:rsidR="00C34ACB" w:rsidRPr="005F0E91" w:rsidRDefault="00C34ACB" w:rsidP="00C34ACB">
      <w:pPr>
        <w:spacing w:after="0" w:line="240" w:lineRule="auto"/>
        <w:rPr>
          <w:rFonts w:ascii="Times New Roman" w:hAnsi="Times New Roman"/>
          <w:sz w:val="26"/>
          <w:szCs w:val="26"/>
        </w:rPr>
      </w:pP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с. Байкалово Свердловской области      </w:t>
      </w:r>
      <w:r w:rsidR="00B312FE">
        <w:rPr>
          <w:rFonts w:ascii="Times New Roman" w:hAnsi="Times New Roman"/>
          <w:sz w:val="26"/>
          <w:szCs w:val="26"/>
        </w:rPr>
        <w:t xml:space="preserve"> </w:t>
      </w:r>
      <w:r w:rsidR="00FD222D">
        <w:rPr>
          <w:rFonts w:ascii="Times New Roman" w:hAnsi="Times New Roman"/>
          <w:sz w:val="26"/>
          <w:szCs w:val="26"/>
        </w:rPr>
        <w:t xml:space="preserve">                              </w:t>
      </w:r>
      <w:r w:rsidR="00FD222D" w:rsidRPr="00FD222D">
        <w:rPr>
          <w:rFonts w:ascii="Times New Roman" w:hAnsi="Times New Roman"/>
          <w:color w:val="000000" w:themeColor="text1"/>
          <w:sz w:val="26"/>
          <w:szCs w:val="26"/>
        </w:rPr>
        <w:t xml:space="preserve">29 </w:t>
      </w:r>
      <w:r w:rsidR="00286328">
        <w:rPr>
          <w:rFonts w:ascii="Times New Roman" w:hAnsi="Times New Roman"/>
          <w:sz w:val="26"/>
          <w:szCs w:val="26"/>
        </w:rPr>
        <w:t>июня</w:t>
      </w:r>
      <w:r w:rsidRPr="005F0E91">
        <w:rPr>
          <w:rFonts w:ascii="Times New Roman" w:hAnsi="Times New Roman"/>
          <w:sz w:val="26"/>
          <w:szCs w:val="26"/>
        </w:rPr>
        <w:t xml:space="preserve">  201</w:t>
      </w:r>
      <w:r w:rsidR="00FD222D">
        <w:rPr>
          <w:rFonts w:ascii="Times New Roman" w:hAnsi="Times New Roman"/>
          <w:sz w:val="26"/>
          <w:szCs w:val="26"/>
        </w:rPr>
        <w:t>7</w:t>
      </w:r>
      <w:r w:rsidRPr="005F0E91">
        <w:rPr>
          <w:rFonts w:ascii="Times New Roman" w:hAnsi="Times New Roman"/>
          <w:sz w:val="26"/>
          <w:szCs w:val="26"/>
        </w:rPr>
        <w:t xml:space="preserve"> года</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ул. Революции, 25                                      </w:t>
      </w:r>
      <w:r w:rsidR="00B312FE">
        <w:rPr>
          <w:rFonts w:ascii="Times New Roman" w:hAnsi="Times New Roman"/>
          <w:sz w:val="26"/>
          <w:szCs w:val="26"/>
        </w:rPr>
        <w:t xml:space="preserve">                              10</w:t>
      </w:r>
      <w:r w:rsidRPr="005F0E91">
        <w:rPr>
          <w:rFonts w:ascii="Times New Roman" w:hAnsi="Times New Roman"/>
          <w:sz w:val="26"/>
          <w:szCs w:val="26"/>
        </w:rPr>
        <w:t>.00ч.</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кабинет главы, 3 этаж</w:t>
      </w:r>
    </w:p>
    <w:p w:rsidR="00C34ACB" w:rsidRPr="005F0E91" w:rsidRDefault="00C34ACB" w:rsidP="00C34ACB">
      <w:pPr>
        <w:spacing w:after="0" w:line="240" w:lineRule="auto"/>
        <w:jc w:val="center"/>
        <w:rPr>
          <w:rFonts w:ascii="Times New Roman" w:hAnsi="Times New Roman"/>
          <w:b/>
          <w:sz w:val="26"/>
          <w:szCs w:val="26"/>
        </w:rPr>
      </w:pPr>
      <w:r w:rsidRPr="005F0E91">
        <w:rPr>
          <w:rFonts w:ascii="Times New Roman" w:hAnsi="Times New Roman"/>
          <w:b/>
          <w:sz w:val="26"/>
          <w:szCs w:val="26"/>
        </w:rPr>
        <w:t xml:space="preserve">ПРОТОКОЛ № </w:t>
      </w:r>
      <w:r w:rsidR="00286328">
        <w:rPr>
          <w:rFonts w:ascii="Times New Roman" w:hAnsi="Times New Roman"/>
          <w:b/>
          <w:sz w:val="26"/>
          <w:szCs w:val="26"/>
        </w:rPr>
        <w:t>2</w:t>
      </w:r>
    </w:p>
    <w:p w:rsidR="00C34ACB" w:rsidRPr="005F0E91" w:rsidRDefault="00C34ACB" w:rsidP="00C34ACB">
      <w:pPr>
        <w:spacing w:after="0" w:line="240" w:lineRule="auto"/>
        <w:jc w:val="center"/>
        <w:rPr>
          <w:rFonts w:ascii="Times New Roman" w:hAnsi="Times New Roman"/>
          <w:b/>
          <w:i/>
          <w:sz w:val="26"/>
          <w:szCs w:val="26"/>
        </w:rPr>
      </w:pPr>
      <w:r w:rsidRPr="005F0E91">
        <w:rPr>
          <w:rFonts w:ascii="Times New Roman" w:hAnsi="Times New Roman"/>
          <w:b/>
          <w:i/>
          <w:sz w:val="26"/>
          <w:szCs w:val="26"/>
        </w:rPr>
        <w:t xml:space="preserve">заседания комиссии </w:t>
      </w:r>
      <w:r w:rsidRPr="005F0E91">
        <w:rPr>
          <w:rFonts w:ascii="Times New Roman" w:hAnsi="Times New Roman"/>
          <w:b/>
          <w:bCs/>
          <w:i/>
          <w:color w:val="000000"/>
          <w:sz w:val="26"/>
          <w:szCs w:val="26"/>
        </w:rPr>
        <w:t xml:space="preserve"> по координации работы по противодействию коррупции в муниципальном образовании</w:t>
      </w:r>
      <w:r w:rsidRPr="005F0E91">
        <w:rPr>
          <w:rFonts w:ascii="Times New Roman" w:hAnsi="Times New Roman"/>
          <w:b/>
          <w:bCs/>
          <w:i/>
          <w:iCs/>
          <w:sz w:val="26"/>
          <w:szCs w:val="26"/>
        </w:rPr>
        <w:t xml:space="preserve"> </w:t>
      </w:r>
      <w:proofErr w:type="spellStart"/>
      <w:r w:rsidRPr="005F0E91">
        <w:rPr>
          <w:rFonts w:ascii="Times New Roman" w:hAnsi="Times New Roman"/>
          <w:b/>
          <w:bCs/>
          <w:i/>
          <w:iCs/>
          <w:sz w:val="26"/>
          <w:szCs w:val="26"/>
        </w:rPr>
        <w:t>Байкаловский</w:t>
      </w:r>
      <w:proofErr w:type="spellEnd"/>
      <w:r w:rsidRPr="005F0E91">
        <w:rPr>
          <w:rFonts w:ascii="Times New Roman" w:hAnsi="Times New Roman"/>
          <w:b/>
          <w:bCs/>
          <w:i/>
          <w:iCs/>
          <w:sz w:val="26"/>
          <w:szCs w:val="26"/>
        </w:rPr>
        <w:t xml:space="preserve"> муниципальный район</w:t>
      </w:r>
      <w:r w:rsidRPr="005F0E91">
        <w:rPr>
          <w:rFonts w:ascii="Times New Roman" w:hAnsi="Times New Roman"/>
          <w:b/>
          <w:i/>
          <w:sz w:val="26"/>
          <w:szCs w:val="26"/>
        </w:rPr>
        <w:t>,</w:t>
      </w:r>
      <w:r w:rsidRPr="005F0E91">
        <w:rPr>
          <w:rFonts w:ascii="Times New Roman" w:hAnsi="Times New Roman"/>
          <w:i/>
          <w:sz w:val="26"/>
          <w:szCs w:val="26"/>
        </w:rPr>
        <w:t xml:space="preserve"> </w:t>
      </w:r>
      <w:r w:rsidRPr="005F0E91">
        <w:rPr>
          <w:rFonts w:ascii="Times New Roman" w:hAnsi="Times New Roman"/>
          <w:b/>
          <w:i/>
          <w:sz w:val="26"/>
          <w:szCs w:val="26"/>
        </w:rPr>
        <w:t xml:space="preserve">созданной постановлением Администрации МО </w:t>
      </w:r>
      <w:proofErr w:type="spellStart"/>
      <w:r w:rsidRPr="005F0E91">
        <w:rPr>
          <w:rFonts w:ascii="Times New Roman" w:hAnsi="Times New Roman"/>
          <w:b/>
          <w:i/>
          <w:sz w:val="26"/>
          <w:szCs w:val="26"/>
        </w:rPr>
        <w:t>Байкаловский</w:t>
      </w:r>
      <w:proofErr w:type="spellEnd"/>
      <w:r w:rsidRPr="005F0E91">
        <w:rPr>
          <w:rFonts w:ascii="Times New Roman" w:hAnsi="Times New Roman"/>
          <w:b/>
          <w:i/>
          <w:sz w:val="26"/>
          <w:szCs w:val="26"/>
        </w:rPr>
        <w:t xml:space="preserve"> муниципальный район от 25.01.2016г. № 17.</w:t>
      </w:r>
    </w:p>
    <w:p w:rsidR="00C34ACB" w:rsidRPr="005F0E91" w:rsidRDefault="00C34ACB" w:rsidP="00C34ACB">
      <w:pPr>
        <w:spacing w:after="0" w:line="240" w:lineRule="auto"/>
        <w:jc w:val="center"/>
        <w:rPr>
          <w:rFonts w:ascii="Times New Roman" w:hAnsi="Times New Roman"/>
          <w:b/>
          <w:sz w:val="26"/>
          <w:szCs w:val="26"/>
        </w:rPr>
      </w:pPr>
    </w:p>
    <w:p w:rsidR="00C34ACB" w:rsidRPr="005F0E91" w:rsidRDefault="00C34ACB" w:rsidP="00C34ACB">
      <w:pPr>
        <w:spacing w:after="0" w:line="240" w:lineRule="auto"/>
        <w:rPr>
          <w:rFonts w:ascii="Times New Roman" w:hAnsi="Times New Roman"/>
          <w:b/>
          <w:sz w:val="26"/>
          <w:szCs w:val="26"/>
        </w:rPr>
      </w:pPr>
      <w:r w:rsidRPr="005F0E91">
        <w:rPr>
          <w:rFonts w:ascii="Times New Roman" w:hAnsi="Times New Roman"/>
          <w:b/>
          <w:sz w:val="26"/>
          <w:szCs w:val="26"/>
        </w:rPr>
        <w:t xml:space="preserve">Председательствовал: </w:t>
      </w:r>
    </w:p>
    <w:p w:rsidR="00C34ACB" w:rsidRPr="005F0E91" w:rsidRDefault="00C34ACB" w:rsidP="00C34ACB">
      <w:pPr>
        <w:spacing w:after="0" w:line="240" w:lineRule="auto"/>
        <w:rPr>
          <w:rFonts w:ascii="Times New Roman" w:hAnsi="Times New Roman"/>
          <w:sz w:val="26"/>
          <w:szCs w:val="26"/>
        </w:rPr>
      </w:pPr>
    </w:p>
    <w:p w:rsidR="00C34ACB" w:rsidRPr="005F0E91" w:rsidRDefault="00F50B74" w:rsidP="00C34ACB">
      <w:pPr>
        <w:spacing w:after="0" w:line="240" w:lineRule="auto"/>
        <w:rPr>
          <w:rFonts w:ascii="Times New Roman" w:hAnsi="Times New Roman"/>
          <w:sz w:val="26"/>
          <w:szCs w:val="26"/>
        </w:rPr>
      </w:pPr>
      <w:r>
        <w:rPr>
          <w:rFonts w:ascii="Times New Roman" w:hAnsi="Times New Roman"/>
          <w:sz w:val="26"/>
          <w:szCs w:val="26"/>
        </w:rPr>
        <w:t xml:space="preserve">Глава муниципального образования </w:t>
      </w:r>
      <w:r w:rsidR="00C34ACB" w:rsidRPr="005F0E91">
        <w:rPr>
          <w:rFonts w:ascii="Times New Roman" w:hAnsi="Times New Roman"/>
          <w:sz w:val="26"/>
          <w:szCs w:val="26"/>
        </w:rPr>
        <w:t xml:space="preserve"> </w:t>
      </w:r>
      <w:proofErr w:type="spellStart"/>
      <w:r w:rsidR="00C34ACB" w:rsidRPr="005F0E91">
        <w:rPr>
          <w:rFonts w:ascii="Times New Roman" w:hAnsi="Times New Roman"/>
          <w:sz w:val="26"/>
          <w:szCs w:val="26"/>
        </w:rPr>
        <w:t>Байкаловский</w:t>
      </w:r>
      <w:proofErr w:type="spellEnd"/>
      <w:r w:rsidR="00C34ACB" w:rsidRPr="005F0E91">
        <w:rPr>
          <w:rFonts w:ascii="Times New Roman" w:hAnsi="Times New Roman"/>
          <w:sz w:val="26"/>
          <w:szCs w:val="26"/>
        </w:rPr>
        <w:t xml:space="preserve"> </w:t>
      </w:r>
      <w:r>
        <w:rPr>
          <w:rFonts w:ascii="Times New Roman" w:hAnsi="Times New Roman"/>
          <w:sz w:val="26"/>
          <w:szCs w:val="26"/>
        </w:rPr>
        <w:t xml:space="preserve"> </w:t>
      </w:r>
      <w:r w:rsidR="00C34ACB" w:rsidRPr="005F0E91">
        <w:rPr>
          <w:rFonts w:ascii="Times New Roman" w:hAnsi="Times New Roman"/>
          <w:sz w:val="26"/>
          <w:szCs w:val="26"/>
        </w:rPr>
        <w:t xml:space="preserve">муниципальный район, </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председатель комиссии                                                                             А.А. Жуков</w:t>
      </w:r>
    </w:p>
    <w:p w:rsidR="00C34ACB" w:rsidRPr="005F0E91" w:rsidRDefault="00C34ACB" w:rsidP="00C34ACB">
      <w:pPr>
        <w:spacing w:after="0" w:line="240" w:lineRule="auto"/>
        <w:rPr>
          <w:rFonts w:ascii="Times New Roman" w:hAnsi="Times New Roman"/>
          <w:sz w:val="26"/>
          <w:szCs w:val="26"/>
        </w:rPr>
      </w:pPr>
    </w:p>
    <w:p w:rsidR="00C34ACB" w:rsidRPr="005F0E91" w:rsidRDefault="00C34ACB" w:rsidP="00C34ACB">
      <w:pPr>
        <w:spacing w:after="0" w:line="240" w:lineRule="auto"/>
        <w:jc w:val="both"/>
        <w:rPr>
          <w:rFonts w:ascii="Times New Roman" w:hAnsi="Times New Roman"/>
          <w:b/>
          <w:sz w:val="26"/>
          <w:szCs w:val="26"/>
        </w:rPr>
      </w:pPr>
      <w:r w:rsidRPr="005F0E91">
        <w:rPr>
          <w:rFonts w:ascii="Times New Roman" w:hAnsi="Times New Roman"/>
          <w:b/>
          <w:sz w:val="26"/>
          <w:szCs w:val="26"/>
        </w:rPr>
        <w:t>Присутствовали члены комиссии:</w:t>
      </w:r>
    </w:p>
    <w:p w:rsidR="00C34ACB" w:rsidRPr="005F0E91" w:rsidRDefault="00C34ACB" w:rsidP="00C34ACB">
      <w:pPr>
        <w:spacing w:after="0" w:line="240" w:lineRule="auto"/>
        <w:jc w:val="both"/>
        <w:rPr>
          <w:rFonts w:ascii="Times New Roman" w:hAnsi="Times New Roman"/>
          <w:sz w:val="26"/>
          <w:szCs w:val="26"/>
        </w:rPr>
      </w:pPr>
      <w:r w:rsidRPr="005F0E91">
        <w:rPr>
          <w:rFonts w:ascii="Times New Roman" w:hAnsi="Times New Roman"/>
          <w:sz w:val="26"/>
          <w:szCs w:val="26"/>
        </w:rPr>
        <w:t xml:space="preserve">1. Бороздина Галина Викторовна – заместитель главы  Администрации муниципального образования </w:t>
      </w:r>
      <w:proofErr w:type="spellStart"/>
      <w:r w:rsidRPr="005F0E91">
        <w:rPr>
          <w:rFonts w:ascii="Times New Roman" w:hAnsi="Times New Roman"/>
          <w:sz w:val="26"/>
          <w:szCs w:val="26"/>
        </w:rPr>
        <w:t>Байкаловский</w:t>
      </w:r>
      <w:proofErr w:type="spellEnd"/>
      <w:r w:rsidRPr="005F0E91">
        <w:rPr>
          <w:rFonts w:ascii="Times New Roman" w:hAnsi="Times New Roman"/>
          <w:sz w:val="26"/>
          <w:szCs w:val="26"/>
        </w:rPr>
        <w:t xml:space="preserve"> муниципальный район по социально-экономическим вопросам;</w:t>
      </w:r>
    </w:p>
    <w:p w:rsidR="00C34ACB" w:rsidRPr="005F0E91" w:rsidRDefault="002A0DAD" w:rsidP="00C34ACB">
      <w:pPr>
        <w:spacing w:after="0" w:line="240" w:lineRule="auto"/>
        <w:jc w:val="both"/>
        <w:rPr>
          <w:rFonts w:ascii="Times New Roman" w:hAnsi="Times New Roman"/>
          <w:sz w:val="26"/>
          <w:szCs w:val="26"/>
        </w:rPr>
      </w:pPr>
      <w:r>
        <w:rPr>
          <w:rFonts w:ascii="Times New Roman" w:hAnsi="Times New Roman"/>
          <w:sz w:val="26"/>
          <w:szCs w:val="26"/>
        </w:rPr>
        <w:t>2</w:t>
      </w:r>
      <w:r w:rsidR="00C34ACB" w:rsidRPr="005F0E91">
        <w:rPr>
          <w:rFonts w:ascii="Times New Roman" w:hAnsi="Times New Roman"/>
          <w:sz w:val="26"/>
          <w:szCs w:val="26"/>
        </w:rPr>
        <w:t xml:space="preserve">. Куликова Алла Вениаминовна – главный  специалист Организационного отдела Администрации муниципального образования </w:t>
      </w:r>
      <w:proofErr w:type="spellStart"/>
      <w:r w:rsidR="00C34ACB" w:rsidRPr="005F0E91">
        <w:rPr>
          <w:rFonts w:ascii="Times New Roman" w:hAnsi="Times New Roman"/>
          <w:sz w:val="26"/>
          <w:szCs w:val="26"/>
        </w:rPr>
        <w:t>Байкаловский</w:t>
      </w:r>
      <w:proofErr w:type="spellEnd"/>
      <w:r w:rsidR="00C34ACB" w:rsidRPr="005F0E91">
        <w:rPr>
          <w:rFonts w:ascii="Times New Roman" w:hAnsi="Times New Roman"/>
          <w:sz w:val="26"/>
          <w:szCs w:val="26"/>
        </w:rPr>
        <w:t xml:space="preserve"> муниципальный район, член комиссии</w:t>
      </w:r>
      <w:r w:rsidR="00630D20">
        <w:rPr>
          <w:rFonts w:ascii="Times New Roman" w:hAnsi="Times New Roman"/>
          <w:sz w:val="26"/>
          <w:szCs w:val="26"/>
        </w:rPr>
        <w:t>, исполняющий функции секретаря комиссии</w:t>
      </w:r>
      <w:r w:rsidR="00C34ACB" w:rsidRPr="005F0E91">
        <w:rPr>
          <w:rFonts w:ascii="Times New Roman" w:hAnsi="Times New Roman"/>
          <w:sz w:val="26"/>
          <w:szCs w:val="26"/>
        </w:rPr>
        <w:t>;</w:t>
      </w:r>
    </w:p>
    <w:p w:rsidR="00C34ACB" w:rsidRPr="005F0E91" w:rsidRDefault="002A0DAD" w:rsidP="00C34ACB">
      <w:pPr>
        <w:spacing w:after="0" w:line="240" w:lineRule="auto"/>
        <w:jc w:val="both"/>
        <w:rPr>
          <w:rFonts w:ascii="Times New Roman" w:hAnsi="Times New Roman"/>
          <w:sz w:val="26"/>
          <w:szCs w:val="26"/>
        </w:rPr>
      </w:pPr>
      <w:r>
        <w:rPr>
          <w:rFonts w:ascii="Times New Roman" w:hAnsi="Times New Roman"/>
          <w:sz w:val="26"/>
          <w:szCs w:val="26"/>
        </w:rPr>
        <w:t>3</w:t>
      </w:r>
      <w:r w:rsidR="00C34ACB" w:rsidRPr="005F0E91">
        <w:rPr>
          <w:rFonts w:ascii="Times New Roman" w:hAnsi="Times New Roman"/>
          <w:sz w:val="26"/>
          <w:szCs w:val="26"/>
        </w:rPr>
        <w:t>. Трапезникова Ольга Анатольевна</w:t>
      </w:r>
      <w:r w:rsidR="00630D20">
        <w:rPr>
          <w:rFonts w:ascii="Times New Roman" w:hAnsi="Times New Roman"/>
          <w:sz w:val="26"/>
          <w:szCs w:val="26"/>
        </w:rPr>
        <w:t xml:space="preserve"> </w:t>
      </w:r>
      <w:r w:rsidR="00C34ACB" w:rsidRPr="005F0E91">
        <w:rPr>
          <w:rFonts w:ascii="Times New Roman" w:hAnsi="Times New Roman"/>
          <w:sz w:val="26"/>
          <w:szCs w:val="26"/>
        </w:rPr>
        <w:t xml:space="preserve">– начальник Финансового управления администрации муниципального образования </w:t>
      </w:r>
      <w:proofErr w:type="spellStart"/>
      <w:r w:rsidR="00C34ACB" w:rsidRPr="005F0E91">
        <w:rPr>
          <w:rFonts w:ascii="Times New Roman" w:hAnsi="Times New Roman"/>
          <w:sz w:val="26"/>
          <w:szCs w:val="26"/>
        </w:rPr>
        <w:t>Байкаловский</w:t>
      </w:r>
      <w:proofErr w:type="spellEnd"/>
      <w:r w:rsidR="00C34ACB" w:rsidRPr="005F0E91">
        <w:rPr>
          <w:rFonts w:ascii="Times New Roman" w:hAnsi="Times New Roman"/>
          <w:sz w:val="26"/>
          <w:szCs w:val="26"/>
        </w:rPr>
        <w:t xml:space="preserve"> муниципальный район, член комиссии.</w:t>
      </w:r>
    </w:p>
    <w:p w:rsidR="00C34ACB" w:rsidRPr="005F0E91" w:rsidRDefault="002A0DAD" w:rsidP="00C34ACB">
      <w:pPr>
        <w:spacing w:after="0" w:line="240" w:lineRule="auto"/>
        <w:jc w:val="both"/>
        <w:rPr>
          <w:rFonts w:ascii="Times New Roman" w:hAnsi="Times New Roman"/>
          <w:sz w:val="26"/>
          <w:szCs w:val="26"/>
        </w:rPr>
      </w:pPr>
      <w:r>
        <w:rPr>
          <w:rFonts w:ascii="Times New Roman" w:hAnsi="Times New Roman"/>
          <w:sz w:val="26"/>
          <w:szCs w:val="26"/>
        </w:rPr>
        <w:t>4</w:t>
      </w:r>
      <w:r w:rsidR="00C34ACB" w:rsidRPr="005F0E91">
        <w:rPr>
          <w:rFonts w:ascii="Times New Roman" w:hAnsi="Times New Roman"/>
          <w:sz w:val="26"/>
          <w:szCs w:val="26"/>
        </w:rPr>
        <w:t xml:space="preserve">. </w:t>
      </w:r>
      <w:proofErr w:type="spellStart"/>
      <w:r w:rsidR="00C34ACB" w:rsidRPr="005F0E91">
        <w:rPr>
          <w:rFonts w:ascii="Times New Roman" w:hAnsi="Times New Roman"/>
          <w:sz w:val="26"/>
          <w:szCs w:val="26"/>
        </w:rPr>
        <w:t>Туйкова</w:t>
      </w:r>
      <w:proofErr w:type="spellEnd"/>
      <w:r w:rsidR="00C34ACB" w:rsidRPr="005F0E91">
        <w:rPr>
          <w:rFonts w:ascii="Times New Roman" w:hAnsi="Times New Roman"/>
          <w:sz w:val="26"/>
          <w:szCs w:val="26"/>
        </w:rPr>
        <w:t xml:space="preserve"> Светлана Анатольевна – председатель общественной организации ветеранов войны, труда, боевых действий, государственной службы, пенсионеров муниципального образования </w:t>
      </w:r>
      <w:proofErr w:type="spellStart"/>
      <w:r w:rsidR="00C34ACB" w:rsidRPr="005F0E91">
        <w:rPr>
          <w:rFonts w:ascii="Times New Roman" w:hAnsi="Times New Roman"/>
          <w:sz w:val="26"/>
          <w:szCs w:val="26"/>
        </w:rPr>
        <w:t>Байкаловский</w:t>
      </w:r>
      <w:proofErr w:type="spellEnd"/>
      <w:r w:rsidR="00C34ACB" w:rsidRPr="005F0E91">
        <w:rPr>
          <w:rFonts w:ascii="Times New Roman" w:hAnsi="Times New Roman"/>
          <w:sz w:val="26"/>
          <w:szCs w:val="26"/>
        </w:rPr>
        <w:t xml:space="preserve"> муниципальный район (по согласованию);</w:t>
      </w:r>
    </w:p>
    <w:p w:rsidR="002A0DAD" w:rsidRDefault="002A0DAD" w:rsidP="002A0DAD">
      <w:pPr>
        <w:spacing w:after="0" w:line="240" w:lineRule="auto"/>
        <w:jc w:val="both"/>
        <w:rPr>
          <w:rFonts w:ascii="Times New Roman" w:hAnsi="Times New Roman"/>
          <w:color w:val="000000" w:themeColor="text1"/>
          <w:sz w:val="26"/>
          <w:szCs w:val="26"/>
        </w:rPr>
      </w:pPr>
      <w:r>
        <w:rPr>
          <w:rFonts w:ascii="Times New Roman" w:hAnsi="Times New Roman"/>
          <w:sz w:val="26"/>
          <w:szCs w:val="26"/>
        </w:rPr>
        <w:t>5</w:t>
      </w:r>
      <w:r w:rsidRPr="005F0E91">
        <w:rPr>
          <w:rFonts w:ascii="Times New Roman" w:hAnsi="Times New Roman"/>
          <w:sz w:val="26"/>
          <w:szCs w:val="26"/>
        </w:rPr>
        <w:t xml:space="preserve">. </w:t>
      </w:r>
      <w:r w:rsidRPr="002A0DAD">
        <w:rPr>
          <w:rFonts w:ascii="Times New Roman" w:hAnsi="Times New Roman"/>
          <w:color w:val="000000" w:themeColor="text1"/>
          <w:sz w:val="26"/>
          <w:szCs w:val="26"/>
        </w:rPr>
        <w:t xml:space="preserve">Федотова Людмила Александровна – заместитель главы администрации </w:t>
      </w:r>
      <w:proofErr w:type="spellStart"/>
      <w:r w:rsidRPr="002A0DAD">
        <w:rPr>
          <w:rFonts w:ascii="Times New Roman" w:hAnsi="Times New Roman"/>
          <w:color w:val="000000" w:themeColor="text1"/>
          <w:sz w:val="26"/>
          <w:szCs w:val="26"/>
        </w:rPr>
        <w:t>Краснополянского</w:t>
      </w:r>
      <w:proofErr w:type="spellEnd"/>
      <w:r w:rsidRPr="002A0DAD">
        <w:rPr>
          <w:rFonts w:ascii="Times New Roman" w:hAnsi="Times New Roman"/>
          <w:color w:val="000000" w:themeColor="text1"/>
          <w:sz w:val="26"/>
          <w:szCs w:val="26"/>
        </w:rPr>
        <w:t xml:space="preserve"> сельского поселения по социальным вопросам, член комиссии (по согласованию).</w:t>
      </w:r>
    </w:p>
    <w:p w:rsidR="00FD222D" w:rsidRDefault="00FD222D" w:rsidP="002A0DAD">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6. </w:t>
      </w:r>
      <w:r w:rsidRPr="002A0DAD">
        <w:rPr>
          <w:rFonts w:ascii="Times New Roman" w:hAnsi="Times New Roman"/>
          <w:color w:val="000000" w:themeColor="text1"/>
          <w:sz w:val="26"/>
          <w:szCs w:val="26"/>
        </w:rPr>
        <w:t xml:space="preserve">Лыжин Дмитрий Владимирович – глава муниципального образования  </w:t>
      </w:r>
      <w:proofErr w:type="spellStart"/>
      <w:r w:rsidRPr="002A0DAD">
        <w:rPr>
          <w:rFonts w:ascii="Times New Roman" w:hAnsi="Times New Roman"/>
          <w:color w:val="000000" w:themeColor="text1"/>
          <w:sz w:val="26"/>
          <w:szCs w:val="26"/>
        </w:rPr>
        <w:t>Байкаловского</w:t>
      </w:r>
      <w:proofErr w:type="spellEnd"/>
      <w:r w:rsidRPr="002A0DAD">
        <w:rPr>
          <w:rFonts w:ascii="Times New Roman" w:hAnsi="Times New Roman"/>
          <w:color w:val="000000" w:themeColor="text1"/>
          <w:sz w:val="26"/>
          <w:szCs w:val="26"/>
        </w:rPr>
        <w:t xml:space="preserve"> сельского поселения, член комиссии (по согласованию).</w:t>
      </w:r>
    </w:p>
    <w:p w:rsidR="00FD222D" w:rsidRDefault="00FD222D" w:rsidP="00FD222D">
      <w:pPr>
        <w:spacing w:after="0" w:line="240" w:lineRule="auto"/>
        <w:jc w:val="both"/>
        <w:rPr>
          <w:rFonts w:ascii="Times New Roman" w:hAnsi="Times New Roman"/>
          <w:sz w:val="26"/>
          <w:szCs w:val="26"/>
        </w:rPr>
      </w:pPr>
      <w:r>
        <w:rPr>
          <w:rFonts w:ascii="Times New Roman" w:hAnsi="Times New Roman"/>
          <w:color w:val="000000" w:themeColor="text1"/>
          <w:sz w:val="26"/>
          <w:szCs w:val="26"/>
        </w:rPr>
        <w:t xml:space="preserve">7. </w:t>
      </w:r>
      <w:r w:rsidRPr="005F0E91">
        <w:rPr>
          <w:rFonts w:ascii="Times New Roman" w:hAnsi="Times New Roman"/>
          <w:sz w:val="26"/>
          <w:szCs w:val="26"/>
        </w:rPr>
        <w:t xml:space="preserve">Матушкина Евгения Валерьевна – главный  специалист Юридического отдела Администрации муниципального образования </w:t>
      </w:r>
      <w:proofErr w:type="spellStart"/>
      <w:r w:rsidRPr="005F0E91">
        <w:rPr>
          <w:rFonts w:ascii="Times New Roman" w:hAnsi="Times New Roman"/>
          <w:sz w:val="26"/>
          <w:szCs w:val="26"/>
        </w:rPr>
        <w:t>Байкаловский</w:t>
      </w:r>
      <w:proofErr w:type="spellEnd"/>
      <w:r w:rsidRPr="005F0E91">
        <w:rPr>
          <w:rFonts w:ascii="Times New Roman" w:hAnsi="Times New Roman"/>
          <w:sz w:val="26"/>
          <w:szCs w:val="26"/>
        </w:rPr>
        <w:t xml:space="preserve"> муни</w:t>
      </w:r>
      <w:r>
        <w:rPr>
          <w:rFonts w:ascii="Times New Roman" w:hAnsi="Times New Roman"/>
          <w:sz w:val="26"/>
          <w:szCs w:val="26"/>
        </w:rPr>
        <w:t>ципальный район, член комиссии.</w:t>
      </w:r>
    </w:p>
    <w:p w:rsidR="00286328" w:rsidRPr="002A0DAD" w:rsidRDefault="00286328" w:rsidP="00286328">
      <w:pPr>
        <w:spacing w:after="0" w:line="240" w:lineRule="auto"/>
        <w:jc w:val="both"/>
        <w:rPr>
          <w:rFonts w:ascii="Times New Roman" w:hAnsi="Times New Roman"/>
          <w:color w:val="000000" w:themeColor="text1"/>
          <w:sz w:val="26"/>
          <w:szCs w:val="26"/>
        </w:rPr>
      </w:pPr>
      <w:r>
        <w:rPr>
          <w:rFonts w:ascii="Times New Roman" w:hAnsi="Times New Roman"/>
          <w:sz w:val="26"/>
          <w:szCs w:val="26"/>
        </w:rPr>
        <w:t xml:space="preserve">8. </w:t>
      </w:r>
      <w:r w:rsidRPr="002A0DAD">
        <w:rPr>
          <w:rFonts w:ascii="Times New Roman" w:hAnsi="Times New Roman"/>
          <w:color w:val="000000" w:themeColor="text1"/>
          <w:sz w:val="26"/>
          <w:szCs w:val="26"/>
        </w:rPr>
        <w:t xml:space="preserve">Жданова Лариса Николаевна – заместитель главы администрации </w:t>
      </w:r>
      <w:proofErr w:type="spellStart"/>
      <w:r w:rsidRPr="002A0DAD">
        <w:rPr>
          <w:rFonts w:ascii="Times New Roman" w:hAnsi="Times New Roman"/>
          <w:color w:val="000000" w:themeColor="text1"/>
          <w:sz w:val="26"/>
          <w:szCs w:val="26"/>
        </w:rPr>
        <w:t>Баженовского</w:t>
      </w:r>
      <w:proofErr w:type="spellEnd"/>
      <w:r w:rsidRPr="002A0DAD">
        <w:rPr>
          <w:rFonts w:ascii="Times New Roman" w:hAnsi="Times New Roman"/>
          <w:color w:val="000000" w:themeColor="text1"/>
          <w:sz w:val="26"/>
          <w:szCs w:val="26"/>
        </w:rPr>
        <w:t xml:space="preserve"> сельского поселения, </w:t>
      </w:r>
      <w:r>
        <w:rPr>
          <w:rFonts w:ascii="Times New Roman" w:hAnsi="Times New Roman"/>
          <w:color w:val="000000" w:themeColor="text1"/>
          <w:sz w:val="26"/>
          <w:szCs w:val="26"/>
        </w:rPr>
        <w:t>член комиссии (по согласованию).</w:t>
      </w:r>
    </w:p>
    <w:p w:rsidR="00C34ACB" w:rsidRPr="005F0E91" w:rsidRDefault="00C34ACB" w:rsidP="00C34ACB">
      <w:pPr>
        <w:spacing w:after="0" w:line="240" w:lineRule="auto"/>
        <w:rPr>
          <w:rFonts w:ascii="Times New Roman" w:hAnsi="Times New Roman"/>
          <w:b/>
          <w:sz w:val="26"/>
          <w:szCs w:val="26"/>
        </w:rPr>
      </w:pPr>
    </w:p>
    <w:p w:rsidR="002A0DAD" w:rsidRDefault="002A0DAD" w:rsidP="00C34ACB">
      <w:pPr>
        <w:spacing w:after="0" w:line="240" w:lineRule="auto"/>
        <w:rPr>
          <w:rFonts w:ascii="Times New Roman" w:hAnsi="Times New Roman"/>
          <w:b/>
          <w:sz w:val="26"/>
          <w:szCs w:val="26"/>
        </w:rPr>
      </w:pPr>
      <w:r>
        <w:rPr>
          <w:rFonts w:ascii="Times New Roman" w:hAnsi="Times New Roman"/>
          <w:b/>
          <w:sz w:val="26"/>
          <w:szCs w:val="26"/>
        </w:rPr>
        <w:t>Отсутствовали:</w:t>
      </w:r>
    </w:p>
    <w:p w:rsidR="002A0DAD" w:rsidRPr="002A0DAD" w:rsidRDefault="002A0DAD" w:rsidP="002A0DAD">
      <w:pPr>
        <w:spacing w:after="0" w:line="240" w:lineRule="auto"/>
        <w:jc w:val="both"/>
        <w:rPr>
          <w:rFonts w:ascii="Times New Roman" w:hAnsi="Times New Roman"/>
          <w:color w:val="000000" w:themeColor="text1"/>
          <w:sz w:val="26"/>
          <w:szCs w:val="26"/>
        </w:rPr>
      </w:pPr>
      <w:r w:rsidRPr="002A0DAD">
        <w:rPr>
          <w:rFonts w:ascii="Times New Roman" w:hAnsi="Times New Roman"/>
          <w:color w:val="000000" w:themeColor="text1"/>
          <w:sz w:val="26"/>
          <w:szCs w:val="26"/>
        </w:rPr>
        <w:t xml:space="preserve">1. </w:t>
      </w:r>
      <w:proofErr w:type="spellStart"/>
      <w:r w:rsidRPr="002A0DAD">
        <w:rPr>
          <w:rFonts w:ascii="Times New Roman" w:hAnsi="Times New Roman"/>
          <w:color w:val="000000" w:themeColor="text1"/>
          <w:sz w:val="26"/>
          <w:szCs w:val="26"/>
        </w:rPr>
        <w:t>Кокшарова</w:t>
      </w:r>
      <w:proofErr w:type="spellEnd"/>
      <w:r w:rsidRPr="002A0DAD">
        <w:rPr>
          <w:rFonts w:ascii="Times New Roman" w:hAnsi="Times New Roman"/>
          <w:color w:val="000000" w:themeColor="text1"/>
          <w:sz w:val="26"/>
          <w:szCs w:val="26"/>
        </w:rPr>
        <w:t xml:space="preserve"> Елена Владимировна – выпускающий редактор АНО «Районные будни» (по согласованию);</w:t>
      </w:r>
    </w:p>
    <w:p w:rsidR="002A0DAD" w:rsidRPr="00FD222D" w:rsidRDefault="00286328" w:rsidP="002A0DAD">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2A0DAD" w:rsidRPr="002A0DAD">
        <w:rPr>
          <w:rFonts w:ascii="Times New Roman" w:hAnsi="Times New Roman"/>
          <w:color w:val="000000" w:themeColor="text1"/>
          <w:sz w:val="26"/>
          <w:szCs w:val="26"/>
        </w:rPr>
        <w:t xml:space="preserve">. </w:t>
      </w:r>
      <w:proofErr w:type="spellStart"/>
      <w:r w:rsidR="002A0DAD" w:rsidRPr="002A0DAD">
        <w:rPr>
          <w:rFonts w:ascii="Times New Roman" w:hAnsi="Times New Roman"/>
          <w:color w:val="000000" w:themeColor="text1"/>
          <w:sz w:val="26"/>
          <w:szCs w:val="26"/>
        </w:rPr>
        <w:t>Айткужинов</w:t>
      </w:r>
      <w:proofErr w:type="spellEnd"/>
      <w:r w:rsidR="002A0DAD" w:rsidRPr="002A0DAD">
        <w:rPr>
          <w:rFonts w:ascii="Times New Roman" w:hAnsi="Times New Roman"/>
          <w:color w:val="000000" w:themeColor="text1"/>
          <w:sz w:val="26"/>
          <w:szCs w:val="26"/>
        </w:rPr>
        <w:t xml:space="preserve"> Марат </w:t>
      </w:r>
      <w:proofErr w:type="spellStart"/>
      <w:r w:rsidR="002A0DAD" w:rsidRPr="002A0DAD">
        <w:rPr>
          <w:rFonts w:ascii="Times New Roman" w:hAnsi="Times New Roman"/>
          <w:color w:val="000000" w:themeColor="text1"/>
          <w:sz w:val="26"/>
          <w:szCs w:val="26"/>
        </w:rPr>
        <w:t>Болсынбекович</w:t>
      </w:r>
      <w:proofErr w:type="spellEnd"/>
      <w:r w:rsidR="002A0DAD" w:rsidRPr="002A0DAD">
        <w:rPr>
          <w:rFonts w:ascii="Times New Roman" w:hAnsi="Times New Roman"/>
          <w:color w:val="000000" w:themeColor="text1"/>
          <w:sz w:val="26"/>
          <w:szCs w:val="26"/>
        </w:rPr>
        <w:t xml:space="preserve">  - заместитель начальника МО МВД России «</w:t>
      </w:r>
      <w:proofErr w:type="spellStart"/>
      <w:r w:rsidR="002A0DAD" w:rsidRPr="002A0DAD">
        <w:rPr>
          <w:rFonts w:ascii="Times New Roman" w:hAnsi="Times New Roman"/>
          <w:color w:val="000000" w:themeColor="text1"/>
          <w:sz w:val="26"/>
          <w:szCs w:val="26"/>
        </w:rPr>
        <w:t>Байкаловский</w:t>
      </w:r>
      <w:proofErr w:type="spellEnd"/>
      <w:r w:rsidR="002A0DAD" w:rsidRPr="002A0DAD">
        <w:rPr>
          <w:rFonts w:ascii="Times New Roman" w:hAnsi="Times New Roman"/>
          <w:color w:val="000000" w:themeColor="text1"/>
          <w:sz w:val="26"/>
          <w:szCs w:val="26"/>
        </w:rPr>
        <w:t>» - нача</w:t>
      </w:r>
      <w:r w:rsidR="00FD222D">
        <w:rPr>
          <w:rFonts w:ascii="Times New Roman" w:hAnsi="Times New Roman"/>
          <w:color w:val="000000" w:themeColor="text1"/>
          <w:sz w:val="26"/>
          <w:szCs w:val="26"/>
        </w:rPr>
        <w:t>льник полиции (по согласованию)</w:t>
      </w:r>
      <w:r w:rsidR="002A0DAD" w:rsidRPr="005F0E91">
        <w:rPr>
          <w:rFonts w:ascii="Times New Roman" w:hAnsi="Times New Roman"/>
          <w:sz w:val="26"/>
          <w:szCs w:val="26"/>
        </w:rPr>
        <w:t xml:space="preserve">. </w:t>
      </w:r>
    </w:p>
    <w:p w:rsidR="002A0DAD" w:rsidRDefault="002A0DAD" w:rsidP="00C34ACB">
      <w:pPr>
        <w:spacing w:after="0" w:line="240" w:lineRule="auto"/>
        <w:rPr>
          <w:rFonts w:ascii="Times New Roman" w:hAnsi="Times New Roman"/>
          <w:b/>
          <w:sz w:val="26"/>
          <w:szCs w:val="26"/>
        </w:rPr>
      </w:pPr>
    </w:p>
    <w:p w:rsidR="00C34ACB" w:rsidRPr="005F0E91" w:rsidRDefault="00C34ACB" w:rsidP="00C34ACB">
      <w:pPr>
        <w:spacing w:after="0" w:line="240" w:lineRule="auto"/>
        <w:rPr>
          <w:rFonts w:ascii="Times New Roman" w:hAnsi="Times New Roman"/>
          <w:b/>
          <w:sz w:val="26"/>
          <w:szCs w:val="26"/>
        </w:rPr>
      </w:pPr>
      <w:r w:rsidRPr="005F0E91">
        <w:rPr>
          <w:rFonts w:ascii="Times New Roman" w:hAnsi="Times New Roman"/>
          <w:b/>
          <w:sz w:val="26"/>
          <w:szCs w:val="26"/>
        </w:rPr>
        <w:lastRenderedPageBreak/>
        <w:t>Повестка заседания</w:t>
      </w:r>
      <w:r w:rsidR="00891F15">
        <w:rPr>
          <w:rFonts w:ascii="Times New Roman" w:hAnsi="Times New Roman"/>
          <w:b/>
          <w:sz w:val="26"/>
          <w:szCs w:val="26"/>
        </w:rPr>
        <w:t xml:space="preserve"> комиссии</w:t>
      </w:r>
      <w:r w:rsidRPr="005F0E91">
        <w:rPr>
          <w:rFonts w:ascii="Times New Roman" w:hAnsi="Times New Roman"/>
          <w:b/>
          <w:sz w:val="26"/>
          <w:szCs w:val="26"/>
        </w:rPr>
        <w:t>:</w:t>
      </w:r>
    </w:p>
    <w:p w:rsidR="00286328" w:rsidRPr="00286328" w:rsidRDefault="00FD222D" w:rsidP="00FD222D">
      <w:pPr>
        <w:spacing w:after="0" w:line="240" w:lineRule="auto"/>
        <w:jc w:val="both"/>
        <w:rPr>
          <w:rFonts w:ascii="Times New Roman" w:hAnsi="Times New Roman"/>
          <w:color w:val="000000" w:themeColor="text1"/>
          <w:sz w:val="26"/>
          <w:szCs w:val="26"/>
        </w:rPr>
      </w:pPr>
      <w:r w:rsidRPr="00286328">
        <w:rPr>
          <w:rFonts w:ascii="Times New Roman" w:hAnsi="Times New Roman"/>
          <w:color w:val="000000" w:themeColor="text1"/>
          <w:sz w:val="26"/>
          <w:szCs w:val="26"/>
        </w:rPr>
        <w:t xml:space="preserve">1. </w:t>
      </w:r>
      <w:r w:rsidR="00286328" w:rsidRPr="00286328">
        <w:rPr>
          <w:rFonts w:ascii="Times New Roman" w:hAnsi="Times New Roman"/>
          <w:color w:val="000000" w:themeColor="text1"/>
          <w:sz w:val="26"/>
          <w:szCs w:val="26"/>
        </w:rPr>
        <w:t xml:space="preserve">Об исполнении муниципальными служащими </w:t>
      </w:r>
      <w:r w:rsidR="00286328" w:rsidRPr="00286328">
        <w:rPr>
          <w:rFonts w:ascii="Times New Roman" w:hAnsi="Times New Roman"/>
          <w:sz w:val="26"/>
          <w:szCs w:val="26"/>
        </w:rPr>
        <w:t>ограничений, запретов и обязанностей, установленных законодательством, по итогам 2 кварталов 2017 года.</w:t>
      </w:r>
    </w:p>
    <w:p w:rsidR="00FD222D" w:rsidRPr="00FD222D" w:rsidRDefault="00FD222D" w:rsidP="00FD222D">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Докладчик – </w:t>
      </w:r>
      <w:r w:rsidR="00286328" w:rsidRPr="005F0E91">
        <w:rPr>
          <w:rFonts w:ascii="Times New Roman" w:hAnsi="Times New Roman"/>
          <w:sz w:val="26"/>
          <w:szCs w:val="26"/>
        </w:rPr>
        <w:t>Куликова Алла Вениаминовна – главный  специалист Организационного отдела Администрации</w:t>
      </w:r>
      <w:r>
        <w:rPr>
          <w:rFonts w:ascii="Times New Roman" w:hAnsi="Times New Roman"/>
          <w:color w:val="000000" w:themeColor="text1"/>
          <w:sz w:val="26"/>
          <w:szCs w:val="26"/>
        </w:rPr>
        <w:t>.</w:t>
      </w:r>
    </w:p>
    <w:p w:rsidR="00FD222D" w:rsidRDefault="00FD222D" w:rsidP="00FD222D">
      <w:pPr>
        <w:spacing w:after="0" w:line="240" w:lineRule="auto"/>
        <w:jc w:val="both"/>
        <w:rPr>
          <w:rFonts w:ascii="Times New Roman" w:hAnsi="Times New Roman"/>
          <w:color w:val="000000" w:themeColor="text1"/>
          <w:sz w:val="26"/>
          <w:szCs w:val="26"/>
        </w:rPr>
      </w:pPr>
      <w:r w:rsidRPr="004D12E4">
        <w:rPr>
          <w:rFonts w:ascii="Times New Roman" w:hAnsi="Times New Roman"/>
          <w:color w:val="000000" w:themeColor="text1"/>
          <w:sz w:val="26"/>
          <w:szCs w:val="26"/>
        </w:rPr>
        <w:t xml:space="preserve">2. Результаты правоприменительной практики по результатам вступивших в законную силу решений судов о признании </w:t>
      </w:r>
      <w:proofErr w:type="gramStart"/>
      <w:r w:rsidRPr="004D12E4">
        <w:rPr>
          <w:rFonts w:ascii="Times New Roman" w:hAnsi="Times New Roman"/>
          <w:color w:val="000000" w:themeColor="text1"/>
          <w:sz w:val="26"/>
          <w:szCs w:val="26"/>
        </w:rPr>
        <w:t>недействительными</w:t>
      </w:r>
      <w:proofErr w:type="gramEnd"/>
      <w:r w:rsidRPr="004D12E4">
        <w:rPr>
          <w:rFonts w:ascii="Times New Roman" w:hAnsi="Times New Roman"/>
          <w:color w:val="000000" w:themeColor="text1"/>
          <w:sz w:val="26"/>
          <w:szCs w:val="26"/>
        </w:rPr>
        <w:t xml:space="preserve"> ненормативных правовых актов, незаконными решений и действий (бездействий) органов местного самоуправления, муниципальных учреждений и их должностных лиц.</w:t>
      </w:r>
    </w:p>
    <w:p w:rsidR="00FD222D" w:rsidRDefault="00FD222D" w:rsidP="00FD222D">
      <w:pPr>
        <w:spacing w:after="0" w:line="240" w:lineRule="auto"/>
        <w:jc w:val="both"/>
        <w:rPr>
          <w:rFonts w:ascii="Times New Roman" w:hAnsi="Times New Roman"/>
          <w:color w:val="000000" w:themeColor="text1"/>
          <w:sz w:val="26"/>
          <w:szCs w:val="26"/>
        </w:rPr>
      </w:pPr>
      <w:r w:rsidRPr="00FD222D">
        <w:rPr>
          <w:rFonts w:ascii="Times New Roman" w:hAnsi="Times New Roman"/>
          <w:color w:val="000000" w:themeColor="text1"/>
          <w:sz w:val="26"/>
          <w:szCs w:val="26"/>
        </w:rPr>
        <w:t>Докладчик:</w:t>
      </w:r>
      <w:r>
        <w:rPr>
          <w:rFonts w:ascii="Times New Roman" w:hAnsi="Times New Roman"/>
          <w:color w:val="000000" w:themeColor="text1"/>
          <w:sz w:val="26"/>
          <w:szCs w:val="26"/>
        </w:rPr>
        <w:t xml:space="preserve"> Матушкина Е.В.</w:t>
      </w:r>
    </w:p>
    <w:p w:rsidR="0021522C" w:rsidRPr="005F0E91" w:rsidRDefault="00FD222D" w:rsidP="00FD222D">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3. </w:t>
      </w:r>
      <w:r w:rsidRPr="004D12E4">
        <w:rPr>
          <w:rFonts w:ascii="Times New Roman" w:hAnsi="Times New Roman"/>
          <w:color w:val="000000" w:themeColor="text1"/>
          <w:sz w:val="26"/>
          <w:szCs w:val="26"/>
        </w:rPr>
        <w:t>Информация о</w:t>
      </w:r>
      <w:r>
        <w:rPr>
          <w:rFonts w:ascii="Times New Roman" w:hAnsi="Times New Roman"/>
          <w:color w:val="000000" w:themeColor="text1"/>
          <w:sz w:val="26"/>
          <w:szCs w:val="26"/>
        </w:rPr>
        <w:t xml:space="preserve">б </w:t>
      </w:r>
      <w:r>
        <w:rPr>
          <w:rFonts w:ascii="Times New Roman" w:hAnsi="Times New Roman"/>
          <w:sz w:val="26"/>
          <w:szCs w:val="26"/>
        </w:rPr>
        <w:t>исполнении протоколов Совета при Губернаторе Свердловской области по противодействию коррупции</w:t>
      </w:r>
      <w:r>
        <w:rPr>
          <w:rFonts w:ascii="Times New Roman" w:hAnsi="Times New Roman"/>
          <w:color w:val="000000" w:themeColor="text1"/>
          <w:sz w:val="26"/>
          <w:szCs w:val="26"/>
        </w:rPr>
        <w:t>, П</w:t>
      </w:r>
      <w:r w:rsidRPr="004D12E4">
        <w:rPr>
          <w:rFonts w:ascii="Times New Roman" w:hAnsi="Times New Roman"/>
          <w:color w:val="000000" w:themeColor="text1"/>
          <w:sz w:val="26"/>
          <w:szCs w:val="26"/>
        </w:rPr>
        <w:t xml:space="preserve">лана мероприятий </w:t>
      </w:r>
      <w:r>
        <w:rPr>
          <w:rFonts w:ascii="Times New Roman" w:hAnsi="Times New Roman"/>
          <w:color w:val="000000" w:themeColor="text1"/>
          <w:sz w:val="26"/>
          <w:szCs w:val="26"/>
        </w:rPr>
        <w:t>по противодействию</w:t>
      </w:r>
      <w:r w:rsidRPr="004D12E4">
        <w:rPr>
          <w:rFonts w:ascii="Times New Roman" w:hAnsi="Times New Roman"/>
          <w:color w:val="000000" w:themeColor="text1"/>
          <w:sz w:val="26"/>
          <w:szCs w:val="26"/>
        </w:rPr>
        <w:t xml:space="preserve"> коррупции </w:t>
      </w:r>
      <w:r>
        <w:rPr>
          <w:rFonts w:ascii="Times New Roman" w:hAnsi="Times New Roman"/>
          <w:color w:val="000000" w:themeColor="text1"/>
          <w:sz w:val="26"/>
          <w:szCs w:val="26"/>
        </w:rPr>
        <w:t xml:space="preserve">на территории </w:t>
      </w:r>
      <w:r w:rsidRPr="004D12E4">
        <w:rPr>
          <w:rFonts w:ascii="Times New Roman" w:hAnsi="Times New Roman"/>
          <w:color w:val="000000" w:themeColor="text1"/>
          <w:sz w:val="26"/>
          <w:szCs w:val="26"/>
        </w:rPr>
        <w:t xml:space="preserve"> муниципально</w:t>
      </w:r>
      <w:r>
        <w:rPr>
          <w:rFonts w:ascii="Times New Roman" w:hAnsi="Times New Roman"/>
          <w:color w:val="000000" w:themeColor="text1"/>
          <w:sz w:val="26"/>
          <w:szCs w:val="26"/>
        </w:rPr>
        <w:t xml:space="preserve">го образования </w:t>
      </w:r>
      <w:proofErr w:type="spellStart"/>
      <w:r>
        <w:rPr>
          <w:rFonts w:ascii="Times New Roman" w:hAnsi="Times New Roman"/>
          <w:color w:val="000000" w:themeColor="text1"/>
          <w:sz w:val="26"/>
          <w:szCs w:val="26"/>
        </w:rPr>
        <w:t>Байкаловский</w:t>
      </w:r>
      <w:proofErr w:type="spellEnd"/>
      <w:r>
        <w:rPr>
          <w:rFonts w:ascii="Times New Roman" w:hAnsi="Times New Roman"/>
          <w:color w:val="000000" w:themeColor="text1"/>
          <w:sz w:val="26"/>
          <w:szCs w:val="26"/>
        </w:rPr>
        <w:t xml:space="preserve"> муниципальный район за </w:t>
      </w:r>
      <w:r w:rsidR="00286328">
        <w:rPr>
          <w:rFonts w:ascii="Times New Roman" w:hAnsi="Times New Roman"/>
          <w:color w:val="000000" w:themeColor="text1"/>
          <w:sz w:val="26"/>
          <w:szCs w:val="26"/>
        </w:rPr>
        <w:t>2</w:t>
      </w:r>
      <w:r>
        <w:rPr>
          <w:rFonts w:ascii="Times New Roman" w:hAnsi="Times New Roman"/>
          <w:color w:val="000000" w:themeColor="text1"/>
          <w:sz w:val="26"/>
          <w:szCs w:val="26"/>
        </w:rPr>
        <w:t xml:space="preserve"> квартал 2017 года.</w:t>
      </w:r>
    </w:p>
    <w:p w:rsidR="0021522C" w:rsidRDefault="00FD222D" w:rsidP="0021522C">
      <w:pPr>
        <w:spacing w:after="0" w:line="240" w:lineRule="auto"/>
        <w:jc w:val="both"/>
        <w:rPr>
          <w:rFonts w:ascii="Times New Roman" w:hAnsi="Times New Roman"/>
          <w:color w:val="000000" w:themeColor="text1"/>
          <w:sz w:val="26"/>
          <w:szCs w:val="26"/>
        </w:rPr>
      </w:pPr>
      <w:r w:rsidRPr="00FD222D">
        <w:rPr>
          <w:rFonts w:ascii="Times New Roman" w:hAnsi="Times New Roman"/>
          <w:color w:val="000000" w:themeColor="text1"/>
          <w:sz w:val="26"/>
          <w:szCs w:val="26"/>
        </w:rPr>
        <w:t>Докладчик:</w:t>
      </w:r>
      <w:r>
        <w:rPr>
          <w:rFonts w:ascii="Times New Roman" w:hAnsi="Times New Roman"/>
          <w:color w:val="000000" w:themeColor="text1"/>
          <w:sz w:val="26"/>
          <w:szCs w:val="26"/>
        </w:rPr>
        <w:t xml:space="preserve"> Матушкина Е.В.</w:t>
      </w:r>
    </w:p>
    <w:p w:rsidR="00FD222D" w:rsidRPr="005F0E91" w:rsidRDefault="00FD222D" w:rsidP="0021522C">
      <w:pPr>
        <w:spacing w:after="0" w:line="240" w:lineRule="auto"/>
        <w:jc w:val="both"/>
        <w:rPr>
          <w:rFonts w:ascii="Times New Roman" w:hAnsi="Times New Roman"/>
          <w:color w:val="000000" w:themeColor="text1"/>
          <w:sz w:val="26"/>
          <w:szCs w:val="26"/>
        </w:rPr>
      </w:pPr>
    </w:p>
    <w:p w:rsidR="00C34ACB" w:rsidRPr="005F0E91" w:rsidRDefault="00C34ACB" w:rsidP="00C34ACB">
      <w:pPr>
        <w:autoSpaceDE w:val="0"/>
        <w:autoSpaceDN w:val="0"/>
        <w:adjustRightInd w:val="0"/>
        <w:spacing w:after="0" w:line="240" w:lineRule="auto"/>
        <w:jc w:val="both"/>
        <w:rPr>
          <w:rFonts w:ascii="Times New Roman" w:hAnsi="Times New Roman"/>
          <w:sz w:val="26"/>
          <w:szCs w:val="26"/>
        </w:rPr>
      </w:pPr>
      <w:r w:rsidRPr="005F0E91">
        <w:rPr>
          <w:rFonts w:ascii="Times New Roman" w:hAnsi="Times New Roman"/>
          <w:b/>
          <w:color w:val="000000"/>
          <w:sz w:val="26"/>
          <w:szCs w:val="26"/>
        </w:rPr>
        <w:t>Выступил: Жуков А.А.</w:t>
      </w:r>
      <w:r w:rsidRPr="005F0E91">
        <w:rPr>
          <w:rFonts w:ascii="Times New Roman" w:hAnsi="Times New Roman"/>
          <w:sz w:val="26"/>
          <w:szCs w:val="26"/>
        </w:rPr>
        <w:t xml:space="preserve"> объявил повестку заседания комиссии на </w:t>
      </w:r>
      <w:r w:rsidR="00286328">
        <w:rPr>
          <w:rFonts w:ascii="Times New Roman" w:hAnsi="Times New Roman"/>
          <w:sz w:val="26"/>
          <w:szCs w:val="26"/>
        </w:rPr>
        <w:t>29.06</w:t>
      </w:r>
      <w:r w:rsidRPr="005F0E91">
        <w:rPr>
          <w:rFonts w:ascii="Times New Roman" w:hAnsi="Times New Roman"/>
          <w:sz w:val="26"/>
          <w:szCs w:val="26"/>
        </w:rPr>
        <w:t>.201</w:t>
      </w:r>
      <w:r w:rsidR="00FD222D">
        <w:rPr>
          <w:rFonts w:ascii="Times New Roman" w:hAnsi="Times New Roman"/>
          <w:sz w:val="26"/>
          <w:szCs w:val="26"/>
        </w:rPr>
        <w:t>7</w:t>
      </w:r>
      <w:r w:rsidRPr="005F0E91">
        <w:rPr>
          <w:rFonts w:ascii="Times New Roman" w:hAnsi="Times New Roman"/>
          <w:sz w:val="26"/>
          <w:szCs w:val="26"/>
        </w:rPr>
        <w:t>г., пояснил о явке членов комиссии. Предложений, изменений в повестку заседания комиссии не поступило.</w:t>
      </w:r>
    </w:p>
    <w:p w:rsidR="00C34ACB" w:rsidRPr="005F0E91" w:rsidRDefault="00C34ACB" w:rsidP="00C34ACB">
      <w:pPr>
        <w:spacing w:after="0" w:line="240" w:lineRule="auto"/>
        <w:jc w:val="both"/>
        <w:rPr>
          <w:rFonts w:ascii="Times New Roman" w:hAnsi="Times New Roman"/>
          <w:b/>
          <w:color w:val="000000"/>
          <w:sz w:val="26"/>
          <w:szCs w:val="26"/>
        </w:rPr>
      </w:pPr>
    </w:p>
    <w:p w:rsidR="00C61D9E" w:rsidRPr="005F0E91" w:rsidRDefault="00C34ACB" w:rsidP="00F50B74">
      <w:pPr>
        <w:pStyle w:val="ConsPlusNormal"/>
        <w:jc w:val="both"/>
      </w:pPr>
      <w:r w:rsidRPr="00EA7D00">
        <w:rPr>
          <w:b/>
          <w:color w:val="000000" w:themeColor="text1"/>
        </w:rPr>
        <w:t xml:space="preserve">Слушали по 1 вопросу: </w:t>
      </w:r>
      <w:r w:rsidR="00C61D9E" w:rsidRPr="00C61D9E">
        <w:rPr>
          <w:color w:val="000000" w:themeColor="text1"/>
        </w:rPr>
        <w:t>Куликову А.В.</w:t>
      </w:r>
      <w:r w:rsidR="00C61D9E">
        <w:rPr>
          <w:color w:val="000000" w:themeColor="text1"/>
        </w:rPr>
        <w:t xml:space="preserve"> «</w:t>
      </w:r>
      <w:r w:rsidR="00C61D9E" w:rsidRPr="005F0E91">
        <w:rPr>
          <w:color w:val="000000"/>
        </w:rPr>
        <w:t xml:space="preserve">Муниципальные служащие должны </w:t>
      </w:r>
      <w:r w:rsidR="00C61D9E" w:rsidRPr="005F0E91">
        <w:t xml:space="preserve">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 в частности,  Федеральным законом от 25.12.2008 </w:t>
      </w:r>
      <w:r w:rsidR="00C61D9E">
        <w:t>№</w:t>
      </w:r>
      <w:r w:rsidR="00C61D9E" w:rsidRPr="005F0E91">
        <w:t xml:space="preserve"> 273-ФЗ «О противодействии коррупции».</w:t>
      </w:r>
    </w:p>
    <w:p w:rsidR="00C61D9E" w:rsidRPr="005F0E91" w:rsidRDefault="00C61D9E" w:rsidP="00C61D9E">
      <w:pPr>
        <w:pStyle w:val="ConsPlusNormal"/>
        <w:ind w:firstLine="540"/>
        <w:jc w:val="both"/>
      </w:pPr>
      <w:r w:rsidRPr="005F0E91">
        <w:t xml:space="preserve">В частности,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Таких уведомлений в адрес работодателя не поступало. </w:t>
      </w:r>
    </w:p>
    <w:p w:rsidR="00C61D9E" w:rsidRPr="00C61D9E" w:rsidRDefault="00C61D9E" w:rsidP="00C61D9E">
      <w:pPr>
        <w:pStyle w:val="decor"/>
        <w:spacing w:before="0" w:beforeAutospacing="0" w:after="0" w:afterAutospacing="0"/>
        <w:jc w:val="both"/>
        <w:rPr>
          <w:b w:val="0"/>
          <w:color w:val="000000" w:themeColor="text1"/>
          <w:sz w:val="26"/>
          <w:szCs w:val="26"/>
        </w:rPr>
      </w:pPr>
      <w:r>
        <w:rPr>
          <w:b w:val="0"/>
          <w:color w:val="000000" w:themeColor="text1"/>
          <w:sz w:val="24"/>
          <w:szCs w:val="24"/>
        </w:rPr>
        <w:t xml:space="preserve">        </w:t>
      </w:r>
      <w:r w:rsidRPr="00C61D9E">
        <w:rPr>
          <w:b w:val="0"/>
          <w:color w:val="000000" w:themeColor="text1"/>
          <w:sz w:val="26"/>
          <w:szCs w:val="26"/>
        </w:rPr>
        <w:t xml:space="preserve">Служащим розданы памятки, содержащие разъяснения законодательства о противодействии коррупции, направленные Прокуратурой </w:t>
      </w:r>
      <w:proofErr w:type="spellStart"/>
      <w:r w:rsidRPr="00C61D9E">
        <w:rPr>
          <w:b w:val="0"/>
          <w:color w:val="000000" w:themeColor="text1"/>
          <w:sz w:val="26"/>
          <w:szCs w:val="26"/>
        </w:rPr>
        <w:t>Байкаловского</w:t>
      </w:r>
      <w:proofErr w:type="spellEnd"/>
      <w:r w:rsidRPr="00C61D9E">
        <w:rPr>
          <w:b w:val="0"/>
          <w:color w:val="000000" w:themeColor="text1"/>
          <w:sz w:val="26"/>
          <w:szCs w:val="26"/>
        </w:rPr>
        <w:t xml:space="preserve"> района;</w:t>
      </w:r>
    </w:p>
    <w:p w:rsidR="00C61D9E" w:rsidRPr="00C61D9E" w:rsidRDefault="00C61D9E" w:rsidP="00C61D9E">
      <w:pPr>
        <w:pStyle w:val="decor"/>
        <w:spacing w:before="0" w:beforeAutospacing="0" w:after="0" w:afterAutospacing="0"/>
        <w:jc w:val="both"/>
        <w:rPr>
          <w:b w:val="0"/>
          <w:color w:val="000000"/>
          <w:sz w:val="26"/>
          <w:szCs w:val="26"/>
        </w:rPr>
      </w:pPr>
      <w:r w:rsidRPr="00C61D9E">
        <w:rPr>
          <w:b w:val="0"/>
          <w:color w:val="000000" w:themeColor="text1"/>
          <w:sz w:val="26"/>
          <w:szCs w:val="26"/>
        </w:rPr>
        <w:t xml:space="preserve">На аппаратном совещании при главе озвучен 07.02.2017г. </w:t>
      </w:r>
      <w:r w:rsidRPr="00C61D9E">
        <w:rPr>
          <w:b w:val="0"/>
          <w:color w:val="000000"/>
          <w:sz w:val="26"/>
          <w:szCs w:val="26"/>
        </w:rPr>
        <w:t>Обзор судебных решений по вопросам противодействия коррупции, подготовлен Департаментом кадровой политики Губернатора  Свердловской области, за 4 квартал 2016 года;</w:t>
      </w:r>
    </w:p>
    <w:p w:rsidR="00C61D9E" w:rsidRDefault="00C61D9E" w:rsidP="00C61D9E">
      <w:pPr>
        <w:spacing w:after="0" w:line="240" w:lineRule="auto"/>
        <w:ind w:firstLine="540"/>
        <w:jc w:val="both"/>
        <w:rPr>
          <w:rFonts w:ascii="Times New Roman" w:hAnsi="Times New Roman"/>
          <w:color w:val="000000"/>
          <w:sz w:val="26"/>
          <w:szCs w:val="26"/>
        </w:rPr>
      </w:pPr>
      <w:r w:rsidRPr="00C61D9E">
        <w:rPr>
          <w:rFonts w:ascii="Times New Roman" w:hAnsi="Times New Roman"/>
          <w:color w:val="000000"/>
          <w:sz w:val="26"/>
          <w:szCs w:val="26"/>
        </w:rPr>
        <w:t>На аппаратном совещании при главе 10.04.2017г. проведено занятие о порядке проведения антикоррупционной экспертизы муниципальных нормативных актов, правилах подготовки документов.</w:t>
      </w:r>
    </w:p>
    <w:p w:rsidR="00C61D9E" w:rsidRPr="005F0E91" w:rsidRDefault="00C61D9E" w:rsidP="00C61D9E">
      <w:pPr>
        <w:spacing w:after="0" w:line="240" w:lineRule="auto"/>
        <w:ind w:firstLine="540"/>
        <w:jc w:val="both"/>
        <w:rPr>
          <w:rFonts w:ascii="Times New Roman" w:hAnsi="Times New Roman"/>
          <w:color w:val="000000" w:themeColor="text1"/>
          <w:sz w:val="26"/>
          <w:szCs w:val="26"/>
        </w:rPr>
      </w:pPr>
      <w:r w:rsidRPr="005F0E91">
        <w:rPr>
          <w:rFonts w:ascii="Times New Roman" w:hAnsi="Times New Roman"/>
          <w:color w:val="000000" w:themeColor="text1"/>
          <w:sz w:val="26"/>
          <w:szCs w:val="26"/>
        </w:rPr>
        <w:t>Организационным отделом администрации контролируется  предоставление муниципальными  служащими  сведений о доходах, об имуществе и обязательствах имущественного характера. Все лица, обязанные на предоставление указанных сведений представили заполненные справки по установленной форме своевременно в срок  до 30 апреля</w:t>
      </w:r>
      <w:r>
        <w:rPr>
          <w:rFonts w:ascii="Times New Roman" w:hAnsi="Times New Roman"/>
          <w:color w:val="000000" w:themeColor="text1"/>
          <w:sz w:val="26"/>
          <w:szCs w:val="26"/>
        </w:rPr>
        <w:t xml:space="preserve"> 2017г</w:t>
      </w:r>
      <w:r w:rsidRPr="005F0E91">
        <w:rPr>
          <w:rFonts w:ascii="Times New Roman" w:hAnsi="Times New Roman"/>
          <w:color w:val="000000" w:themeColor="text1"/>
          <w:sz w:val="26"/>
          <w:szCs w:val="26"/>
        </w:rPr>
        <w:t>.</w:t>
      </w:r>
      <w:r w:rsidR="00851F17">
        <w:rPr>
          <w:rFonts w:ascii="Times New Roman" w:hAnsi="Times New Roman"/>
          <w:color w:val="000000" w:themeColor="text1"/>
          <w:sz w:val="26"/>
          <w:szCs w:val="26"/>
        </w:rPr>
        <w:t xml:space="preserve"> (численность таких лиц – 29 человек).</w:t>
      </w:r>
    </w:p>
    <w:p w:rsidR="00C61D9E" w:rsidRDefault="00C61D9E" w:rsidP="00C61D9E">
      <w:pPr>
        <w:spacing w:after="0" w:line="240" w:lineRule="auto"/>
        <w:jc w:val="both"/>
        <w:rPr>
          <w:rFonts w:ascii="Times New Roman" w:hAnsi="Times New Roman"/>
          <w:sz w:val="26"/>
          <w:szCs w:val="26"/>
        </w:rPr>
      </w:pPr>
      <w:r w:rsidRPr="005F0E91">
        <w:rPr>
          <w:rFonts w:ascii="Times New Roman" w:hAnsi="Times New Roman"/>
          <w:sz w:val="26"/>
          <w:szCs w:val="26"/>
        </w:rPr>
        <w:t xml:space="preserve">     Факты несоблюдения муниципальными служащими ограничений и запретов, требований о предотвращении или об урегулировании конфликта интересов и неисполнения обязанностей не выявлены.</w:t>
      </w:r>
    </w:p>
    <w:p w:rsidR="00851F17" w:rsidRDefault="00851F17" w:rsidP="00851F17">
      <w:pPr>
        <w:pStyle w:val="ab"/>
        <w:spacing w:after="0" w:line="240" w:lineRule="auto"/>
        <w:ind w:left="0" w:firstLine="426"/>
        <w:jc w:val="both"/>
        <w:rPr>
          <w:rFonts w:ascii="Times New Roman" w:hAnsi="Times New Roman"/>
          <w:bCs/>
          <w:sz w:val="26"/>
          <w:szCs w:val="26"/>
        </w:rPr>
      </w:pPr>
      <w:r w:rsidRPr="00851F17">
        <w:rPr>
          <w:rFonts w:ascii="Times New Roman" w:hAnsi="Times New Roman"/>
          <w:sz w:val="26"/>
          <w:szCs w:val="26"/>
        </w:rPr>
        <w:t xml:space="preserve">Под роспись муниципальные служащие ознакомлены с </w:t>
      </w:r>
      <w:r w:rsidRPr="00851F17">
        <w:rPr>
          <w:rFonts w:ascii="Times New Roman" w:hAnsi="Times New Roman"/>
          <w:bCs/>
          <w:sz w:val="26"/>
          <w:szCs w:val="26"/>
        </w:rPr>
        <w:t xml:space="preserve">Решением совещания постоянно действующей межведомственной группы по борьбе с коррупцией от 08.06.2017г. До работников администрации  муниципального образования доведено требование о незамедлительном сообщении в прокуратуру области и в </w:t>
      </w:r>
      <w:r w:rsidRPr="00851F17">
        <w:rPr>
          <w:rFonts w:ascii="Times New Roman" w:hAnsi="Times New Roman"/>
          <w:bCs/>
          <w:sz w:val="26"/>
          <w:szCs w:val="26"/>
        </w:rPr>
        <w:lastRenderedPageBreak/>
        <w:t xml:space="preserve">Прокуратуру </w:t>
      </w:r>
      <w:proofErr w:type="spellStart"/>
      <w:r w:rsidRPr="00851F17">
        <w:rPr>
          <w:rFonts w:ascii="Times New Roman" w:hAnsi="Times New Roman"/>
          <w:bCs/>
          <w:sz w:val="26"/>
          <w:szCs w:val="26"/>
        </w:rPr>
        <w:t>Байкаловского</w:t>
      </w:r>
      <w:proofErr w:type="spellEnd"/>
      <w:r w:rsidRPr="00851F17">
        <w:rPr>
          <w:rFonts w:ascii="Times New Roman" w:hAnsi="Times New Roman"/>
          <w:bCs/>
          <w:sz w:val="26"/>
          <w:szCs w:val="26"/>
        </w:rPr>
        <w:t xml:space="preserve"> района информации о фактах склонения служащих к совершению коррупционных правонарушений.  Информация о телефоне доверия Прокуратуры Свердловской области размещена на 1 этаже здания администрации.</w:t>
      </w:r>
      <w:r>
        <w:rPr>
          <w:rFonts w:ascii="Times New Roman" w:hAnsi="Times New Roman"/>
          <w:bCs/>
          <w:sz w:val="26"/>
          <w:szCs w:val="26"/>
        </w:rPr>
        <w:t xml:space="preserve"> </w:t>
      </w:r>
    </w:p>
    <w:p w:rsidR="007A364F" w:rsidRPr="00FD222D" w:rsidRDefault="007A364F" w:rsidP="007A364F">
      <w:pPr>
        <w:autoSpaceDE w:val="0"/>
        <w:autoSpaceDN w:val="0"/>
        <w:adjustRightInd w:val="0"/>
        <w:spacing w:after="0" w:line="240" w:lineRule="auto"/>
        <w:rPr>
          <w:rFonts w:ascii="Times New Roman" w:hAnsi="Times New Roman"/>
          <w:b/>
          <w:color w:val="FF0000"/>
          <w:sz w:val="26"/>
          <w:szCs w:val="26"/>
        </w:rPr>
      </w:pPr>
    </w:p>
    <w:p w:rsidR="00C34ACB" w:rsidRPr="0071009D" w:rsidRDefault="00C34ACB" w:rsidP="00C34ACB">
      <w:pPr>
        <w:spacing w:after="0" w:line="240" w:lineRule="auto"/>
        <w:jc w:val="both"/>
        <w:rPr>
          <w:rFonts w:ascii="Times New Roman" w:hAnsi="Times New Roman"/>
          <w:b/>
          <w:color w:val="000000" w:themeColor="text1"/>
          <w:sz w:val="26"/>
          <w:szCs w:val="26"/>
        </w:rPr>
      </w:pPr>
      <w:r w:rsidRPr="0071009D">
        <w:rPr>
          <w:rFonts w:ascii="Times New Roman" w:hAnsi="Times New Roman"/>
          <w:b/>
          <w:color w:val="000000" w:themeColor="text1"/>
          <w:sz w:val="26"/>
          <w:szCs w:val="26"/>
        </w:rPr>
        <w:t>Решили:</w:t>
      </w:r>
    </w:p>
    <w:p w:rsidR="00C34ACB" w:rsidRPr="0071009D" w:rsidRDefault="00C34ACB" w:rsidP="00C34ACB">
      <w:pPr>
        <w:pStyle w:val="ab"/>
        <w:numPr>
          <w:ilvl w:val="0"/>
          <w:numId w:val="2"/>
        </w:numPr>
        <w:spacing w:after="0" w:line="240" w:lineRule="auto"/>
        <w:ind w:left="0" w:firstLine="0"/>
        <w:jc w:val="both"/>
        <w:rPr>
          <w:rFonts w:ascii="Times New Roman" w:hAnsi="Times New Roman"/>
          <w:color w:val="000000" w:themeColor="text1"/>
          <w:sz w:val="26"/>
          <w:szCs w:val="26"/>
        </w:rPr>
      </w:pPr>
      <w:r w:rsidRPr="0071009D">
        <w:rPr>
          <w:rFonts w:ascii="Times New Roman" w:hAnsi="Times New Roman"/>
          <w:color w:val="000000" w:themeColor="text1"/>
          <w:sz w:val="26"/>
          <w:szCs w:val="26"/>
        </w:rPr>
        <w:t>Информацию принять к сведению.</w:t>
      </w:r>
    </w:p>
    <w:p w:rsidR="00C82584" w:rsidRPr="00C61D9E" w:rsidRDefault="00FD222D" w:rsidP="00286328">
      <w:pPr>
        <w:pStyle w:val="ab"/>
        <w:spacing w:after="0" w:line="240" w:lineRule="auto"/>
        <w:ind w:left="0"/>
        <w:jc w:val="both"/>
        <w:rPr>
          <w:rFonts w:ascii="Times New Roman" w:hAnsi="Times New Roman"/>
          <w:color w:val="000000" w:themeColor="text1"/>
          <w:sz w:val="26"/>
          <w:szCs w:val="26"/>
        </w:rPr>
      </w:pPr>
      <w:r w:rsidRPr="00C82584">
        <w:rPr>
          <w:rFonts w:ascii="Times New Roman" w:hAnsi="Times New Roman"/>
          <w:color w:val="000000" w:themeColor="text1"/>
          <w:sz w:val="26"/>
          <w:szCs w:val="26"/>
        </w:rPr>
        <w:t>2</w:t>
      </w:r>
      <w:r w:rsidRPr="00C61D9E">
        <w:rPr>
          <w:rFonts w:ascii="Times New Roman" w:hAnsi="Times New Roman"/>
          <w:color w:val="000000" w:themeColor="text1"/>
          <w:sz w:val="26"/>
          <w:szCs w:val="26"/>
        </w:rPr>
        <w:t xml:space="preserve">. </w:t>
      </w:r>
      <w:r w:rsidR="00C82584" w:rsidRPr="00C61D9E">
        <w:rPr>
          <w:rFonts w:ascii="Times New Roman" w:hAnsi="Times New Roman"/>
          <w:color w:val="000000" w:themeColor="text1"/>
          <w:sz w:val="26"/>
          <w:szCs w:val="26"/>
        </w:rPr>
        <w:t xml:space="preserve"> </w:t>
      </w:r>
      <w:r w:rsidR="00C61D9E" w:rsidRPr="00C61D9E">
        <w:rPr>
          <w:rFonts w:ascii="Times New Roman" w:hAnsi="Times New Roman"/>
          <w:color w:val="000000" w:themeColor="text1"/>
          <w:sz w:val="26"/>
          <w:szCs w:val="26"/>
        </w:rPr>
        <w:t>Кадровым службам органов местного самоуправления продолжить работу по ф</w:t>
      </w:r>
      <w:r w:rsidR="00C61D9E" w:rsidRPr="00C61D9E">
        <w:rPr>
          <w:rFonts w:ascii="Times New Roman" w:hAnsi="Times New Roman"/>
          <w:sz w:val="26"/>
          <w:szCs w:val="26"/>
        </w:rPr>
        <w:t xml:space="preserve">ормированию у муниципальных служащих органов местного самоуправления </w:t>
      </w:r>
      <w:proofErr w:type="spellStart"/>
      <w:r w:rsidR="00C61D9E" w:rsidRPr="00C61D9E">
        <w:rPr>
          <w:rFonts w:ascii="Times New Roman" w:hAnsi="Times New Roman"/>
          <w:sz w:val="26"/>
          <w:szCs w:val="26"/>
        </w:rPr>
        <w:t>Байкаловского</w:t>
      </w:r>
      <w:proofErr w:type="spellEnd"/>
      <w:r w:rsidR="00C61D9E" w:rsidRPr="00C61D9E">
        <w:rPr>
          <w:rFonts w:ascii="Times New Roman" w:hAnsi="Times New Roman"/>
          <w:sz w:val="26"/>
          <w:szCs w:val="26"/>
        </w:rPr>
        <w:t xml:space="preserve"> района отрицательного отношения к коррупции. Срок</w:t>
      </w:r>
      <w:r w:rsidR="00F50B74">
        <w:rPr>
          <w:rFonts w:ascii="Times New Roman" w:hAnsi="Times New Roman"/>
          <w:sz w:val="26"/>
          <w:szCs w:val="26"/>
        </w:rPr>
        <w:t xml:space="preserve"> </w:t>
      </w:r>
      <w:r w:rsidR="00C61D9E" w:rsidRPr="00C61D9E">
        <w:rPr>
          <w:rFonts w:ascii="Times New Roman" w:hAnsi="Times New Roman"/>
          <w:sz w:val="26"/>
          <w:szCs w:val="26"/>
        </w:rPr>
        <w:t>- постоянно.</w:t>
      </w:r>
    </w:p>
    <w:p w:rsidR="00150E0E" w:rsidRPr="00144208" w:rsidRDefault="00150E0E" w:rsidP="00C34ACB">
      <w:pPr>
        <w:spacing w:after="0" w:line="240" w:lineRule="auto"/>
        <w:jc w:val="both"/>
        <w:rPr>
          <w:rFonts w:ascii="Times New Roman" w:hAnsi="Times New Roman"/>
          <w:sz w:val="26"/>
          <w:szCs w:val="26"/>
        </w:rPr>
      </w:pPr>
    </w:p>
    <w:p w:rsidR="002A32DB" w:rsidRPr="00F50B74" w:rsidRDefault="00C34ACB" w:rsidP="00F50B74">
      <w:pPr>
        <w:autoSpaceDE w:val="0"/>
        <w:autoSpaceDN w:val="0"/>
        <w:adjustRightInd w:val="0"/>
        <w:spacing w:after="0" w:line="240" w:lineRule="auto"/>
        <w:jc w:val="both"/>
        <w:rPr>
          <w:rFonts w:ascii="Times New Roman" w:hAnsi="Times New Roman"/>
          <w:color w:val="000000" w:themeColor="text1"/>
          <w:sz w:val="26"/>
          <w:szCs w:val="26"/>
        </w:rPr>
      </w:pPr>
      <w:r w:rsidRPr="00F50B74">
        <w:rPr>
          <w:rFonts w:ascii="Times New Roman" w:hAnsi="Times New Roman"/>
          <w:b/>
          <w:color w:val="000000" w:themeColor="text1"/>
          <w:sz w:val="26"/>
          <w:szCs w:val="26"/>
        </w:rPr>
        <w:t xml:space="preserve">Слушали по </w:t>
      </w:r>
      <w:r w:rsidR="00150E0E" w:rsidRPr="00F50B74">
        <w:rPr>
          <w:rFonts w:ascii="Times New Roman" w:hAnsi="Times New Roman"/>
          <w:b/>
          <w:color w:val="000000" w:themeColor="text1"/>
          <w:sz w:val="26"/>
          <w:szCs w:val="26"/>
        </w:rPr>
        <w:t>2</w:t>
      </w:r>
      <w:r w:rsidRPr="00F50B74">
        <w:rPr>
          <w:rFonts w:ascii="Times New Roman" w:hAnsi="Times New Roman"/>
          <w:b/>
          <w:color w:val="000000" w:themeColor="text1"/>
          <w:sz w:val="26"/>
          <w:szCs w:val="26"/>
        </w:rPr>
        <w:t xml:space="preserve"> вопросу: </w:t>
      </w:r>
      <w:r w:rsidR="005A1994" w:rsidRPr="00F50B74">
        <w:rPr>
          <w:rFonts w:ascii="Times New Roman" w:hAnsi="Times New Roman"/>
          <w:color w:val="000000" w:themeColor="text1"/>
          <w:sz w:val="26"/>
          <w:szCs w:val="26"/>
        </w:rPr>
        <w:t>Матушкина Е.В.</w:t>
      </w:r>
      <w:r w:rsidR="00047137" w:rsidRPr="00F50B74">
        <w:rPr>
          <w:rFonts w:ascii="Times New Roman" w:hAnsi="Times New Roman"/>
          <w:color w:val="000000" w:themeColor="text1"/>
          <w:sz w:val="26"/>
          <w:szCs w:val="26"/>
        </w:rPr>
        <w:t xml:space="preserve"> «</w:t>
      </w:r>
      <w:r w:rsidRPr="00F50B74">
        <w:rPr>
          <w:rFonts w:ascii="Times New Roman" w:hAnsi="Times New Roman"/>
          <w:color w:val="000000" w:themeColor="text1"/>
          <w:sz w:val="26"/>
          <w:szCs w:val="26"/>
        </w:rPr>
        <w:t xml:space="preserve">Обзор судебных решений по вопросам противодействия коррупции, </w:t>
      </w:r>
      <w:r w:rsidR="0021522C" w:rsidRPr="00F50B74">
        <w:rPr>
          <w:rFonts w:ascii="Times New Roman" w:hAnsi="Times New Roman"/>
          <w:color w:val="000000" w:themeColor="text1"/>
          <w:sz w:val="26"/>
          <w:szCs w:val="26"/>
        </w:rPr>
        <w:t>подготовлен</w:t>
      </w:r>
      <w:r w:rsidR="00F50B74" w:rsidRPr="00F50B74">
        <w:rPr>
          <w:rFonts w:ascii="Times New Roman" w:hAnsi="Times New Roman"/>
          <w:color w:val="000000" w:themeColor="text1"/>
          <w:sz w:val="26"/>
          <w:szCs w:val="26"/>
        </w:rPr>
        <w:t>ный</w:t>
      </w:r>
      <w:r w:rsidR="00047137" w:rsidRPr="00F50B74">
        <w:rPr>
          <w:rFonts w:ascii="Times New Roman" w:hAnsi="Times New Roman"/>
          <w:color w:val="000000" w:themeColor="text1"/>
          <w:sz w:val="26"/>
          <w:szCs w:val="26"/>
        </w:rPr>
        <w:t xml:space="preserve"> </w:t>
      </w:r>
      <w:r w:rsidRPr="00F50B74">
        <w:rPr>
          <w:rFonts w:ascii="Times New Roman" w:hAnsi="Times New Roman"/>
          <w:color w:val="000000" w:themeColor="text1"/>
          <w:sz w:val="26"/>
          <w:szCs w:val="26"/>
        </w:rPr>
        <w:t>Департамент</w:t>
      </w:r>
      <w:r w:rsidR="0021522C" w:rsidRPr="00F50B74">
        <w:rPr>
          <w:rFonts w:ascii="Times New Roman" w:hAnsi="Times New Roman"/>
          <w:color w:val="000000" w:themeColor="text1"/>
          <w:sz w:val="26"/>
          <w:szCs w:val="26"/>
        </w:rPr>
        <w:t>ом</w:t>
      </w:r>
      <w:r w:rsidRPr="00F50B74">
        <w:rPr>
          <w:rFonts w:ascii="Times New Roman" w:hAnsi="Times New Roman"/>
          <w:color w:val="000000" w:themeColor="text1"/>
          <w:sz w:val="26"/>
          <w:szCs w:val="26"/>
        </w:rPr>
        <w:t xml:space="preserve"> кадровой политики Губернатора  Свердловской области, </w:t>
      </w:r>
      <w:r w:rsidR="00F50B74" w:rsidRPr="00F50B74">
        <w:rPr>
          <w:rFonts w:ascii="Times New Roman" w:hAnsi="Times New Roman"/>
          <w:color w:val="000000" w:themeColor="text1"/>
          <w:sz w:val="26"/>
          <w:szCs w:val="26"/>
        </w:rPr>
        <w:t xml:space="preserve">за полугодие 2017 года в адрес администрации не поступил, в сети Интернет тоже не найден. Предлагаю ознакомиться с </w:t>
      </w:r>
      <w:r w:rsidR="00F50B74" w:rsidRPr="00F50B74">
        <w:rPr>
          <w:rFonts w:ascii="Times New Roman" w:eastAsiaTheme="minorHAnsi" w:hAnsi="Times New Roman"/>
          <w:color w:val="000000" w:themeColor="text1"/>
          <w:sz w:val="26"/>
          <w:szCs w:val="26"/>
          <w:lang w:eastAsia="en-US"/>
        </w:rPr>
        <w:t>Обзором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 утвержденным Президиумом Верховного Суда РФ 30.11.2016.</w:t>
      </w:r>
      <w:r w:rsidR="00F50B74">
        <w:rPr>
          <w:rFonts w:ascii="Times New Roman" w:eastAsiaTheme="minorHAnsi" w:hAnsi="Times New Roman"/>
          <w:color w:val="000000" w:themeColor="text1"/>
          <w:sz w:val="26"/>
          <w:szCs w:val="26"/>
          <w:lang w:eastAsia="en-US"/>
        </w:rPr>
        <w:t xml:space="preserve"> </w:t>
      </w:r>
      <w:r w:rsidR="00F50B74" w:rsidRPr="00F50B74">
        <w:rPr>
          <w:rFonts w:ascii="Times New Roman" w:eastAsiaTheme="minorHAnsi" w:hAnsi="Times New Roman"/>
          <w:bCs/>
          <w:sz w:val="26"/>
          <w:szCs w:val="26"/>
          <w:lang w:eastAsia="en-US"/>
        </w:rPr>
        <w:t xml:space="preserve">Источник публикации – </w:t>
      </w:r>
      <w:r w:rsidR="00F50B74">
        <w:rPr>
          <w:rFonts w:ascii="Times New Roman" w:eastAsiaTheme="minorHAnsi" w:hAnsi="Times New Roman"/>
          <w:b/>
          <w:bCs/>
          <w:sz w:val="26"/>
          <w:szCs w:val="26"/>
          <w:lang w:eastAsia="en-US"/>
        </w:rPr>
        <w:t>«</w:t>
      </w:r>
      <w:r w:rsidR="00F50B74">
        <w:rPr>
          <w:rFonts w:ascii="Times New Roman" w:eastAsiaTheme="minorHAnsi" w:hAnsi="Times New Roman"/>
          <w:sz w:val="26"/>
          <w:szCs w:val="26"/>
          <w:lang w:eastAsia="en-US"/>
        </w:rPr>
        <w:t xml:space="preserve">Бюллетень Верховного Суда РФ», № 4, апрель, 2017. </w:t>
      </w:r>
      <w:r w:rsidR="005A1994" w:rsidRPr="00F50B74">
        <w:rPr>
          <w:rFonts w:ascii="Times New Roman" w:hAnsi="Times New Roman"/>
          <w:color w:val="000000" w:themeColor="text1"/>
          <w:sz w:val="26"/>
          <w:szCs w:val="26"/>
        </w:rPr>
        <w:t xml:space="preserve"> </w:t>
      </w:r>
      <w:r w:rsidR="0021522C" w:rsidRPr="00F50B74">
        <w:rPr>
          <w:rFonts w:ascii="Times New Roman" w:hAnsi="Times New Roman"/>
          <w:color w:val="000000" w:themeColor="text1"/>
          <w:sz w:val="26"/>
          <w:szCs w:val="26"/>
        </w:rPr>
        <w:t xml:space="preserve">Докладчик озвучил положения </w:t>
      </w:r>
      <w:r w:rsidR="005A1994" w:rsidRPr="00F50B74">
        <w:rPr>
          <w:rFonts w:ascii="Times New Roman" w:hAnsi="Times New Roman"/>
          <w:color w:val="000000" w:themeColor="text1"/>
          <w:sz w:val="26"/>
          <w:szCs w:val="26"/>
        </w:rPr>
        <w:t xml:space="preserve">данного </w:t>
      </w:r>
      <w:r w:rsidR="0021522C" w:rsidRPr="00F50B74">
        <w:rPr>
          <w:rFonts w:ascii="Times New Roman" w:hAnsi="Times New Roman"/>
          <w:color w:val="000000" w:themeColor="text1"/>
          <w:sz w:val="26"/>
          <w:szCs w:val="26"/>
        </w:rPr>
        <w:t>Обзора на заседании комиссии</w:t>
      </w:r>
      <w:r w:rsidR="00891F15" w:rsidRPr="00F50B74">
        <w:rPr>
          <w:rFonts w:ascii="Times New Roman" w:hAnsi="Times New Roman"/>
          <w:color w:val="000000" w:themeColor="text1"/>
          <w:sz w:val="26"/>
          <w:szCs w:val="26"/>
        </w:rPr>
        <w:t xml:space="preserve"> (озвученная информация приложение № 1).</w:t>
      </w:r>
      <w:r w:rsidR="00F50B74">
        <w:rPr>
          <w:rFonts w:ascii="Times New Roman" w:hAnsi="Times New Roman"/>
          <w:color w:val="000000" w:themeColor="text1"/>
          <w:sz w:val="26"/>
          <w:szCs w:val="26"/>
        </w:rPr>
        <w:t xml:space="preserve"> </w:t>
      </w:r>
    </w:p>
    <w:p w:rsidR="00C34ACB" w:rsidRPr="00F50B74" w:rsidRDefault="00C34ACB" w:rsidP="00C34ACB">
      <w:pPr>
        <w:spacing w:after="0" w:line="240" w:lineRule="auto"/>
        <w:ind w:firstLine="540"/>
        <w:jc w:val="both"/>
        <w:rPr>
          <w:rFonts w:ascii="Times New Roman" w:hAnsi="Times New Roman"/>
          <w:color w:val="000000" w:themeColor="text1"/>
          <w:sz w:val="26"/>
          <w:szCs w:val="26"/>
        </w:rPr>
      </w:pPr>
    </w:p>
    <w:p w:rsidR="00C34ACB" w:rsidRPr="005F0E91" w:rsidRDefault="00C34ACB" w:rsidP="00C34ACB">
      <w:pPr>
        <w:spacing w:after="0" w:line="240" w:lineRule="auto"/>
        <w:jc w:val="both"/>
        <w:rPr>
          <w:rFonts w:ascii="Times New Roman" w:hAnsi="Times New Roman"/>
          <w:color w:val="000000"/>
          <w:sz w:val="26"/>
          <w:szCs w:val="26"/>
        </w:rPr>
      </w:pPr>
      <w:r w:rsidRPr="005F0E91">
        <w:rPr>
          <w:rFonts w:ascii="Times New Roman" w:hAnsi="Times New Roman"/>
          <w:b/>
          <w:color w:val="000000"/>
          <w:sz w:val="26"/>
          <w:szCs w:val="26"/>
        </w:rPr>
        <w:t>Решили:</w:t>
      </w:r>
      <w:r w:rsidRPr="005F0E91">
        <w:rPr>
          <w:rFonts w:ascii="Times New Roman" w:hAnsi="Times New Roman"/>
          <w:color w:val="000000"/>
          <w:sz w:val="26"/>
          <w:szCs w:val="26"/>
        </w:rPr>
        <w:t xml:space="preserve"> </w:t>
      </w:r>
    </w:p>
    <w:p w:rsidR="00C34ACB" w:rsidRPr="005F0E91" w:rsidRDefault="009930DA" w:rsidP="009930DA">
      <w:pPr>
        <w:spacing w:after="0" w:line="240" w:lineRule="auto"/>
        <w:jc w:val="both"/>
        <w:rPr>
          <w:rFonts w:ascii="Times New Roman" w:hAnsi="Times New Roman"/>
          <w:color w:val="000000"/>
          <w:sz w:val="26"/>
          <w:szCs w:val="26"/>
        </w:rPr>
      </w:pPr>
      <w:r w:rsidRPr="005F0E91">
        <w:rPr>
          <w:rFonts w:ascii="Times New Roman" w:hAnsi="Times New Roman"/>
          <w:color w:val="000000"/>
          <w:sz w:val="26"/>
          <w:szCs w:val="26"/>
        </w:rPr>
        <w:t>1.</w:t>
      </w:r>
      <w:r w:rsidR="00C34ACB" w:rsidRPr="005F0E91">
        <w:rPr>
          <w:rFonts w:ascii="Times New Roman" w:hAnsi="Times New Roman"/>
          <w:color w:val="000000"/>
          <w:sz w:val="26"/>
          <w:szCs w:val="26"/>
        </w:rPr>
        <w:t>Информацию принять к сведению.</w:t>
      </w:r>
    </w:p>
    <w:p w:rsidR="00FC6BD3" w:rsidRPr="005F0E91" w:rsidRDefault="009930DA" w:rsidP="00FC6BD3">
      <w:pPr>
        <w:spacing w:after="0" w:line="240" w:lineRule="auto"/>
        <w:jc w:val="both"/>
        <w:rPr>
          <w:rFonts w:ascii="Times New Roman" w:hAnsi="Times New Roman"/>
          <w:color w:val="000000"/>
          <w:sz w:val="26"/>
          <w:szCs w:val="26"/>
        </w:rPr>
      </w:pPr>
      <w:r w:rsidRPr="005F0E91">
        <w:rPr>
          <w:rFonts w:ascii="Times New Roman" w:hAnsi="Times New Roman"/>
          <w:color w:val="000000"/>
          <w:sz w:val="26"/>
          <w:szCs w:val="26"/>
        </w:rPr>
        <w:t xml:space="preserve">2. </w:t>
      </w:r>
      <w:r w:rsidR="00CA1D20">
        <w:rPr>
          <w:rFonts w:ascii="Times New Roman" w:hAnsi="Times New Roman"/>
          <w:color w:val="000000"/>
          <w:sz w:val="26"/>
          <w:szCs w:val="26"/>
        </w:rPr>
        <w:t xml:space="preserve">Продолжить обобщение вступивших в законную силу </w:t>
      </w:r>
      <w:r w:rsidR="00CA1D20" w:rsidRPr="005F0E91">
        <w:rPr>
          <w:rFonts w:ascii="Times New Roman" w:hAnsi="Times New Roman"/>
          <w:color w:val="000000" w:themeColor="text1"/>
          <w:sz w:val="26"/>
          <w:szCs w:val="26"/>
        </w:rPr>
        <w:t xml:space="preserve">решений судов о признании </w:t>
      </w:r>
      <w:proofErr w:type="gramStart"/>
      <w:r w:rsidR="00CA1D20" w:rsidRPr="005F0E91">
        <w:rPr>
          <w:rFonts w:ascii="Times New Roman" w:hAnsi="Times New Roman"/>
          <w:color w:val="000000" w:themeColor="text1"/>
          <w:sz w:val="26"/>
          <w:szCs w:val="26"/>
        </w:rPr>
        <w:t>недействительными</w:t>
      </w:r>
      <w:proofErr w:type="gramEnd"/>
      <w:r w:rsidR="00CA1D20" w:rsidRPr="005F0E91">
        <w:rPr>
          <w:rFonts w:ascii="Times New Roman" w:hAnsi="Times New Roman"/>
          <w:color w:val="000000" w:themeColor="text1"/>
          <w:sz w:val="26"/>
          <w:szCs w:val="26"/>
        </w:rPr>
        <w:t xml:space="preserve"> </w:t>
      </w:r>
      <w:r w:rsidR="00CA1D20">
        <w:rPr>
          <w:rFonts w:ascii="Times New Roman" w:hAnsi="Times New Roman"/>
          <w:color w:val="000000" w:themeColor="text1"/>
          <w:sz w:val="26"/>
          <w:szCs w:val="26"/>
        </w:rPr>
        <w:t xml:space="preserve">муниципальных </w:t>
      </w:r>
      <w:r w:rsidR="00CA1D20" w:rsidRPr="005F0E91">
        <w:rPr>
          <w:rFonts w:ascii="Times New Roman" w:hAnsi="Times New Roman"/>
          <w:color w:val="000000" w:themeColor="text1"/>
          <w:sz w:val="26"/>
          <w:szCs w:val="26"/>
        </w:rPr>
        <w:t xml:space="preserve">ненормативных правовых актов, незаконными решений и действий (бездействий) органов местного самоуправления, </w:t>
      </w:r>
      <w:r w:rsidR="00CA1D20">
        <w:rPr>
          <w:rFonts w:ascii="Times New Roman" w:hAnsi="Times New Roman"/>
          <w:color w:val="000000" w:themeColor="text1"/>
          <w:sz w:val="26"/>
          <w:szCs w:val="26"/>
        </w:rPr>
        <w:t xml:space="preserve">подведомственных </w:t>
      </w:r>
      <w:r w:rsidR="00CA1D20" w:rsidRPr="005F0E91">
        <w:rPr>
          <w:rFonts w:ascii="Times New Roman" w:hAnsi="Times New Roman"/>
          <w:color w:val="000000" w:themeColor="text1"/>
          <w:sz w:val="26"/>
          <w:szCs w:val="26"/>
        </w:rPr>
        <w:t>муниципальных учреждений и их должностных лиц</w:t>
      </w:r>
      <w:r w:rsidR="00CA1D20">
        <w:rPr>
          <w:rFonts w:ascii="Times New Roman" w:hAnsi="Times New Roman"/>
          <w:color w:val="000000" w:themeColor="text1"/>
          <w:sz w:val="26"/>
          <w:szCs w:val="26"/>
        </w:rPr>
        <w:t xml:space="preserve"> по территории </w:t>
      </w:r>
      <w:proofErr w:type="spellStart"/>
      <w:r w:rsidR="00CA1D20">
        <w:rPr>
          <w:rFonts w:ascii="Times New Roman" w:hAnsi="Times New Roman"/>
          <w:color w:val="000000" w:themeColor="text1"/>
          <w:sz w:val="26"/>
          <w:szCs w:val="26"/>
        </w:rPr>
        <w:t>Байкаловского</w:t>
      </w:r>
      <w:proofErr w:type="spellEnd"/>
      <w:r w:rsidR="00CA1D20">
        <w:rPr>
          <w:rFonts w:ascii="Times New Roman" w:hAnsi="Times New Roman"/>
          <w:color w:val="000000" w:themeColor="text1"/>
          <w:sz w:val="26"/>
          <w:szCs w:val="26"/>
        </w:rPr>
        <w:t xml:space="preserve"> района. О результатах рассматривать ежеквартально на заседании настоящей комиссии</w:t>
      </w:r>
      <w:r w:rsidR="0021522C">
        <w:rPr>
          <w:rFonts w:ascii="Times New Roman" w:hAnsi="Times New Roman"/>
          <w:color w:val="000000" w:themeColor="text1"/>
          <w:sz w:val="26"/>
          <w:szCs w:val="26"/>
        </w:rPr>
        <w:t xml:space="preserve"> (при наличии в распоряжении администрации таких решений судов в отчетном квартале)</w:t>
      </w:r>
      <w:r w:rsidR="00CA1D20">
        <w:rPr>
          <w:rFonts w:ascii="Times New Roman" w:hAnsi="Times New Roman"/>
          <w:color w:val="000000" w:themeColor="text1"/>
          <w:sz w:val="26"/>
          <w:szCs w:val="26"/>
        </w:rPr>
        <w:t>.</w:t>
      </w:r>
    </w:p>
    <w:p w:rsidR="009930DA" w:rsidRPr="005F0E91" w:rsidRDefault="009930DA" w:rsidP="00FC6BD3">
      <w:pPr>
        <w:spacing w:after="0" w:line="240" w:lineRule="auto"/>
        <w:jc w:val="both"/>
        <w:rPr>
          <w:rFonts w:ascii="Times New Roman" w:hAnsi="Times New Roman"/>
          <w:color w:val="000000"/>
          <w:sz w:val="26"/>
          <w:szCs w:val="26"/>
        </w:rPr>
      </w:pPr>
    </w:p>
    <w:p w:rsidR="007503D1" w:rsidRPr="00B12439" w:rsidRDefault="005F0E91" w:rsidP="00FD222D">
      <w:pPr>
        <w:spacing w:after="0" w:line="240" w:lineRule="auto"/>
        <w:jc w:val="both"/>
        <w:rPr>
          <w:rFonts w:ascii="Times New Roman" w:hAnsi="Times New Roman"/>
          <w:color w:val="000000" w:themeColor="text1"/>
          <w:sz w:val="26"/>
          <w:szCs w:val="26"/>
        </w:rPr>
      </w:pPr>
      <w:r w:rsidRPr="00E40C20">
        <w:rPr>
          <w:rFonts w:ascii="Times New Roman" w:hAnsi="Times New Roman"/>
          <w:b/>
          <w:color w:val="000000" w:themeColor="text1"/>
          <w:sz w:val="26"/>
          <w:szCs w:val="26"/>
        </w:rPr>
        <w:t>Слушали по 3</w:t>
      </w:r>
      <w:r w:rsidR="005B6FAF" w:rsidRPr="00E40C20">
        <w:rPr>
          <w:rFonts w:ascii="Times New Roman" w:hAnsi="Times New Roman"/>
          <w:b/>
          <w:color w:val="000000" w:themeColor="text1"/>
          <w:sz w:val="26"/>
          <w:szCs w:val="26"/>
        </w:rPr>
        <w:t xml:space="preserve"> вопросу:</w:t>
      </w:r>
      <w:r w:rsidR="00F03CFC" w:rsidRPr="00E40C20">
        <w:rPr>
          <w:rFonts w:ascii="Times New Roman" w:hAnsi="Times New Roman"/>
          <w:b/>
          <w:color w:val="000000" w:themeColor="text1"/>
          <w:sz w:val="26"/>
          <w:szCs w:val="26"/>
        </w:rPr>
        <w:t xml:space="preserve"> </w:t>
      </w:r>
      <w:proofErr w:type="gramStart"/>
      <w:r w:rsidR="00B12439" w:rsidRPr="00B12439">
        <w:rPr>
          <w:rFonts w:ascii="Times New Roman" w:hAnsi="Times New Roman"/>
          <w:color w:val="000000" w:themeColor="text1"/>
          <w:sz w:val="26"/>
          <w:szCs w:val="26"/>
        </w:rPr>
        <w:t>Матушкину</w:t>
      </w:r>
      <w:proofErr w:type="gramEnd"/>
      <w:r w:rsidR="00B12439" w:rsidRPr="00B12439">
        <w:rPr>
          <w:rFonts w:ascii="Times New Roman" w:hAnsi="Times New Roman"/>
          <w:color w:val="000000" w:themeColor="text1"/>
          <w:sz w:val="26"/>
          <w:szCs w:val="26"/>
        </w:rPr>
        <w:t xml:space="preserve"> Е.В. Информация докладчика прилагается (приложение № 2).</w:t>
      </w:r>
    </w:p>
    <w:p w:rsidR="007503D1" w:rsidRDefault="007503D1" w:rsidP="00FC6BD3">
      <w:pPr>
        <w:spacing w:after="0" w:line="240" w:lineRule="auto"/>
        <w:jc w:val="both"/>
        <w:rPr>
          <w:rFonts w:ascii="Times New Roman" w:hAnsi="Times New Roman"/>
          <w:color w:val="000000" w:themeColor="text1"/>
          <w:sz w:val="26"/>
          <w:szCs w:val="26"/>
        </w:rPr>
      </w:pPr>
    </w:p>
    <w:p w:rsidR="005F0E91" w:rsidRPr="00E40C20" w:rsidRDefault="005F0E91" w:rsidP="00FC6BD3">
      <w:pPr>
        <w:spacing w:after="0" w:line="240" w:lineRule="auto"/>
        <w:jc w:val="both"/>
        <w:rPr>
          <w:rFonts w:ascii="Times New Roman" w:hAnsi="Times New Roman"/>
          <w:b/>
          <w:color w:val="000000" w:themeColor="text1"/>
          <w:sz w:val="26"/>
          <w:szCs w:val="26"/>
        </w:rPr>
      </w:pPr>
      <w:r w:rsidRPr="00E40C20">
        <w:rPr>
          <w:rFonts w:ascii="Times New Roman" w:hAnsi="Times New Roman"/>
          <w:b/>
          <w:color w:val="000000" w:themeColor="text1"/>
          <w:sz w:val="26"/>
          <w:szCs w:val="26"/>
        </w:rPr>
        <w:t>Решили:</w:t>
      </w:r>
    </w:p>
    <w:p w:rsidR="005F0E91" w:rsidRDefault="005F0E91" w:rsidP="00E40C20">
      <w:pPr>
        <w:pStyle w:val="ab"/>
        <w:numPr>
          <w:ilvl w:val="0"/>
          <w:numId w:val="9"/>
        </w:numPr>
        <w:spacing w:after="0" w:line="240" w:lineRule="auto"/>
        <w:ind w:left="0" w:firstLine="0"/>
        <w:jc w:val="both"/>
        <w:rPr>
          <w:rFonts w:ascii="Times New Roman" w:hAnsi="Times New Roman"/>
          <w:color w:val="000000" w:themeColor="text1"/>
          <w:sz w:val="26"/>
          <w:szCs w:val="26"/>
        </w:rPr>
      </w:pPr>
      <w:r w:rsidRPr="00E40C20">
        <w:rPr>
          <w:rFonts w:ascii="Times New Roman" w:hAnsi="Times New Roman"/>
          <w:color w:val="000000" w:themeColor="text1"/>
          <w:sz w:val="26"/>
          <w:szCs w:val="26"/>
        </w:rPr>
        <w:t>Информацию принять к сведению.</w:t>
      </w:r>
    </w:p>
    <w:p w:rsidR="00B12439" w:rsidRPr="00E40C20" w:rsidRDefault="00B12439" w:rsidP="00E40C20">
      <w:pPr>
        <w:pStyle w:val="ab"/>
        <w:numPr>
          <w:ilvl w:val="0"/>
          <w:numId w:val="9"/>
        </w:numPr>
        <w:spacing w:after="0" w:line="240" w:lineRule="auto"/>
        <w:ind w:left="0" w:firstLine="0"/>
        <w:jc w:val="both"/>
        <w:rPr>
          <w:rFonts w:ascii="Times New Roman" w:hAnsi="Times New Roman"/>
          <w:color w:val="000000" w:themeColor="text1"/>
          <w:sz w:val="26"/>
          <w:szCs w:val="26"/>
        </w:rPr>
      </w:pPr>
      <w:proofErr w:type="gramStart"/>
      <w:r>
        <w:rPr>
          <w:rFonts w:ascii="Times New Roman" w:hAnsi="Times New Roman"/>
          <w:color w:val="000000" w:themeColor="text1"/>
          <w:sz w:val="26"/>
          <w:szCs w:val="26"/>
        </w:rPr>
        <w:t>Разместить информацию</w:t>
      </w:r>
      <w:proofErr w:type="gramEnd"/>
      <w:r>
        <w:rPr>
          <w:rFonts w:ascii="Times New Roman" w:hAnsi="Times New Roman"/>
          <w:color w:val="000000" w:themeColor="text1"/>
          <w:sz w:val="26"/>
          <w:szCs w:val="26"/>
        </w:rPr>
        <w:t xml:space="preserve"> на сайте администрации в сети Интернет в разделе «Противодействие коррупции» в течение 5 дней со дня подписания настоящего протокола заседания комиссии.</w:t>
      </w:r>
    </w:p>
    <w:p w:rsidR="005F0E91" w:rsidRDefault="005F0E91" w:rsidP="005F0E91">
      <w:pPr>
        <w:spacing w:after="0" w:line="240" w:lineRule="auto"/>
        <w:jc w:val="both"/>
        <w:rPr>
          <w:rFonts w:ascii="Times New Roman" w:hAnsi="Times New Roman"/>
          <w:b/>
          <w:color w:val="000000"/>
          <w:sz w:val="26"/>
          <w:szCs w:val="26"/>
        </w:rPr>
      </w:pP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Глава муниципального образования</w:t>
      </w:r>
    </w:p>
    <w:p w:rsidR="00C34ACB" w:rsidRPr="005F0E91" w:rsidRDefault="00C34ACB" w:rsidP="00C34ACB">
      <w:pPr>
        <w:spacing w:after="0" w:line="240" w:lineRule="auto"/>
        <w:rPr>
          <w:rFonts w:ascii="Times New Roman" w:hAnsi="Times New Roman"/>
          <w:sz w:val="26"/>
          <w:szCs w:val="26"/>
        </w:rPr>
      </w:pPr>
      <w:proofErr w:type="spellStart"/>
      <w:r w:rsidRPr="005F0E91">
        <w:rPr>
          <w:rFonts w:ascii="Times New Roman" w:hAnsi="Times New Roman"/>
          <w:sz w:val="26"/>
          <w:szCs w:val="26"/>
        </w:rPr>
        <w:t>Байкаловский</w:t>
      </w:r>
      <w:proofErr w:type="spellEnd"/>
      <w:r w:rsidRPr="005F0E91">
        <w:rPr>
          <w:rFonts w:ascii="Times New Roman" w:hAnsi="Times New Roman"/>
          <w:sz w:val="26"/>
          <w:szCs w:val="26"/>
        </w:rPr>
        <w:t xml:space="preserve"> муниципальный район,            </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председатель комиссии                     </w:t>
      </w:r>
      <w:r w:rsidRPr="005F0E91">
        <w:rPr>
          <w:rFonts w:ascii="Times New Roman" w:hAnsi="Times New Roman"/>
          <w:noProof/>
          <w:sz w:val="26"/>
          <w:szCs w:val="26"/>
        </w:rPr>
        <w:t xml:space="preserve">                                </w:t>
      </w:r>
      <w:r w:rsidRPr="005F0E91">
        <w:rPr>
          <w:rFonts w:ascii="Times New Roman" w:hAnsi="Times New Roman"/>
          <w:sz w:val="26"/>
          <w:szCs w:val="26"/>
        </w:rPr>
        <w:t xml:space="preserve">                        А.А. Жуков</w:t>
      </w:r>
    </w:p>
    <w:p w:rsidR="00C34ACB" w:rsidRDefault="00C34ACB" w:rsidP="00C34ACB">
      <w:pPr>
        <w:spacing w:after="0" w:line="240" w:lineRule="auto"/>
        <w:rPr>
          <w:rFonts w:ascii="Times New Roman" w:hAnsi="Times New Roman"/>
          <w:sz w:val="26"/>
          <w:szCs w:val="26"/>
        </w:rPr>
      </w:pP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Главный  специалист </w:t>
      </w:r>
      <w:r w:rsidR="00B12439">
        <w:rPr>
          <w:rFonts w:ascii="Times New Roman" w:hAnsi="Times New Roman"/>
          <w:sz w:val="26"/>
          <w:szCs w:val="26"/>
        </w:rPr>
        <w:t>Юридического</w:t>
      </w:r>
      <w:r w:rsidRPr="005F0E91">
        <w:rPr>
          <w:rFonts w:ascii="Times New Roman" w:hAnsi="Times New Roman"/>
          <w:sz w:val="26"/>
          <w:szCs w:val="26"/>
        </w:rPr>
        <w:t xml:space="preserve"> отдела </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Администрации, член  комиссии,</w:t>
      </w:r>
    </w:p>
    <w:p w:rsidR="00B12439" w:rsidRDefault="00C34ACB" w:rsidP="00C82584">
      <w:pPr>
        <w:spacing w:after="0" w:line="240" w:lineRule="auto"/>
        <w:rPr>
          <w:rFonts w:ascii="Times New Roman" w:hAnsi="Times New Roman"/>
          <w:sz w:val="26"/>
          <w:szCs w:val="26"/>
        </w:rPr>
      </w:pPr>
      <w:proofErr w:type="gramStart"/>
      <w:r w:rsidRPr="005F0E91">
        <w:rPr>
          <w:rFonts w:ascii="Times New Roman" w:hAnsi="Times New Roman"/>
          <w:sz w:val="26"/>
          <w:szCs w:val="26"/>
        </w:rPr>
        <w:t>выполняющий</w:t>
      </w:r>
      <w:proofErr w:type="gramEnd"/>
      <w:r w:rsidRPr="005F0E91">
        <w:rPr>
          <w:rFonts w:ascii="Times New Roman" w:hAnsi="Times New Roman"/>
          <w:sz w:val="26"/>
          <w:szCs w:val="26"/>
        </w:rPr>
        <w:t xml:space="preserve"> функции секретаря комиссии                                      </w:t>
      </w:r>
      <w:r w:rsidR="00B12439">
        <w:rPr>
          <w:rFonts w:ascii="Times New Roman" w:hAnsi="Times New Roman"/>
          <w:sz w:val="26"/>
          <w:szCs w:val="26"/>
        </w:rPr>
        <w:t>Е.В. Матушкина</w:t>
      </w:r>
      <w:r w:rsidR="00B12439">
        <w:rPr>
          <w:rFonts w:ascii="Times New Roman" w:hAnsi="Times New Roman"/>
          <w:sz w:val="26"/>
          <w:szCs w:val="26"/>
        </w:rPr>
        <w:br w:type="page"/>
      </w:r>
    </w:p>
    <w:p w:rsidR="00356D46" w:rsidRPr="00356D46" w:rsidRDefault="00356D46" w:rsidP="00356D46">
      <w:pPr>
        <w:spacing w:after="0" w:line="240" w:lineRule="auto"/>
        <w:ind w:firstLine="360"/>
        <w:rPr>
          <w:rFonts w:ascii="Times New Roman" w:hAnsi="Times New Roman"/>
          <w:sz w:val="26"/>
          <w:szCs w:val="26"/>
        </w:rPr>
      </w:pPr>
    </w:p>
    <w:p w:rsidR="00356D46" w:rsidRPr="00356D46" w:rsidRDefault="00356D46" w:rsidP="00356D46">
      <w:pPr>
        <w:spacing w:after="0" w:line="240" w:lineRule="auto"/>
        <w:ind w:firstLine="360"/>
        <w:jc w:val="right"/>
        <w:rPr>
          <w:rFonts w:ascii="Times New Roman" w:hAnsi="Times New Roman"/>
          <w:sz w:val="26"/>
          <w:szCs w:val="26"/>
        </w:rPr>
      </w:pPr>
      <w:r w:rsidRPr="00356D46">
        <w:rPr>
          <w:rFonts w:ascii="Times New Roman" w:hAnsi="Times New Roman"/>
          <w:sz w:val="26"/>
          <w:szCs w:val="26"/>
        </w:rPr>
        <w:t>Приложение № 1</w:t>
      </w:r>
    </w:p>
    <w:p w:rsidR="00356D46" w:rsidRPr="00356D46" w:rsidRDefault="00356D46" w:rsidP="00356D46">
      <w:pPr>
        <w:spacing w:after="0" w:line="240" w:lineRule="auto"/>
        <w:ind w:firstLine="360"/>
        <w:jc w:val="right"/>
        <w:rPr>
          <w:rFonts w:ascii="Times New Roman" w:hAnsi="Times New Roman"/>
          <w:sz w:val="26"/>
          <w:szCs w:val="26"/>
        </w:rPr>
      </w:pPr>
      <w:r>
        <w:rPr>
          <w:rFonts w:ascii="Times New Roman" w:hAnsi="Times New Roman"/>
          <w:sz w:val="26"/>
          <w:szCs w:val="26"/>
        </w:rPr>
        <w:t>к</w:t>
      </w:r>
      <w:r w:rsidR="005A1994">
        <w:rPr>
          <w:rFonts w:ascii="Times New Roman" w:hAnsi="Times New Roman"/>
          <w:sz w:val="26"/>
          <w:szCs w:val="26"/>
        </w:rPr>
        <w:t xml:space="preserve"> протоколу от 29.0</w:t>
      </w:r>
      <w:r w:rsidR="00F50B74">
        <w:rPr>
          <w:rFonts w:ascii="Times New Roman" w:hAnsi="Times New Roman"/>
          <w:sz w:val="26"/>
          <w:szCs w:val="26"/>
        </w:rPr>
        <w:t>6</w:t>
      </w:r>
      <w:r w:rsidRPr="00356D46">
        <w:rPr>
          <w:rFonts w:ascii="Times New Roman" w:hAnsi="Times New Roman"/>
          <w:sz w:val="26"/>
          <w:szCs w:val="26"/>
        </w:rPr>
        <w:t>.201</w:t>
      </w:r>
      <w:r w:rsidR="005A1994">
        <w:rPr>
          <w:rFonts w:ascii="Times New Roman" w:hAnsi="Times New Roman"/>
          <w:sz w:val="26"/>
          <w:szCs w:val="26"/>
        </w:rPr>
        <w:t>7</w:t>
      </w:r>
      <w:r w:rsidRPr="00356D46">
        <w:rPr>
          <w:rFonts w:ascii="Times New Roman" w:hAnsi="Times New Roman"/>
          <w:sz w:val="26"/>
          <w:szCs w:val="26"/>
        </w:rPr>
        <w:t xml:space="preserve">г. № </w:t>
      </w:r>
      <w:r w:rsidR="004C2210">
        <w:rPr>
          <w:rFonts w:ascii="Times New Roman" w:hAnsi="Times New Roman"/>
          <w:sz w:val="26"/>
          <w:szCs w:val="26"/>
        </w:rPr>
        <w:t>2</w:t>
      </w:r>
    </w:p>
    <w:p w:rsidR="00356D46" w:rsidRDefault="00356D46" w:rsidP="00356D46">
      <w:pPr>
        <w:spacing w:after="0" w:line="240" w:lineRule="auto"/>
        <w:jc w:val="center"/>
        <w:rPr>
          <w:rFonts w:ascii="Times New Roman" w:hAnsi="Times New Roman"/>
          <w:b/>
          <w:i/>
          <w:sz w:val="26"/>
          <w:szCs w:val="26"/>
        </w:rPr>
      </w:pPr>
    </w:p>
    <w:p w:rsidR="00F50B74" w:rsidRPr="00F50B74" w:rsidRDefault="00F50B74" w:rsidP="00F50B74">
      <w:pPr>
        <w:autoSpaceDE w:val="0"/>
        <w:autoSpaceDN w:val="0"/>
        <w:adjustRightInd w:val="0"/>
        <w:spacing w:after="0" w:line="240" w:lineRule="auto"/>
        <w:jc w:val="center"/>
        <w:rPr>
          <w:rFonts w:ascii="Times New Roman" w:eastAsiaTheme="minorHAnsi" w:hAnsi="Times New Roman"/>
          <w:b/>
          <w:bCs/>
          <w:color w:val="000000" w:themeColor="text1"/>
          <w:sz w:val="26"/>
          <w:szCs w:val="26"/>
          <w:lang w:eastAsia="en-US"/>
        </w:rPr>
      </w:pPr>
      <w:r w:rsidRPr="00F50B74">
        <w:rPr>
          <w:rFonts w:ascii="Times New Roman" w:eastAsiaTheme="minorHAnsi" w:hAnsi="Times New Roman"/>
          <w:b/>
          <w:bCs/>
          <w:color w:val="000000" w:themeColor="text1"/>
          <w:sz w:val="26"/>
          <w:szCs w:val="26"/>
          <w:lang w:eastAsia="en-US"/>
        </w:rPr>
        <w:t>ОБЗОР</w:t>
      </w:r>
    </w:p>
    <w:p w:rsidR="00F50B74" w:rsidRPr="00F50B74" w:rsidRDefault="00F50B74" w:rsidP="00F50B74">
      <w:pPr>
        <w:autoSpaceDE w:val="0"/>
        <w:autoSpaceDN w:val="0"/>
        <w:adjustRightInd w:val="0"/>
        <w:spacing w:after="0" w:line="240" w:lineRule="auto"/>
        <w:jc w:val="center"/>
        <w:rPr>
          <w:rFonts w:ascii="Times New Roman" w:eastAsiaTheme="minorHAnsi" w:hAnsi="Times New Roman"/>
          <w:b/>
          <w:bCs/>
          <w:color w:val="000000" w:themeColor="text1"/>
          <w:sz w:val="26"/>
          <w:szCs w:val="26"/>
          <w:lang w:eastAsia="en-US"/>
        </w:rPr>
      </w:pPr>
      <w:r w:rsidRPr="00F50B74">
        <w:rPr>
          <w:rFonts w:ascii="Times New Roman" w:eastAsiaTheme="minorHAnsi" w:hAnsi="Times New Roman"/>
          <w:b/>
          <w:bCs/>
          <w:color w:val="000000" w:themeColor="text1"/>
          <w:sz w:val="26"/>
          <w:szCs w:val="26"/>
          <w:lang w:eastAsia="en-US"/>
        </w:rPr>
        <w:t xml:space="preserve">СУДЕБНОЙ ПРАКТИКИ ПО ДЕЛАМ О ПРИВЛЕЧЕНИИ </w:t>
      </w:r>
      <w:proofErr w:type="gramStart"/>
      <w:r w:rsidRPr="00F50B74">
        <w:rPr>
          <w:rFonts w:ascii="Times New Roman" w:eastAsiaTheme="minorHAnsi" w:hAnsi="Times New Roman"/>
          <w:b/>
          <w:bCs/>
          <w:color w:val="000000" w:themeColor="text1"/>
          <w:sz w:val="26"/>
          <w:szCs w:val="26"/>
          <w:lang w:eastAsia="en-US"/>
        </w:rPr>
        <w:t>К</w:t>
      </w:r>
      <w:proofErr w:type="gramEnd"/>
      <w:r w:rsidRPr="00F50B74">
        <w:rPr>
          <w:rFonts w:ascii="Times New Roman" w:eastAsiaTheme="minorHAnsi" w:hAnsi="Times New Roman"/>
          <w:b/>
          <w:bCs/>
          <w:color w:val="000000" w:themeColor="text1"/>
          <w:sz w:val="26"/>
          <w:szCs w:val="26"/>
          <w:lang w:eastAsia="en-US"/>
        </w:rPr>
        <w:t xml:space="preserve"> АДМИНИСТРАТИВНОЙ</w:t>
      </w:r>
    </w:p>
    <w:p w:rsidR="00F50B74" w:rsidRPr="00F50B74" w:rsidRDefault="00F50B74" w:rsidP="00F50B74">
      <w:pPr>
        <w:autoSpaceDE w:val="0"/>
        <w:autoSpaceDN w:val="0"/>
        <w:adjustRightInd w:val="0"/>
        <w:spacing w:after="0" w:line="240" w:lineRule="auto"/>
        <w:jc w:val="center"/>
        <w:rPr>
          <w:rFonts w:ascii="Times New Roman" w:eastAsiaTheme="minorHAnsi" w:hAnsi="Times New Roman"/>
          <w:b/>
          <w:bCs/>
          <w:color w:val="000000" w:themeColor="text1"/>
          <w:sz w:val="26"/>
          <w:szCs w:val="26"/>
          <w:lang w:eastAsia="en-US"/>
        </w:rPr>
      </w:pPr>
      <w:r w:rsidRPr="00F50B74">
        <w:rPr>
          <w:rFonts w:ascii="Times New Roman" w:eastAsiaTheme="minorHAnsi" w:hAnsi="Times New Roman"/>
          <w:b/>
          <w:bCs/>
          <w:color w:val="000000" w:themeColor="text1"/>
          <w:sz w:val="26"/>
          <w:szCs w:val="26"/>
          <w:lang w:eastAsia="en-US"/>
        </w:rPr>
        <w:t>ОТВЕТСТВЕННОСТИ, ПРЕДУСМОТРЕННОЙ СТАТЬЕЙ 19.29 КОДЕКСА</w:t>
      </w:r>
    </w:p>
    <w:p w:rsidR="00F50B74" w:rsidRPr="00F50B74" w:rsidRDefault="00F50B74" w:rsidP="00F50B74">
      <w:pPr>
        <w:autoSpaceDE w:val="0"/>
        <w:autoSpaceDN w:val="0"/>
        <w:adjustRightInd w:val="0"/>
        <w:spacing w:after="0" w:line="240" w:lineRule="auto"/>
        <w:jc w:val="center"/>
        <w:rPr>
          <w:rFonts w:ascii="Times New Roman" w:eastAsiaTheme="minorHAnsi" w:hAnsi="Times New Roman"/>
          <w:b/>
          <w:bCs/>
          <w:color w:val="000000" w:themeColor="text1"/>
          <w:sz w:val="26"/>
          <w:szCs w:val="26"/>
          <w:lang w:eastAsia="en-US"/>
        </w:rPr>
      </w:pPr>
      <w:r w:rsidRPr="00F50B74">
        <w:rPr>
          <w:rFonts w:ascii="Times New Roman" w:eastAsiaTheme="minorHAnsi" w:hAnsi="Times New Roman"/>
          <w:b/>
          <w:bCs/>
          <w:color w:val="000000" w:themeColor="text1"/>
          <w:sz w:val="26"/>
          <w:szCs w:val="26"/>
          <w:lang w:eastAsia="en-US"/>
        </w:rPr>
        <w:t>РОССИЙСКОЙ ФЕДЕРАЦИИ ОБ АДМИНИСТРАТИВНЫХ ПРАВОНАРУШЕНИЯХ</w:t>
      </w:r>
    </w:p>
    <w:p w:rsid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Pr>
          <w:rFonts w:ascii="Times New Roman" w:eastAsiaTheme="minorHAnsi" w:hAnsi="Times New Roman"/>
          <w:color w:val="000000" w:themeColor="text1"/>
          <w:sz w:val="26"/>
          <w:szCs w:val="26"/>
          <w:lang w:eastAsia="en-US"/>
        </w:rPr>
        <w:t>В</w:t>
      </w:r>
      <w:r w:rsidRPr="00F50B74">
        <w:rPr>
          <w:rFonts w:ascii="Times New Roman" w:eastAsiaTheme="minorHAnsi" w:hAnsi="Times New Roman"/>
          <w:color w:val="000000" w:themeColor="text1"/>
          <w:sz w:val="26"/>
          <w:szCs w:val="26"/>
          <w:lang w:eastAsia="en-US"/>
        </w:rPr>
        <w:t xml:space="preserve"> соответствии со </w:t>
      </w:r>
      <w:hyperlink r:id="rId7" w:history="1">
        <w:r w:rsidRPr="00F50B74">
          <w:rPr>
            <w:rFonts w:ascii="Times New Roman" w:eastAsiaTheme="minorHAnsi" w:hAnsi="Times New Roman"/>
            <w:color w:val="000000" w:themeColor="text1"/>
            <w:sz w:val="26"/>
            <w:szCs w:val="26"/>
            <w:lang w:eastAsia="en-US"/>
          </w:rPr>
          <w:t>статьей 19.29</w:t>
        </w:r>
      </w:hyperlink>
      <w:r w:rsidRPr="00F50B74">
        <w:rPr>
          <w:rFonts w:ascii="Times New Roman" w:eastAsiaTheme="minorHAnsi" w:hAnsi="Times New Roman"/>
          <w:color w:val="000000" w:themeColor="text1"/>
          <w:sz w:val="26"/>
          <w:szCs w:val="26"/>
          <w:lang w:eastAsia="en-US"/>
        </w:rPr>
        <w:t xml:space="preserve"> Кодекса Российской Федерации об административных правонарушениях (далее - КоАП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w:t>
      </w:r>
      <w:proofErr w:type="gramEnd"/>
      <w:r w:rsidRPr="00F50B74">
        <w:rPr>
          <w:rFonts w:ascii="Times New Roman" w:eastAsiaTheme="minorHAnsi" w:hAnsi="Times New Roman"/>
          <w:color w:val="000000" w:themeColor="text1"/>
          <w:sz w:val="26"/>
          <w:szCs w:val="26"/>
          <w:lang w:eastAsia="en-US"/>
        </w:rPr>
        <w:t xml:space="preserve">, </w:t>
      </w:r>
      <w:proofErr w:type="gramStart"/>
      <w:r w:rsidRPr="00F50B74">
        <w:rPr>
          <w:rFonts w:ascii="Times New Roman" w:eastAsiaTheme="minorHAnsi" w:hAnsi="Times New Roman"/>
          <w:color w:val="000000" w:themeColor="text1"/>
          <w:sz w:val="26"/>
          <w:szCs w:val="26"/>
          <w:lang w:eastAsia="en-US"/>
        </w:rPr>
        <w:t>замещавшего</w:t>
      </w:r>
      <w:proofErr w:type="gramEnd"/>
      <w:r w:rsidRPr="00F50B74">
        <w:rPr>
          <w:rFonts w:ascii="Times New Roman" w:eastAsiaTheme="minorHAnsi" w:hAnsi="Times New Roman"/>
          <w:color w:val="000000" w:themeColor="text1"/>
          <w:sz w:val="26"/>
          <w:szCs w:val="26"/>
          <w:lang w:eastAsia="en-US"/>
        </w:rPr>
        <w:t xml:space="preserve"> такую должность, с нарушением требований, предусмотренных Федеральным </w:t>
      </w:r>
      <w:hyperlink r:id="rId8" w:history="1">
        <w:r w:rsidRPr="00F50B74">
          <w:rPr>
            <w:rFonts w:ascii="Times New Roman" w:eastAsiaTheme="minorHAnsi" w:hAnsi="Times New Roman"/>
            <w:color w:val="000000" w:themeColor="text1"/>
            <w:sz w:val="26"/>
            <w:szCs w:val="26"/>
            <w:lang w:eastAsia="en-US"/>
          </w:rPr>
          <w:t>законом</w:t>
        </w:r>
      </w:hyperlink>
      <w:r w:rsidRPr="00F50B74">
        <w:rPr>
          <w:rFonts w:ascii="Times New Roman" w:eastAsiaTheme="minorHAnsi" w:hAnsi="Times New Roman"/>
          <w:color w:val="000000" w:themeColor="text1"/>
          <w:sz w:val="26"/>
          <w:szCs w:val="26"/>
          <w:lang w:eastAsia="en-US"/>
        </w:rPr>
        <w:t xml:space="preserve"> "О противодействии коррупции".</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 xml:space="preserve">Объективная сторона состава данного административного правонарушения, в частности, выражается в нарушении требований </w:t>
      </w:r>
      <w:hyperlink r:id="rId9" w:history="1">
        <w:r w:rsidRPr="00F50B74">
          <w:rPr>
            <w:rFonts w:ascii="Times New Roman" w:eastAsiaTheme="minorHAnsi" w:hAnsi="Times New Roman"/>
            <w:color w:val="000000" w:themeColor="text1"/>
            <w:sz w:val="26"/>
            <w:szCs w:val="26"/>
            <w:lang w:eastAsia="en-US"/>
          </w:rPr>
          <w:t>части 4 статьи 12</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 согласно которой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w:t>
      </w:r>
      <w:proofErr w:type="gramEnd"/>
      <w:r w:rsidRPr="00F50B74">
        <w:rPr>
          <w:rFonts w:ascii="Times New Roman" w:eastAsiaTheme="minorHAnsi" w:hAnsi="Times New Roman"/>
          <w:color w:val="000000" w:themeColor="text1"/>
          <w:sz w:val="26"/>
          <w:szCs w:val="26"/>
          <w:lang w:eastAsia="en-US"/>
        </w:rPr>
        <w:t xml:space="preserve">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При этом нарушения указанной нормы могут, в том числе, состоять:</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 xml:space="preserve">- в </w:t>
      </w:r>
      <w:proofErr w:type="spellStart"/>
      <w:r w:rsidRPr="00F50B74">
        <w:rPr>
          <w:rFonts w:ascii="Times New Roman" w:eastAsiaTheme="minorHAnsi" w:hAnsi="Times New Roman"/>
          <w:color w:val="000000" w:themeColor="text1"/>
          <w:sz w:val="26"/>
          <w:szCs w:val="26"/>
          <w:lang w:eastAsia="en-US"/>
        </w:rPr>
        <w:t>ненаправлении</w:t>
      </w:r>
      <w:proofErr w:type="spellEnd"/>
      <w:r w:rsidRPr="00F50B74">
        <w:rPr>
          <w:rFonts w:ascii="Times New Roman" w:eastAsiaTheme="minorHAnsi" w:hAnsi="Times New Roman"/>
          <w:color w:val="000000" w:themeColor="text1"/>
          <w:sz w:val="26"/>
          <w:szCs w:val="26"/>
          <w:lang w:eastAsia="en-US"/>
        </w:rPr>
        <w:t xml:space="preserve">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w:t>
      </w:r>
      <w:proofErr w:type="gramEnd"/>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в нарушении десятидневного срока со дня заключения трудового договора или гражданско-правового договора, установленного нормативными правовыми актами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lastRenderedPageBreak/>
        <w:t xml:space="preserve">Административная ответственность по </w:t>
      </w:r>
      <w:hyperlink r:id="rId10" w:history="1">
        <w:r w:rsidRPr="00F50B74">
          <w:rPr>
            <w:rFonts w:ascii="Times New Roman" w:eastAsiaTheme="minorHAnsi" w:hAnsi="Times New Roman"/>
            <w:color w:val="000000" w:themeColor="text1"/>
            <w:sz w:val="26"/>
            <w:szCs w:val="26"/>
            <w:lang w:eastAsia="en-US"/>
          </w:rPr>
          <w:t>статье 19.29</w:t>
        </w:r>
      </w:hyperlink>
      <w:r w:rsidRPr="00F50B74">
        <w:rPr>
          <w:rFonts w:ascii="Times New Roman" w:eastAsiaTheme="minorHAnsi" w:hAnsi="Times New Roman"/>
          <w:color w:val="000000" w:themeColor="text1"/>
          <w:sz w:val="26"/>
          <w:szCs w:val="26"/>
          <w:lang w:eastAsia="en-US"/>
        </w:rPr>
        <w:t xml:space="preserve"> КоАП РФ наступает также в случае невыполнения иных требований Федерального </w:t>
      </w:r>
      <w:hyperlink r:id="rId11" w:history="1">
        <w:r w:rsidRPr="00F50B74">
          <w:rPr>
            <w:rFonts w:ascii="Times New Roman" w:eastAsiaTheme="minorHAnsi" w:hAnsi="Times New Roman"/>
            <w:color w:val="000000" w:themeColor="text1"/>
            <w:sz w:val="26"/>
            <w:szCs w:val="26"/>
            <w:lang w:eastAsia="en-US"/>
          </w:rPr>
          <w:t>закона</w:t>
        </w:r>
      </w:hyperlink>
      <w:r w:rsidRPr="00F50B74">
        <w:rPr>
          <w:rFonts w:ascii="Times New Roman" w:eastAsiaTheme="minorHAnsi" w:hAnsi="Times New Roman"/>
          <w:color w:val="000000" w:themeColor="text1"/>
          <w:sz w:val="26"/>
          <w:szCs w:val="26"/>
          <w:lang w:eastAsia="en-US"/>
        </w:rPr>
        <w:t xml:space="preserve"> "О противодействии коррупции".</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Например, заключение трудового либо гражданско-правового договора с бывшим государственным или муниципальным служащим, замещавшим должность, включенную в перечень, установленный нормативными правовыми актами, в обязанности которого входили отдельные функции государственного, муниципального (административного) управления организацией, то есть полномочия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w:t>
      </w:r>
      <w:proofErr w:type="gramEnd"/>
      <w:r w:rsidRPr="00F50B74">
        <w:rPr>
          <w:rFonts w:ascii="Times New Roman" w:eastAsiaTheme="minorHAnsi" w:hAnsi="Times New Roman"/>
          <w:color w:val="000000" w:themeColor="text1"/>
          <w:sz w:val="26"/>
          <w:szCs w:val="26"/>
          <w:lang w:eastAsia="en-US"/>
        </w:rPr>
        <w:t xml:space="preserve"> (</w:t>
      </w:r>
      <w:proofErr w:type="gramStart"/>
      <w:r w:rsidRPr="00F50B74">
        <w:rPr>
          <w:rFonts w:ascii="Times New Roman" w:eastAsiaTheme="minorHAnsi" w:hAnsi="Times New Roman"/>
          <w:color w:val="000000" w:themeColor="text1"/>
          <w:sz w:val="26"/>
          <w:szCs w:val="26"/>
          <w:lang w:eastAsia="en-US"/>
        </w:rPr>
        <w:t>лицензий) на осуществление определенного вида деятельности и (или) отдельных действий данной организацией, либо готовить проекты таких решений (</w:t>
      </w:r>
      <w:hyperlink r:id="rId12" w:history="1">
        <w:r w:rsidRPr="00F50B74">
          <w:rPr>
            <w:rFonts w:ascii="Times New Roman" w:eastAsiaTheme="minorHAnsi" w:hAnsi="Times New Roman"/>
            <w:color w:val="000000" w:themeColor="text1"/>
            <w:sz w:val="26"/>
            <w:szCs w:val="26"/>
            <w:lang w:eastAsia="en-US"/>
          </w:rPr>
          <w:t>пункт 4 статьи 1</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 является нарушением требований </w:t>
      </w:r>
      <w:hyperlink r:id="rId13" w:history="1">
        <w:r w:rsidRPr="00F50B74">
          <w:rPr>
            <w:rFonts w:ascii="Times New Roman" w:eastAsiaTheme="minorHAnsi" w:hAnsi="Times New Roman"/>
            <w:color w:val="000000" w:themeColor="text1"/>
            <w:sz w:val="26"/>
            <w:szCs w:val="26"/>
            <w:lang w:eastAsia="en-US"/>
          </w:rPr>
          <w:t>части 1 статьи 12</w:t>
        </w:r>
      </w:hyperlink>
      <w:r w:rsidRPr="00F50B74">
        <w:rPr>
          <w:rFonts w:ascii="Times New Roman" w:eastAsiaTheme="minorHAnsi" w:hAnsi="Times New Roman"/>
          <w:color w:val="000000" w:themeColor="text1"/>
          <w:sz w:val="26"/>
          <w:szCs w:val="26"/>
          <w:lang w:eastAsia="en-US"/>
        </w:rPr>
        <w:t xml:space="preserve"> указанного выше закона и образует объективную сторону состава административного правонарушения</w:t>
      </w:r>
      <w:proofErr w:type="gramEnd"/>
      <w:r w:rsidRPr="00F50B74">
        <w:rPr>
          <w:rFonts w:ascii="Times New Roman" w:eastAsiaTheme="minorHAnsi" w:hAnsi="Times New Roman"/>
          <w:color w:val="000000" w:themeColor="text1"/>
          <w:sz w:val="26"/>
          <w:szCs w:val="26"/>
          <w:lang w:eastAsia="en-US"/>
        </w:rPr>
        <w:t xml:space="preserve">, </w:t>
      </w:r>
      <w:proofErr w:type="gramStart"/>
      <w:r w:rsidRPr="00F50B74">
        <w:rPr>
          <w:rFonts w:ascii="Times New Roman" w:eastAsiaTheme="minorHAnsi" w:hAnsi="Times New Roman"/>
          <w:color w:val="000000" w:themeColor="text1"/>
          <w:sz w:val="26"/>
          <w:szCs w:val="26"/>
          <w:lang w:eastAsia="en-US"/>
        </w:rPr>
        <w:t>предусмотренного</w:t>
      </w:r>
      <w:proofErr w:type="gramEnd"/>
      <w:r w:rsidRPr="00F50B74">
        <w:rPr>
          <w:rFonts w:ascii="Times New Roman" w:eastAsiaTheme="minorHAnsi" w:hAnsi="Times New Roman"/>
          <w:color w:val="000000" w:themeColor="text1"/>
          <w:sz w:val="26"/>
          <w:szCs w:val="26"/>
          <w:lang w:eastAsia="en-US"/>
        </w:rPr>
        <w:t xml:space="preserve"> </w:t>
      </w:r>
      <w:hyperlink r:id="rId14" w:history="1">
        <w:r w:rsidRPr="00F50B74">
          <w:rPr>
            <w:rFonts w:ascii="Times New Roman" w:eastAsiaTheme="minorHAnsi" w:hAnsi="Times New Roman"/>
            <w:color w:val="000000" w:themeColor="text1"/>
            <w:sz w:val="26"/>
            <w:szCs w:val="26"/>
            <w:lang w:eastAsia="en-US"/>
          </w:rPr>
          <w:t>статьей 19.29</w:t>
        </w:r>
      </w:hyperlink>
      <w:r w:rsidRPr="00F50B74">
        <w:rPr>
          <w:rFonts w:ascii="Times New Roman" w:eastAsiaTheme="minorHAnsi" w:hAnsi="Times New Roman"/>
          <w:color w:val="000000" w:themeColor="text1"/>
          <w:sz w:val="26"/>
          <w:szCs w:val="26"/>
          <w:lang w:eastAsia="en-US"/>
        </w:rPr>
        <w:t xml:space="preserve"> КоАП РФ.</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Полномочиями по возбуждению данной категории дел об административных правонарушениях наделен прокурор (</w:t>
      </w:r>
      <w:hyperlink r:id="rId15" w:history="1">
        <w:r w:rsidRPr="00F50B74">
          <w:rPr>
            <w:rFonts w:ascii="Times New Roman" w:eastAsiaTheme="minorHAnsi" w:hAnsi="Times New Roman"/>
            <w:color w:val="000000" w:themeColor="text1"/>
            <w:sz w:val="26"/>
            <w:szCs w:val="26"/>
            <w:lang w:eastAsia="en-US"/>
          </w:rPr>
          <w:t>часть 1 статьи 28.4</w:t>
        </w:r>
      </w:hyperlink>
      <w:r w:rsidRPr="00F50B74">
        <w:rPr>
          <w:rFonts w:ascii="Times New Roman" w:eastAsiaTheme="minorHAnsi" w:hAnsi="Times New Roman"/>
          <w:color w:val="000000" w:themeColor="text1"/>
          <w:sz w:val="26"/>
          <w:szCs w:val="26"/>
          <w:lang w:eastAsia="en-US"/>
        </w:rPr>
        <w:t xml:space="preserve"> КоАП РФ), а по рассмотрению - судьи судов общей юрисдикции (</w:t>
      </w:r>
      <w:hyperlink r:id="rId16" w:history="1">
        <w:r w:rsidRPr="00F50B74">
          <w:rPr>
            <w:rFonts w:ascii="Times New Roman" w:eastAsiaTheme="minorHAnsi" w:hAnsi="Times New Roman"/>
            <w:color w:val="000000" w:themeColor="text1"/>
            <w:sz w:val="26"/>
            <w:szCs w:val="26"/>
            <w:lang w:eastAsia="en-US"/>
          </w:rPr>
          <w:t>части 1</w:t>
        </w:r>
      </w:hyperlink>
      <w:r w:rsidRPr="00F50B74">
        <w:rPr>
          <w:rFonts w:ascii="Times New Roman" w:eastAsiaTheme="minorHAnsi" w:hAnsi="Times New Roman"/>
          <w:color w:val="000000" w:themeColor="text1"/>
          <w:sz w:val="26"/>
          <w:szCs w:val="26"/>
          <w:lang w:eastAsia="en-US"/>
        </w:rPr>
        <w:t xml:space="preserve"> и </w:t>
      </w:r>
      <w:hyperlink r:id="rId17" w:history="1">
        <w:r w:rsidRPr="00F50B74">
          <w:rPr>
            <w:rFonts w:ascii="Times New Roman" w:eastAsiaTheme="minorHAnsi" w:hAnsi="Times New Roman"/>
            <w:color w:val="000000" w:themeColor="text1"/>
            <w:sz w:val="26"/>
            <w:szCs w:val="26"/>
            <w:lang w:eastAsia="en-US"/>
          </w:rPr>
          <w:t>3 статьи 23.1</w:t>
        </w:r>
      </w:hyperlink>
      <w:r w:rsidRPr="00F50B74">
        <w:rPr>
          <w:rFonts w:ascii="Times New Roman" w:eastAsiaTheme="minorHAnsi" w:hAnsi="Times New Roman"/>
          <w:color w:val="000000" w:themeColor="text1"/>
          <w:sz w:val="26"/>
          <w:szCs w:val="26"/>
          <w:lang w:eastAsia="en-US"/>
        </w:rPr>
        <w:t xml:space="preserve"> КоАП РФ).</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По данным судебной статистики, за период с 2013 по 2015 г. судьями судов общей юрисдикции по первой инстанции было рассмотрено более 9000 дел об административных правонарушениях, предусмотренных </w:t>
      </w:r>
      <w:hyperlink r:id="rId18" w:history="1">
        <w:r w:rsidRPr="00F50B74">
          <w:rPr>
            <w:rFonts w:ascii="Times New Roman" w:eastAsiaTheme="minorHAnsi" w:hAnsi="Times New Roman"/>
            <w:color w:val="000000" w:themeColor="text1"/>
            <w:sz w:val="26"/>
            <w:szCs w:val="26"/>
            <w:lang w:eastAsia="en-US"/>
          </w:rPr>
          <w:t>статьей 19.29</w:t>
        </w:r>
      </w:hyperlink>
      <w:r w:rsidRPr="00F50B74">
        <w:rPr>
          <w:rFonts w:ascii="Times New Roman" w:eastAsiaTheme="minorHAnsi" w:hAnsi="Times New Roman"/>
          <w:color w:val="000000" w:themeColor="text1"/>
          <w:sz w:val="26"/>
          <w:szCs w:val="26"/>
          <w:lang w:eastAsia="en-US"/>
        </w:rPr>
        <w:t xml:space="preserve"> КоАП РФ.</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 xml:space="preserve">В целях обеспечения единообразного подхода к разрешению судьями судов общей юрисдикции дел о привлечении к административной ответственности по </w:t>
      </w:r>
      <w:hyperlink r:id="rId19" w:history="1">
        <w:r w:rsidRPr="00F50B74">
          <w:rPr>
            <w:rFonts w:ascii="Times New Roman" w:eastAsiaTheme="minorHAnsi" w:hAnsi="Times New Roman"/>
            <w:color w:val="000000" w:themeColor="text1"/>
            <w:sz w:val="26"/>
            <w:szCs w:val="26"/>
            <w:lang w:eastAsia="en-US"/>
          </w:rPr>
          <w:t>статье</w:t>
        </w:r>
        <w:proofErr w:type="gramEnd"/>
        <w:r w:rsidRPr="00F50B74">
          <w:rPr>
            <w:rFonts w:ascii="Times New Roman" w:eastAsiaTheme="minorHAnsi" w:hAnsi="Times New Roman"/>
            <w:color w:val="000000" w:themeColor="text1"/>
            <w:sz w:val="26"/>
            <w:szCs w:val="26"/>
            <w:lang w:eastAsia="en-US"/>
          </w:rPr>
          <w:t xml:space="preserve"> 19.29</w:t>
        </w:r>
      </w:hyperlink>
      <w:r w:rsidRPr="00F50B74">
        <w:rPr>
          <w:rFonts w:ascii="Times New Roman" w:eastAsiaTheme="minorHAnsi" w:hAnsi="Times New Roman"/>
          <w:color w:val="000000" w:themeColor="text1"/>
          <w:sz w:val="26"/>
          <w:szCs w:val="26"/>
          <w:lang w:eastAsia="en-US"/>
        </w:rPr>
        <w:t xml:space="preserve"> КоАП РФ Верховным Судом Российской Федерации проведено обобщение вопросов, возникших за данный период в судебной практике при рассмотрении соответствующей категории дел.</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Анализ показал, что при рассмотрении этой категории дел об административных правонарушениях положения </w:t>
      </w:r>
      <w:hyperlink r:id="rId20" w:history="1">
        <w:r w:rsidRPr="00F50B74">
          <w:rPr>
            <w:rFonts w:ascii="Times New Roman" w:eastAsiaTheme="minorHAnsi" w:hAnsi="Times New Roman"/>
            <w:color w:val="000000" w:themeColor="text1"/>
            <w:sz w:val="26"/>
            <w:szCs w:val="26"/>
            <w:lang w:eastAsia="en-US"/>
          </w:rPr>
          <w:t>КоАП</w:t>
        </w:r>
      </w:hyperlink>
      <w:r w:rsidRPr="00F50B74">
        <w:rPr>
          <w:rFonts w:ascii="Times New Roman" w:eastAsiaTheme="minorHAnsi" w:hAnsi="Times New Roman"/>
          <w:color w:val="000000" w:themeColor="text1"/>
          <w:sz w:val="26"/>
          <w:szCs w:val="26"/>
          <w:lang w:eastAsia="en-US"/>
        </w:rPr>
        <w:t xml:space="preserve"> РФ и законодательства о противодействии коррупции в большинстве случаев применяются правильно.</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Вместе с тем были выявлены случаи неоднозначного толкования судьями судов общей юрисдикции положений </w:t>
      </w:r>
      <w:hyperlink r:id="rId21" w:history="1">
        <w:r w:rsidRPr="00F50B74">
          <w:rPr>
            <w:rFonts w:ascii="Times New Roman" w:eastAsiaTheme="minorHAnsi" w:hAnsi="Times New Roman"/>
            <w:color w:val="000000" w:themeColor="text1"/>
            <w:sz w:val="26"/>
            <w:szCs w:val="26"/>
            <w:lang w:eastAsia="en-US"/>
          </w:rPr>
          <w:t>статьи 19.29</w:t>
        </w:r>
      </w:hyperlink>
      <w:r w:rsidRPr="00F50B74">
        <w:rPr>
          <w:rFonts w:ascii="Times New Roman" w:eastAsiaTheme="minorHAnsi" w:hAnsi="Times New Roman"/>
          <w:color w:val="000000" w:themeColor="text1"/>
          <w:sz w:val="26"/>
          <w:szCs w:val="26"/>
          <w:lang w:eastAsia="en-US"/>
        </w:rPr>
        <w:t xml:space="preserve"> КоАП РФ и Федерального </w:t>
      </w:r>
      <w:hyperlink r:id="rId22" w:history="1">
        <w:r w:rsidRPr="00F50B74">
          <w:rPr>
            <w:rFonts w:ascii="Times New Roman" w:eastAsiaTheme="minorHAnsi" w:hAnsi="Times New Roman"/>
            <w:color w:val="000000" w:themeColor="text1"/>
            <w:sz w:val="26"/>
            <w:szCs w:val="26"/>
            <w:lang w:eastAsia="en-US"/>
          </w:rPr>
          <w:t>закона</w:t>
        </w:r>
      </w:hyperlink>
      <w:r w:rsidRPr="00F50B74">
        <w:rPr>
          <w:rFonts w:ascii="Times New Roman" w:eastAsiaTheme="minorHAnsi" w:hAnsi="Times New Roman"/>
          <w:color w:val="000000" w:themeColor="text1"/>
          <w:sz w:val="26"/>
          <w:szCs w:val="26"/>
          <w:lang w:eastAsia="en-US"/>
        </w:rPr>
        <w:t xml:space="preserve"> "О противодействии коррупции", которые нуждаются в уточнении. Особое внимание необходимо обратить на следующие примеры.</w:t>
      </w:r>
    </w:p>
    <w:p w:rsidR="00F50B74" w:rsidRPr="00F50B74" w:rsidRDefault="00F50B74" w:rsidP="00F50B74">
      <w:pPr>
        <w:autoSpaceDE w:val="0"/>
        <w:autoSpaceDN w:val="0"/>
        <w:adjustRightInd w:val="0"/>
        <w:spacing w:after="0" w:line="240" w:lineRule="auto"/>
        <w:jc w:val="both"/>
        <w:rPr>
          <w:rFonts w:ascii="Times New Roman" w:eastAsiaTheme="minorHAnsi" w:hAnsi="Times New Roman"/>
          <w:color w:val="000000" w:themeColor="text1"/>
          <w:sz w:val="26"/>
          <w:szCs w:val="26"/>
          <w:lang w:eastAsia="en-US"/>
        </w:rPr>
      </w:pP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1. </w:t>
      </w:r>
      <w:proofErr w:type="gramStart"/>
      <w:r w:rsidRPr="00F50B74">
        <w:rPr>
          <w:rFonts w:ascii="Times New Roman" w:eastAsiaTheme="minorHAnsi" w:hAnsi="Times New Roman"/>
          <w:color w:val="000000" w:themeColor="text1"/>
          <w:sz w:val="26"/>
          <w:szCs w:val="26"/>
          <w:lang w:eastAsia="en-US"/>
        </w:rPr>
        <w:t xml:space="preserve">Несоблюдение работодателем (заказчиком работ, услуг) обязанности, предусмотренной </w:t>
      </w:r>
      <w:hyperlink r:id="rId23" w:history="1">
        <w:r w:rsidRPr="00F50B74">
          <w:rPr>
            <w:rFonts w:ascii="Times New Roman" w:eastAsiaTheme="minorHAnsi" w:hAnsi="Times New Roman"/>
            <w:color w:val="000000" w:themeColor="text1"/>
            <w:sz w:val="26"/>
            <w:szCs w:val="26"/>
            <w:lang w:eastAsia="en-US"/>
          </w:rPr>
          <w:t>частью 4 статьи 12</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 в отношении бывшего государственного или муниципального служащего, замещавшего должность, включенную в перечни, утвержденные нормативными правовыми актами Российской Федерации, образует объективную сторону состава административного правонарушения, предусмотренного </w:t>
      </w:r>
      <w:hyperlink r:id="rId24" w:history="1">
        <w:r w:rsidRPr="00F50B74">
          <w:rPr>
            <w:rFonts w:ascii="Times New Roman" w:eastAsiaTheme="minorHAnsi" w:hAnsi="Times New Roman"/>
            <w:color w:val="000000" w:themeColor="text1"/>
            <w:sz w:val="26"/>
            <w:szCs w:val="26"/>
            <w:lang w:eastAsia="en-US"/>
          </w:rPr>
          <w:t>статьей 19.29</w:t>
        </w:r>
      </w:hyperlink>
      <w:r w:rsidRPr="00F50B74">
        <w:rPr>
          <w:rFonts w:ascii="Times New Roman" w:eastAsiaTheme="minorHAnsi" w:hAnsi="Times New Roman"/>
          <w:color w:val="000000" w:themeColor="text1"/>
          <w:sz w:val="26"/>
          <w:szCs w:val="26"/>
          <w:lang w:eastAsia="en-US"/>
        </w:rPr>
        <w:t xml:space="preserve"> КоАП РФ, независимо от того, входили ли в должностные обязанности государственного или муниципального служащего функции государственного, муниципального</w:t>
      </w:r>
      <w:proofErr w:type="gramEnd"/>
      <w:r w:rsidRPr="00F50B74">
        <w:rPr>
          <w:rFonts w:ascii="Times New Roman" w:eastAsiaTheme="minorHAnsi" w:hAnsi="Times New Roman"/>
          <w:color w:val="000000" w:themeColor="text1"/>
          <w:sz w:val="26"/>
          <w:szCs w:val="26"/>
          <w:lang w:eastAsia="en-US"/>
        </w:rPr>
        <w:t xml:space="preserve"> (административного) управления организацией, заключившей с ним трудовой договор и (или) гражданско-правовой договор (договоры), стоимость </w:t>
      </w:r>
      <w:r w:rsidRPr="00F50B74">
        <w:rPr>
          <w:rFonts w:ascii="Times New Roman" w:eastAsiaTheme="minorHAnsi" w:hAnsi="Times New Roman"/>
          <w:color w:val="000000" w:themeColor="text1"/>
          <w:sz w:val="26"/>
          <w:szCs w:val="26"/>
          <w:lang w:eastAsia="en-US"/>
        </w:rPr>
        <w:lastRenderedPageBreak/>
        <w:t>выполнения работ (оказание услуг) по которому (которым) в течение месяца превышает сто тысяч рублей.</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Мировым судьей вынесено постановление о назначении директор</w:t>
      </w:r>
      <w:proofErr w:type="gramStart"/>
      <w:r w:rsidRPr="00F50B74">
        <w:rPr>
          <w:rFonts w:ascii="Times New Roman" w:eastAsiaTheme="minorHAnsi" w:hAnsi="Times New Roman"/>
          <w:color w:val="000000" w:themeColor="text1"/>
          <w:sz w:val="26"/>
          <w:szCs w:val="26"/>
          <w:lang w:eastAsia="en-US"/>
        </w:rPr>
        <w:t>у ООО а</w:t>
      </w:r>
      <w:proofErr w:type="gramEnd"/>
      <w:r w:rsidRPr="00F50B74">
        <w:rPr>
          <w:rFonts w:ascii="Times New Roman" w:eastAsiaTheme="minorHAnsi" w:hAnsi="Times New Roman"/>
          <w:color w:val="000000" w:themeColor="text1"/>
          <w:sz w:val="26"/>
          <w:szCs w:val="26"/>
          <w:lang w:eastAsia="en-US"/>
        </w:rPr>
        <w:t xml:space="preserve">дминистративного наказания по </w:t>
      </w:r>
      <w:hyperlink r:id="rId25" w:history="1">
        <w:r w:rsidRPr="00F50B74">
          <w:rPr>
            <w:rFonts w:ascii="Times New Roman" w:eastAsiaTheme="minorHAnsi" w:hAnsi="Times New Roman"/>
            <w:color w:val="000000" w:themeColor="text1"/>
            <w:sz w:val="26"/>
            <w:szCs w:val="26"/>
            <w:lang w:eastAsia="en-US"/>
          </w:rPr>
          <w:t>статье 19.29</w:t>
        </w:r>
      </w:hyperlink>
      <w:r w:rsidRPr="00F50B74">
        <w:rPr>
          <w:rFonts w:ascii="Times New Roman" w:eastAsiaTheme="minorHAnsi" w:hAnsi="Times New Roman"/>
          <w:color w:val="000000" w:themeColor="text1"/>
          <w:sz w:val="26"/>
          <w:szCs w:val="26"/>
          <w:lang w:eastAsia="en-US"/>
        </w:rPr>
        <w:t xml:space="preserve"> КоАП РФ. Признавая указанное должностное лицо виновным, мировой судья исходил из того, что принятая в ООО на должность специалиста отдела кадров Т. ранее занимала должность федеральной государственной гражданской службы - должность заместителя начальника общего отдела ГУ МЧС России по субъекту Российской Федерации. Однако по последнему месту службы Т. (в ГУ МЧС России по субъекту Российской Федерации) уведомление о заключении данного трудового договора работодателем направлено не было.</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Установив изложенные обстоятельства, мировой судья пришел к обоснованному выводу о наличии в действиях должностного лица - директора общества - состава административного правонарушения, предусмотренного </w:t>
      </w:r>
      <w:hyperlink r:id="rId26" w:history="1">
        <w:r w:rsidRPr="00F50B74">
          <w:rPr>
            <w:rFonts w:ascii="Times New Roman" w:eastAsiaTheme="minorHAnsi" w:hAnsi="Times New Roman"/>
            <w:color w:val="000000" w:themeColor="text1"/>
            <w:sz w:val="26"/>
            <w:szCs w:val="26"/>
            <w:lang w:eastAsia="en-US"/>
          </w:rPr>
          <w:t>статьей 19.29</w:t>
        </w:r>
      </w:hyperlink>
      <w:r w:rsidRPr="00F50B74">
        <w:rPr>
          <w:rFonts w:ascii="Times New Roman" w:eastAsiaTheme="minorHAnsi" w:hAnsi="Times New Roman"/>
          <w:color w:val="000000" w:themeColor="text1"/>
          <w:sz w:val="26"/>
          <w:szCs w:val="26"/>
          <w:lang w:eastAsia="en-US"/>
        </w:rPr>
        <w:t xml:space="preserve"> КоАП РФ.</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 xml:space="preserve">Отменяя указанное постановление и прекращая производство по делу в связи с отсутствием состава административного правонарушения, судья районного суда исходил из того, что установленная </w:t>
      </w:r>
      <w:hyperlink r:id="rId27" w:history="1">
        <w:r w:rsidRPr="00F50B74">
          <w:rPr>
            <w:rFonts w:ascii="Times New Roman" w:eastAsiaTheme="minorHAnsi" w:hAnsi="Times New Roman"/>
            <w:color w:val="000000" w:themeColor="text1"/>
            <w:sz w:val="26"/>
            <w:szCs w:val="26"/>
            <w:lang w:eastAsia="en-US"/>
          </w:rPr>
          <w:t>частью 4 статьи 12</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 обязанность уведомлять представителя нанимателя (работодателя) государственного или муниципального служащего по последнему месту его службы возникает при условиях, что оплата труда (стоимость услуг) бывшего государственного (муниципального) служащего по новому</w:t>
      </w:r>
      <w:proofErr w:type="gramEnd"/>
      <w:r w:rsidRPr="00F50B74">
        <w:rPr>
          <w:rFonts w:ascii="Times New Roman" w:eastAsiaTheme="minorHAnsi" w:hAnsi="Times New Roman"/>
          <w:color w:val="000000" w:themeColor="text1"/>
          <w:sz w:val="26"/>
          <w:szCs w:val="26"/>
          <w:lang w:eastAsia="en-US"/>
        </w:rPr>
        <w:t xml:space="preserve"> месту работы должна составлять более ста тысяч рублей в месяц 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(По материалам судебной практики Калининградского областного суда)</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Данную позицию следует признать ошибочной по следующим основаниям.</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 xml:space="preserve">В соответствии с </w:t>
      </w:r>
      <w:hyperlink r:id="rId28" w:history="1">
        <w:r w:rsidRPr="00F50B74">
          <w:rPr>
            <w:rFonts w:ascii="Times New Roman" w:eastAsiaTheme="minorHAnsi" w:hAnsi="Times New Roman"/>
            <w:color w:val="000000" w:themeColor="text1"/>
            <w:sz w:val="26"/>
            <w:szCs w:val="26"/>
            <w:lang w:eastAsia="en-US"/>
          </w:rPr>
          <w:t>частью 2 статьи 12</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и (или) гражданско-правового договора (договоров), стоимость выполнения работ (оказание</w:t>
      </w:r>
      <w:proofErr w:type="gramEnd"/>
      <w:r w:rsidRPr="00F50B74">
        <w:rPr>
          <w:rFonts w:ascii="Times New Roman" w:eastAsiaTheme="minorHAnsi" w:hAnsi="Times New Roman"/>
          <w:color w:val="000000" w:themeColor="text1"/>
          <w:sz w:val="26"/>
          <w:szCs w:val="26"/>
          <w:lang w:eastAsia="en-US"/>
        </w:rPr>
        <w:t xml:space="preserve"> услуг) по </w:t>
      </w:r>
      <w:proofErr w:type="gramStart"/>
      <w:r w:rsidRPr="00F50B74">
        <w:rPr>
          <w:rFonts w:ascii="Times New Roman" w:eastAsiaTheme="minorHAnsi" w:hAnsi="Times New Roman"/>
          <w:color w:val="000000" w:themeColor="text1"/>
          <w:sz w:val="26"/>
          <w:szCs w:val="26"/>
          <w:lang w:eastAsia="en-US"/>
        </w:rPr>
        <w:t>которому</w:t>
      </w:r>
      <w:proofErr w:type="gramEnd"/>
      <w:r w:rsidRPr="00F50B74">
        <w:rPr>
          <w:rFonts w:ascii="Times New Roman" w:eastAsiaTheme="minorHAnsi" w:hAnsi="Times New Roman"/>
          <w:color w:val="000000" w:themeColor="text1"/>
          <w:sz w:val="26"/>
          <w:szCs w:val="26"/>
          <w:lang w:eastAsia="en-US"/>
        </w:rPr>
        <w:t xml:space="preserve"> (которым) в течение месяца превышает сто тысяч рублей (</w:t>
      </w:r>
      <w:hyperlink r:id="rId29" w:history="1">
        <w:r w:rsidRPr="00F50B74">
          <w:rPr>
            <w:rFonts w:ascii="Times New Roman" w:eastAsiaTheme="minorHAnsi" w:hAnsi="Times New Roman"/>
            <w:color w:val="000000" w:themeColor="text1"/>
            <w:sz w:val="26"/>
            <w:szCs w:val="26"/>
            <w:lang w:eastAsia="en-US"/>
          </w:rPr>
          <w:t>часть 1 статьи 12</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 xml:space="preserve">В свою очередь, на работодателе согласно </w:t>
      </w:r>
      <w:hyperlink r:id="rId30" w:history="1">
        <w:r w:rsidRPr="00F50B74">
          <w:rPr>
            <w:rFonts w:ascii="Times New Roman" w:eastAsiaTheme="minorHAnsi" w:hAnsi="Times New Roman"/>
            <w:color w:val="000000" w:themeColor="text1"/>
            <w:sz w:val="26"/>
            <w:szCs w:val="26"/>
            <w:lang w:eastAsia="en-US"/>
          </w:rPr>
          <w:t>части 4 статьи 12</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 лежит обязанность при заключении с такими лицами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на протяжении двух лет после их увольнения с государственной или муниципальной службы сообщать в десятидневный срок</w:t>
      </w:r>
      <w:proofErr w:type="gramEnd"/>
      <w:r w:rsidRPr="00F50B74">
        <w:rPr>
          <w:rFonts w:ascii="Times New Roman" w:eastAsiaTheme="minorHAnsi" w:hAnsi="Times New Roman"/>
          <w:color w:val="000000" w:themeColor="text1"/>
          <w:sz w:val="26"/>
          <w:szCs w:val="26"/>
          <w:lang w:eastAsia="en-US"/>
        </w:rPr>
        <w:t xml:space="preserve">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При этом </w:t>
      </w:r>
      <w:hyperlink r:id="rId31" w:history="1">
        <w:r w:rsidRPr="00F50B74">
          <w:rPr>
            <w:rFonts w:ascii="Times New Roman" w:eastAsiaTheme="minorHAnsi" w:hAnsi="Times New Roman"/>
            <w:color w:val="000000" w:themeColor="text1"/>
            <w:sz w:val="26"/>
            <w:szCs w:val="26"/>
            <w:lang w:eastAsia="en-US"/>
          </w:rPr>
          <w:t>статья 12</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 не ставит обязанность работодателя сообщить о заключении названных выше договоров в зависимость от того, замещал ли бывший государственный </w:t>
      </w:r>
      <w:r w:rsidRPr="00F50B74">
        <w:rPr>
          <w:rFonts w:ascii="Times New Roman" w:eastAsiaTheme="minorHAnsi" w:hAnsi="Times New Roman"/>
          <w:color w:val="000000" w:themeColor="text1"/>
          <w:sz w:val="26"/>
          <w:szCs w:val="26"/>
          <w:lang w:eastAsia="en-US"/>
        </w:rPr>
        <w:lastRenderedPageBreak/>
        <w:t>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(Обзор судебной практики Верховного Суда Российской Федерации за четвертый квартал 2012 года, утвержденный Президиумом Верховного Суда Российской Федерации 10 апреля 2013 г.)</w:t>
      </w:r>
    </w:p>
    <w:p w:rsidR="00F50B74" w:rsidRPr="00F50B74" w:rsidRDefault="00F50B74" w:rsidP="00F50B74">
      <w:pPr>
        <w:autoSpaceDE w:val="0"/>
        <w:autoSpaceDN w:val="0"/>
        <w:adjustRightInd w:val="0"/>
        <w:spacing w:after="0" w:line="240" w:lineRule="auto"/>
        <w:jc w:val="both"/>
        <w:rPr>
          <w:rFonts w:ascii="Times New Roman" w:eastAsiaTheme="minorHAnsi" w:hAnsi="Times New Roman"/>
          <w:color w:val="000000" w:themeColor="text1"/>
          <w:sz w:val="26"/>
          <w:szCs w:val="26"/>
          <w:lang w:eastAsia="en-US"/>
        </w:rPr>
      </w:pP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2. </w:t>
      </w:r>
      <w:proofErr w:type="gramStart"/>
      <w:r w:rsidRPr="00F50B74">
        <w:rPr>
          <w:rFonts w:ascii="Times New Roman" w:eastAsiaTheme="minorHAnsi" w:hAnsi="Times New Roman"/>
          <w:color w:val="000000" w:themeColor="text1"/>
          <w:sz w:val="26"/>
          <w:szCs w:val="26"/>
          <w:lang w:eastAsia="en-US"/>
        </w:rPr>
        <w:t xml:space="preserve">Предусмотренная </w:t>
      </w:r>
      <w:hyperlink r:id="rId32" w:history="1">
        <w:r w:rsidRPr="00F50B74">
          <w:rPr>
            <w:rFonts w:ascii="Times New Roman" w:eastAsiaTheme="minorHAnsi" w:hAnsi="Times New Roman"/>
            <w:color w:val="000000" w:themeColor="text1"/>
            <w:sz w:val="26"/>
            <w:szCs w:val="26"/>
            <w:lang w:eastAsia="en-US"/>
          </w:rPr>
          <w:t>частью 4 статьи 12</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 обязанность возникает у работодателя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Российской Федерации,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w:t>
      </w:r>
      <w:proofErr w:type="gramEnd"/>
      <w:r w:rsidRPr="00F50B74">
        <w:rPr>
          <w:rFonts w:ascii="Times New Roman" w:eastAsiaTheme="minorHAnsi" w:hAnsi="Times New Roman"/>
          <w:color w:val="000000" w:themeColor="text1"/>
          <w:sz w:val="26"/>
          <w:szCs w:val="26"/>
          <w:lang w:eastAsia="en-US"/>
        </w:rPr>
        <w:t xml:space="preserve"> тысяч рублей в месяц.</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Постановлением мирового судьи, оставленным без изменения решением судьи районного суда, должностное лицо С. </w:t>
      </w:r>
      <w:proofErr w:type="gramStart"/>
      <w:r w:rsidRPr="00F50B74">
        <w:rPr>
          <w:rFonts w:ascii="Times New Roman" w:eastAsiaTheme="minorHAnsi" w:hAnsi="Times New Roman"/>
          <w:color w:val="000000" w:themeColor="text1"/>
          <w:sz w:val="26"/>
          <w:szCs w:val="26"/>
          <w:lang w:eastAsia="en-US"/>
        </w:rPr>
        <w:t>привлечен</w:t>
      </w:r>
      <w:proofErr w:type="gramEnd"/>
      <w:r w:rsidRPr="00F50B74">
        <w:rPr>
          <w:rFonts w:ascii="Times New Roman" w:eastAsiaTheme="minorHAnsi" w:hAnsi="Times New Roman"/>
          <w:color w:val="000000" w:themeColor="text1"/>
          <w:sz w:val="26"/>
          <w:szCs w:val="26"/>
          <w:lang w:eastAsia="en-US"/>
        </w:rPr>
        <w:t xml:space="preserve"> к административной ответственности по </w:t>
      </w:r>
      <w:hyperlink r:id="rId33" w:history="1">
        <w:r w:rsidRPr="00F50B74">
          <w:rPr>
            <w:rFonts w:ascii="Times New Roman" w:eastAsiaTheme="minorHAnsi" w:hAnsi="Times New Roman"/>
            <w:color w:val="000000" w:themeColor="text1"/>
            <w:sz w:val="26"/>
            <w:szCs w:val="26"/>
            <w:lang w:eastAsia="en-US"/>
          </w:rPr>
          <w:t>статье 19.29</w:t>
        </w:r>
      </w:hyperlink>
      <w:r w:rsidRPr="00F50B74">
        <w:rPr>
          <w:rFonts w:ascii="Times New Roman" w:eastAsiaTheme="minorHAnsi" w:hAnsi="Times New Roman"/>
          <w:color w:val="000000" w:themeColor="text1"/>
          <w:sz w:val="26"/>
          <w:szCs w:val="26"/>
          <w:lang w:eastAsia="en-US"/>
        </w:rPr>
        <w:t xml:space="preserve"> КоАП РФ в связи со следующими обстоятельствами.</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 xml:space="preserve">Прокуратурой района 1 декабря 2014 г. по результатам проверки возбуждено дело об административном правонарушении по </w:t>
      </w:r>
      <w:hyperlink r:id="rId34" w:history="1">
        <w:r w:rsidRPr="00F50B74">
          <w:rPr>
            <w:rFonts w:ascii="Times New Roman" w:eastAsiaTheme="minorHAnsi" w:hAnsi="Times New Roman"/>
            <w:color w:val="000000" w:themeColor="text1"/>
            <w:sz w:val="26"/>
            <w:szCs w:val="26"/>
            <w:lang w:eastAsia="en-US"/>
          </w:rPr>
          <w:t>статье 19.29</w:t>
        </w:r>
      </w:hyperlink>
      <w:r w:rsidRPr="00F50B74">
        <w:rPr>
          <w:rFonts w:ascii="Times New Roman" w:eastAsiaTheme="minorHAnsi" w:hAnsi="Times New Roman"/>
          <w:color w:val="000000" w:themeColor="text1"/>
          <w:sz w:val="26"/>
          <w:szCs w:val="26"/>
          <w:lang w:eastAsia="en-US"/>
        </w:rPr>
        <w:t xml:space="preserve"> КоАП РФ в отношении должностного лица С., которому вменено невыполнение требования </w:t>
      </w:r>
      <w:hyperlink r:id="rId35" w:history="1">
        <w:r w:rsidRPr="00F50B74">
          <w:rPr>
            <w:rFonts w:ascii="Times New Roman" w:eastAsiaTheme="minorHAnsi" w:hAnsi="Times New Roman"/>
            <w:color w:val="000000" w:themeColor="text1"/>
            <w:sz w:val="26"/>
            <w:szCs w:val="26"/>
            <w:lang w:eastAsia="en-US"/>
          </w:rPr>
          <w:t>части 4 статьи 12</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 поскольку при заключении 17 августа 2013 г. гражданско-правового договора на оказание услуг с гражданином, который ранее находился на федеральной государственной гражданской службе в</w:t>
      </w:r>
      <w:proofErr w:type="gramEnd"/>
      <w:r w:rsidRPr="00F50B74">
        <w:rPr>
          <w:rFonts w:ascii="Times New Roman" w:eastAsiaTheme="minorHAnsi" w:hAnsi="Times New Roman"/>
          <w:color w:val="000000" w:themeColor="text1"/>
          <w:sz w:val="26"/>
          <w:szCs w:val="26"/>
          <w:lang w:eastAsia="en-US"/>
        </w:rPr>
        <w:t xml:space="preserve"> </w:t>
      </w:r>
      <w:proofErr w:type="gramStart"/>
      <w:r w:rsidRPr="00F50B74">
        <w:rPr>
          <w:rFonts w:ascii="Times New Roman" w:eastAsiaTheme="minorHAnsi" w:hAnsi="Times New Roman"/>
          <w:color w:val="000000" w:themeColor="text1"/>
          <w:sz w:val="26"/>
          <w:szCs w:val="26"/>
          <w:lang w:eastAsia="en-US"/>
        </w:rPr>
        <w:t>должности специалиста 1 разряда отдела Управления Федеральной службы государственной регистрации, кадастра и картографии по области (уволен со службы на основании приказа от 19 июля 2013 г.), входящей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proofErr w:type="gramEnd"/>
      <w:r w:rsidRPr="00F50B74">
        <w:rPr>
          <w:rFonts w:ascii="Times New Roman" w:eastAsiaTheme="minorHAnsi" w:hAnsi="Times New Roman"/>
          <w:color w:val="000000" w:themeColor="text1"/>
          <w:sz w:val="26"/>
          <w:szCs w:val="26"/>
          <w:lang w:eastAsia="en-US"/>
        </w:rPr>
        <w:t xml:space="preserve"> </w:t>
      </w:r>
      <w:proofErr w:type="gramStart"/>
      <w:r w:rsidRPr="00F50B74">
        <w:rPr>
          <w:rFonts w:ascii="Times New Roman" w:eastAsiaTheme="minorHAnsi" w:hAnsi="Times New Roman"/>
          <w:color w:val="000000" w:themeColor="text1"/>
          <w:sz w:val="26"/>
          <w:szCs w:val="26"/>
          <w:lang w:eastAsia="en-US"/>
        </w:rPr>
        <w:t xml:space="preserve">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36" w:history="1">
        <w:r w:rsidRPr="00F50B74">
          <w:rPr>
            <w:rFonts w:ascii="Times New Roman" w:eastAsiaTheme="minorHAnsi" w:hAnsi="Times New Roman"/>
            <w:color w:val="000000" w:themeColor="text1"/>
            <w:sz w:val="26"/>
            <w:szCs w:val="26"/>
            <w:lang w:eastAsia="en-US"/>
          </w:rPr>
          <w:t>разделом III</w:t>
        </w:r>
      </w:hyperlink>
      <w:r w:rsidRPr="00F50B74">
        <w:rPr>
          <w:rFonts w:ascii="Times New Roman" w:eastAsiaTheme="minorHAnsi" w:hAnsi="Times New Roman"/>
          <w:color w:val="000000" w:themeColor="text1"/>
          <w:sz w:val="26"/>
          <w:szCs w:val="26"/>
          <w:lang w:eastAsia="en-US"/>
        </w:rPr>
        <w:t xml:space="preserve"> Перечня, предусмотренного Указом Президента Российской Федерации от 18 мая 2009 г. N 557, не уведомил в письменной форме в установленный законом десятидневный срок представителя нанимателя (работодателя) по последнему месту службы гражданина о</w:t>
      </w:r>
      <w:proofErr w:type="gramEnd"/>
      <w:r w:rsidRPr="00F50B74">
        <w:rPr>
          <w:rFonts w:ascii="Times New Roman" w:eastAsiaTheme="minorHAnsi" w:hAnsi="Times New Roman"/>
          <w:color w:val="000000" w:themeColor="text1"/>
          <w:sz w:val="26"/>
          <w:szCs w:val="26"/>
          <w:lang w:eastAsia="en-US"/>
        </w:rPr>
        <w:t xml:space="preserve"> </w:t>
      </w:r>
      <w:proofErr w:type="gramStart"/>
      <w:r w:rsidRPr="00F50B74">
        <w:rPr>
          <w:rFonts w:ascii="Times New Roman" w:eastAsiaTheme="minorHAnsi" w:hAnsi="Times New Roman"/>
          <w:color w:val="000000" w:themeColor="text1"/>
          <w:sz w:val="26"/>
          <w:szCs w:val="26"/>
          <w:lang w:eastAsia="en-US"/>
        </w:rPr>
        <w:t>заключении</w:t>
      </w:r>
      <w:proofErr w:type="gramEnd"/>
      <w:r w:rsidRPr="00F50B74">
        <w:rPr>
          <w:rFonts w:ascii="Times New Roman" w:eastAsiaTheme="minorHAnsi" w:hAnsi="Times New Roman"/>
          <w:color w:val="000000" w:themeColor="text1"/>
          <w:sz w:val="26"/>
          <w:szCs w:val="26"/>
          <w:lang w:eastAsia="en-US"/>
        </w:rPr>
        <w:t xml:space="preserve"> гражданско-правового договора на оказание услуг.</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 xml:space="preserve">Исходя из буквального толкования </w:t>
      </w:r>
      <w:hyperlink r:id="rId37" w:history="1">
        <w:r w:rsidRPr="00F50B74">
          <w:rPr>
            <w:rFonts w:ascii="Times New Roman" w:eastAsiaTheme="minorHAnsi" w:hAnsi="Times New Roman"/>
            <w:color w:val="000000" w:themeColor="text1"/>
            <w:sz w:val="26"/>
            <w:szCs w:val="26"/>
            <w:lang w:eastAsia="en-US"/>
          </w:rPr>
          <w:t>частей 1</w:t>
        </w:r>
      </w:hyperlink>
      <w:r w:rsidRPr="00F50B74">
        <w:rPr>
          <w:rFonts w:ascii="Times New Roman" w:eastAsiaTheme="minorHAnsi" w:hAnsi="Times New Roman"/>
          <w:color w:val="000000" w:themeColor="text1"/>
          <w:sz w:val="26"/>
          <w:szCs w:val="26"/>
          <w:lang w:eastAsia="en-US"/>
        </w:rPr>
        <w:t xml:space="preserve"> и </w:t>
      </w:r>
      <w:hyperlink r:id="rId38" w:history="1">
        <w:r w:rsidRPr="00F50B74">
          <w:rPr>
            <w:rFonts w:ascii="Times New Roman" w:eastAsiaTheme="minorHAnsi" w:hAnsi="Times New Roman"/>
            <w:color w:val="000000" w:themeColor="text1"/>
            <w:sz w:val="26"/>
            <w:szCs w:val="26"/>
            <w:lang w:eastAsia="en-US"/>
          </w:rPr>
          <w:t>4 статьи 12</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 объективная сторона состава административного правонарушения, предусмотренного </w:t>
      </w:r>
      <w:hyperlink r:id="rId39" w:history="1">
        <w:r w:rsidRPr="00F50B74">
          <w:rPr>
            <w:rFonts w:ascii="Times New Roman" w:eastAsiaTheme="minorHAnsi" w:hAnsi="Times New Roman"/>
            <w:color w:val="000000" w:themeColor="text1"/>
            <w:sz w:val="26"/>
            <w:szCs w:val="26"/>
            <w:lang w:eastAsia="en-US"/>
          </w:rPr>
          <w:t>статьей 19.29</w:t>
        </w:r>
      </w:hyperlink>
      <w:r w:rsidRPr="00F50B74">
        <w:rPr>
          <w:rFonts w:ascii="Times New Roman" w:eastAsiaTheme="minorHAnsi" w:hAnsi="Times New Roman"/>
          <w:color w:val="000000" w:themeColor="text1"/>
          <w:sz w:val="26"/>
          <w:szCs w:val="26"/>
          <w:lang w:eastAsia="en-US"/>
        </w:rPr>
        <w:t xml:space="preserve"> КоАП РФ, имеет место только в случае несоблюдения заказчиком работ (услуг) обязанности, предусмотренной </w:t>
      </w:r>
      <w:hyperlink r:id="rId40" w:history="1">
        <w:r w:rsidRPr="00F50B74">
          <w:rPr>
            <w:rFonts w:ascii="Times New Roman" w:eastAsiaTheme="minorHAnsi" w:hAnsi="Times New Roman"/>
            <w:color w:val="000000" w:themeColor="text1"/>
            <w:sz w:val="26"/>
            <w:szCs w:val="26"/>
            <w:lang w:eastAsia="en-US"/>
          </w:rPr>
          <w:t>частью 4 статьи 12</w:t>
        </w:r>
      </w:hyperlink>
      <w:r w:rsidRPr="00F50B74">
        <w:rPr>
          <w:rFonts w:ascii="Times New Roman" w:eastAsiaTheme="minorHAnsi" w:hAnsi="Times New Roman"/>
          <w:color w:val="000000" w:themeColor="text1"/>
          <w:sz w:val="26"/>
          <w:szCs w:val="26"/>
          <w:lang w:eastAsia="en-US"/>
        </w:rPr>
        <w:t xml:space="preserve"> данного закона, в отношении бывшего государственного служащего, замещавшего должность, включенную в указанные выше перечни, при заключении с ним гражданско-правового договора</w:t>
      </w:r>
      <w:proofErr w:type="gramEnd"/>
      <w:r w:rsidRPr="00F50B74">
        <w:rPr>
          <w:rFonts w:ascii="Times New Roman" w:eastAsiaTheme="minorHAnsi" w:hAnsi="Times New Roman"/>
          <w:color w:val="000000" w:themeColor="text1"/>
          <w:sz w:val="26"/>
          <w:szCs w:val="26"/>
          <w:lang w:eastAsia="en-US"/>
        </w:rPr>
        <w:t>, стоимость выполнения работ (оказания услуг) по которому в течение месяца превышает сто тысяч рублей.</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lastRenderedPageBreak/>
        <w:t>Обоснованно отменяя состоявшиеся по делу судебные акты, заместитель председателя областного суда исходил из того, что стоимость услуг по гражданско-правовому договору от 17 августа 2013 г., заключенному между обществом в лице его генерального директора С. и гражданином, составила 7154 (семь тысяч сто пятьдесят четыре) рубля, то есть не превышает ста тысяч рублей в месяц, что свидетельствует об отсутствии состава административного правонарушения</w:t>
      </w:r>
      <w:proofErr w:type="gramEnd"/>
      <w:r w:rsidRPr="00F50B74">
        <w:rPr>
          <w:rFonts w:ascii="Times New Roman" w:eastAsiaTheme="minorHAnsi" w:hAnsi="Times New Roman"/>
          <w:color w:val="000000" w:themeColor="text1"/>
          <w:sz w:val="26"/>
          <w:szCs w:val="26"/>
          <w:lang w:eastAsia="en-US"/>
        </w:rPr>
        <w:t xml:space="preserve">, </w:t>
      </w:r>
      <w:proofErr w:type="gramStart"/>
      <w:r w:rsidRPr="00F50B74">
        <w:rPr>
          <w:rFonts w:ascii="Times New Roman" w:eastAsiaTheme="minorHAnsi" w:hAnsi="Times New Roman"/>
          <w:color w:val="000000" w:themeColor="text1"/>
          <w:sz w:val="26"/>
          <w:szCs w:val="26"/>
          <w:lang w:eastAsia="en-US"/>
        </w:rPr>
        <w:t>предусмотренного</w:t>
      </w:r>
      <w:proofErr w:type="gramEnd"/>
      <w:r w:rsidRPr="00F50B74">
        <w:rPr>
          <w:rFonts w:ascii="Times New Roman" w:eastAsiaTheme="minorHAnsi" w:hAnsi="Times New Roman"/>
          <w:color w:val="000000" w:themeColor="text1"/>
          <w:sz w:val="26"/>
          <w:szCs w:val="26"/>
          <w:lang w:eastAsia="en-US"/>
        </w:rPr>
        <w:t xml:space="preserve"> </w:t>
      </w:r>
      <w:hyperlink r:id="rId41" w:history="1">
        <w:r w:rsidRPr="00F50B74">
          <w:rPr>
            <w:rFonts w:ascii="Times New Roman" w:eastAsiaTheme="minorHAnsi" w:hAnsi="Times New Roman"/>
            <w:color w:val="000000" w:themeColor="text1"/>
            <w:sz w:val="26"/>
            <w:szCs w:val="26"/>
            <w:lang w:eastAsia="en-US"/>
          </w:rPr>
          <w:t>статьей 19.29</w:t>
        </w:r>
      </w:hyperlink>
      <w:r w:rsidRPr="00F50B74">
        <w:rPr>
          <w:rFonts w:ascii="Times New Roman" w:eastAsiaTheme="minorHAnsi" w:hAnsi="Times New Roman"/>
          <w:color w:val="000000" w:themeColor="text1"/>
          <w:sz w:val="26"/>
          <w:szCs w:val="26"/>
          <w:lang w:eastAsia="en-US"/>
        </w:rPr>
        <w:t xml:space="preserve"> КоАП РФ.</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(По материалам судебной практики Самарского областного суда)</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3. </w:t>
      </w:r>
      <w:proofErr w:type="gramStart"/>
      <w:r w:rsidRPr="00F50B74">
        <w:rPr>
          <w:rFonts w:ascii="Times New Roman" w:eastAsiaTheme="minorHAnsi" w:hAnsi="Times New Roman"/>
          <w:color w:val="000000" w:themeColor="text1"/>
          <w:sz w:val="26"/>
          <w:szCs w:val="26"/>
          <w:lang w:eastAsia="en-US"/>
        </w:rPr>
        <w:t>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r w:rsidRPr="00F50B74">
        <w:rPr>
          <w:rFonts w:ascii="Times New Roman" w:eastAsiaTheme="minorHAnsi" w:hAnsi="Times New Roman"/>
          <w:color w:val="000000" w:themeColor="text1"/>
          <w:sz w:val="26"/>
          <w:szCs w:val="26"/>
          <w:lang w:eastAsia="en-US"/>
        </w:rPr>
        <w:t xml:space="preserve"> либо государственном (муниципальном) казенном </w:t>
      </w:r>
      <w:proofErr w:type="gramStart"/>
      <w:r w:rsidRPr="00F50B74">
        <w:rPr>
          <w:rFonts w:ascii="Times New Roman" w:eastAsiaTheme="minorHAnsi" w:hAnsi="Times New Roman"/>
          <w:color w:val="000000" w:themeColor="text1"/>
          <w:sz w:val="26"/>
          <w:szCs w:val="26"/>
          <w:lang w:eastAsia="en-US"/>
        </w:rPr>
        <w:t>учреждении</w:t>
      </w:r>
      <w:proofErr w:type="gramEnd"/>
      <w:r w:rsidRPr="00F50B74">
        <w:rPr>
          <w:rFonts w:ascii="Times New Roman" w:eastAsiaTheme="minorHAnsi" w:hAnsi="Times New Roman"/>
          <w:color w:val="000000" w:themeColor="text1"/>
          <w:sz w:val="26"/>
          <w:szCs w:val="26"/>
          <w:lang w:eastAsia="en-US"/>
        </w:rPr>
        <w:t xml:space="preserve">. Такое несообщение не образует объективную сторону состава административного правонарушения, предусмотренного </w:t>
      </w:r>
      <w:hyperlink r:id="rId42" w:history="1">
        <w:r w:rsidRPr="00F50B74">
          <w:rPr>
            <w:rFonts w:ascii="Times New Roman" w:eastAsiaTheme="minorHAnsi" w:hAnsi="Times New Roman"/>
            <w:color w:val="000000" w:themeColor="text1"/>
            <w:sz w:val="26"/>
            <w:szCs w:val="26"/>
            <w:lang w:eastAsia="en-US"/>
          </w:rPr>
          <w:t>ст. 19.29</w:t>
        </w:r>
      </w:hyperlink>
      <w:r w:rsidRPr="00F50B74">
        <w:rPr>
          <w:rFonts w:ascii="Times New Roman" w:eastAsiaTheme="minorHAnsi" w:hAnsi="Times New Roman"/>
          <w:color w:val="000000" w:themeColor="text1"/>
          <w:sz w:val="26"/>
          <w:szCs w:val="26"/>
          <w:lang w:eastAsia="en-US"/>
        </w:rPr>
        <w:t xml:space="preserve"> КоАП РФ.</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 xml:space="preserve">Привлекая администрацию городского округа к административной ответственности по </w:t>
      </w:r>
      <w:hyperlink r:id="rId43" w:history="1">
        <w:r w:rsidRPr="00F50B74">
          <w:rPr>
            <w:rFonts w:ascii="Times New Roman" w:eastAsiaTheme="minorHAnsi" w:hAnsi="Times New Roman"/>
            <w:color w:val="000000" w:themeColor="text1"/>
            <w:sz w:val="26"/>
            <w:szCs w:val="26"/>
            <w:lang w:eastAsia="en-US"/>
          </w:rPr>
          <w:t>статье 19.29</w:t>
        </w:r>
      </w:hyperlink>
      <w:r w:rsidRPr="00F50B74">
        <w:rPr>
          <w:rFonts w:ascii="Times New Roman" w:eastAsiaTheme="minorHAnsi" w:hAnsi="Times New Roman"/>
          <w:color w:val="000000" w:themeColor="text1"/>
          <w:sz w:val="26"/>
          <w:szCs w:val="26"/>
          <w:lang w:eastAsia="en-US"/>
        </w:rPr>
        <w:t xml:space="preserve"> КоАП РФ, мировой судья области установил, что в соответствии с распоряжением администрации городского округа по трудовому договору на неопределенный срок принят на должность заместителя главы администрации городского округа по вопросам безопасности, правопорядка и контроля М., ранее замещавший должность заместителя начальника МО МВД России "Ш...", включенную в </w:t>
      </w:r>
      <w:hyperlink r:id="rId44" w:history="1">
        <w:r w:rsidRPr="00F50B74">
          <w:rPr>
            <w:rFonts w:ascii="Times New Roman" w:eastAsiaTheme="minorHAnsi" w:hAnsi="Times New Roman"/>
            <w:color w:val="000000" w:themeColor="text1"/>
            <w:sz w:val="26"/>
            <w:szCs w:val="26"/>
            <w:lang w:eastAsia="en-US"/>
          </w:rPr>
          <w:t>перечень</w:t>
        </w:r>
      </w:hyperlink>
      <w:r w:rsidRPr="00F50B74">
        <w:rPr>
          <w:rFonts w:ascii="Times New Roman" w:eastAsiaTheme="minorHAnsi" w:hAnsi="Times New Roman"/>
          <w:color w:val="000000" w:themeColor="text1"/>
          <w:sz w:val="26"/>
          <w:szCs w:val="26"/>
          <w:lang w:eastAsia="en-US"/>
        </w:rPr>
        <w:t>, утвержденный приказом Министерства</w:t>
      </w:r>
      <w:proofErr w:type="gramEnd"/>
      <w:r w:rsidRPr="00F50B74">
        <w:rPr>
          <w:rFonts w:ascii="Times New Roman" w:eastAsiaTheme="minorHAnsi" w:hAnsi="Times New Roman"/>
          <w:color w:val="000000" w:themeColor="text1"/>
          <w:sz w:val="26"/>
          <w:szCs w:val="26"/>
          <w:lang w:eastAsia="en-US"/>
        </w:rPr>
        <w:t xml:space="preserve"> внутренних дел Российской Федерации от 31 августа 2009 г. N 680, действовавшим на момент совершения вменяемого административного правонарушения, однако администрацией городского округа в десятидневный срок не направлено уведомление о заключении такого договора представителю нанимателя (работодателю) по последнему месту службы М.</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На основании изложенного мировой судья пришел к выводу о наличии в действиях администрации городского округа состава административного правонарушения, предусмотренного </w:t>
      </w:r>
      <w:hyperlink r:id="rId45" w:history="1">
        <w:r w:rsidRPr="00F50B74">
          <w:rPr>
            <w:rFonts w:ascii="Times New Roman" w:eastAsiaTheme="minorHAnsi" w:hAnsi="Times New Roman"/>
            <w:color w:val="000000" w:themeColor="text1"/>
            <w:sz w:val="26"/>
            <w:szCs w:val="26"/>
            <w:lang w:eastAsia="en-US"/>
          </w:rPr>
          <w:t>статьей 19.29</w:t>
        </w:r>
      </w:hyperlink>
      <w:r w:rsidRPr="00F50B74">
        <w:rPr>
          <w:rFonts w:ascii="Times New Roman" w:eastAsiaTheme="minorHAnsi" w:hAnsi="Times New Roman"/>
          <w:color w:val="000000" w:themeColor="text1"/>
          <w:sz w:val="26"/>
          <w:szCs w:val="26"/>
          <w:lang w:eastAsia="en-US"/>
        </w:rPr>
        <w:t xml:space="preserve"> КоАП РФ.</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Отменяя состоявшееся постановление мирового судьи и оставившие его без изменения судебные акты вышестоящих судебных инстанций, судья Верховного Суда Российской Федерации исходил из следующего.</w:t>
      </w:r>
    </w:p>
    <w:p w:rsidR="00F50B74" w:rsidRPr="00F50B74" w:rsidRDefault="007722F3"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hyperlink r:id="rId46" w:history="1">
        <w:r w:rsidR="00F50B74" w:rsidRPr="00F50B74">
          <w:rPr>
            <w:rFonts w:ascii="Times New Roman" w:eastAsiaTheme="minorHAnsi" w:hAnsi="Times New Roman"/>
            <w:color w:val="000000" w:themeColor="text1"/>
            <w:sz w:val="26"/>
            <w:szCs w:val="26"/>
            <w:lang w:eastAsia="en-US"/>
          </w:rPr>
          <w:t>Пунктом 1 статьи 12</w:t>
        </w:r>
      </w:hyperlink>
      <w:r w:rsidR="00F50B74" w:rsidRPr="00F50B74">
        <w:rPr>
          <w:rFonts w:ascii="Times New Roman" w:eastAsiaTheme="minorHAnsi" w:hAnsi="Times New Roman"/>
          <w:color w:val="000000" w:themeColor="text1"/>
          <w:sz w:val="26"/>
          <w:szCs w:val="26"/>
          <w:lang w:eastAsia="en-US"/>
        </w:rPr>
        <w:t xml:space="preserve"> Конвенции ООН </w:t>
      </w:r>
      <w:proofErr w:type="gramStart"/>
      <w:r w:rsidR="00F50B74" w:rsidRPr="00F50B74">
        <w:rPr>
          <w:rFonts w:ascii="Times New Roman" w:eastAsiaTheme="minorHAnsi" w:hAnsi="Times New Roman"/>
          <w:color w:val="000000" w:themeColor="text1"/>
          <w:sz w:val="26"/>
          <w:szCs w:val="26"/>
          <w:lang w:eastAsia="en-US"/>
        </w:rPr>
        <w:t>против коррупции предусмотрена обязанность каждого государства-участника по принятию мер в соответствии с основополагающими принципами своего внутреннего законодательства по предупреждению</w:t>
      </w:r>
      <w:proofErr w:type="gramEnd"/>
      <w:r w:rsidR="00F50B74" w:rsidRPr="00F50B74">
        <w:rPr>
          <w:rFonts w:ascii="Times New Roman" w:eastAsiaTheme="minorHAnsi" w:hAnsi="Times New Roman"/>
          <w:color w:val="000000" w:themeColor="text1"/>
          <w:sz w:val="26"/>
          <w:szCs w:val="26"/>
          <w:lang w:eastAsia="en-US"/>
        </w:rPr>
        <w:t xml:space="preserve"> коррупции в частном секторе.</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 xml:space="preserve">Согласно </w:t>
      </w:r>
      <w:hyperlink r:id="rId47" w:history="1">
        <w:r w:rsidRPr="00F50B74">
          <w:rPr>
            <w:rFonts w:ascii="Times New Roman" w:eastAsiaTheme="minorHAnsi" w:hAnsi="Times New Roman"/>
            <w:color w:val="000000" w:themeColor="text1"/>
            <w:sz w:val="26"/>
            <w:szCs w:val="26"/>
            <w:lang w:eastAsia="en-US"/>
          </w:rPr>
          <w:t>подпункту "e" пункта 2 статьи 12</w:t>
        </w:r>
      </w:hyperlink>
      <w:r w:rsidRPr="00F50B74">
        <w:rPr>
          <w:rFonts w:ascii="Times New Roman" w:eastAsiaTheme="minorHAnsi" w:hAnsi="Times New Roman"/>
          <w:color w:val="000000" w:themeColor="text1"/>
          <w:sz w:val="26"/>
          <w:szCs w:val="26"/>
          <w:lang w:eastAsia="en-US"/>
        </w:rPr>
        <w:t xml:space="preserve"> Конвенции ООН против коррупции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w:t>
      </w:r>
      <w:proofErr w:type="gramEnd"/>
      <w:r w:rsidRPr="00F50B74">
        <w:rPr>
          <w:rFonts w:ascii="Times New Roman" w:eastAsiaTheme="minorHAnsi" w:hAnsi="Times New Roman"/>
          <w:color w:val="000000" w:themeColor="text1"/>
          <w:sz w:val="26"/>
          <w:szCs w:val="26"/>
          <w:lang w:eastAsia="en-US"/>
        </w:rPr>
        <w:t xml:space="preserve"> или работа прямо связана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lastRenderedPageBreak/>
        <w:t xml:space="preserve">Таким образом, из анализа </w:t>
      </w:r>
      <w:hyperlink r:id="rId48" w:history="1">
        <w:r w:rsidRPr="00F50B74">
          <w:rPr>
            <w:rFonts w:ascii="Times New Roman" w:eastAsiaTheme="minorHAnsi" w:hAnsi="Times New Roman"/>
            <w:color w:val="000000" w:themeColor="text1"/>
            <w:sz w:val="26"/>
            <w:szCs w:val="26"/>
            <w:lang w:eastAsia="en-US"/>
          </w:rPr>
          <w:t>пункта 1</w:t>
        </w:r>
      </w:hyperlink>
      <w:r w:rsidRPr="00F50B74">
        <w:rPr>
          <w:rFonts w:ascii="Times New Roman" w:eastAsiaTheme="minorHAnsi" w:hAnsi="Times New Roman"/>
          <w:color w:val="000000" w:themeColor="text1"/>
          <w:sz w:val="26"/>
          <w:szCs w:val="26"/>
          <w:lang w:eastAsia="en-US"/>
        </w:rPr>
        <w:t xml:space="preserve">, </w:t>
      </w:r>
      <w:hyperlink r:id="rId49" w:history="1">
        <w:r w:rsidRPr="00F50B74">
          <w:rPr>
            <w:rFonts w:ascii="Times New Roman" w:eastAsiaTheme="minorHAnsi" w:hAnsi="Times New Roman"/>
            <w:color w:val="000000" w:themeColor="text1"/>
            <w:sz w:val="26"/>
            <w:szCs w:val="26"/>
            <w:lang w:eastAsia="en-US"/>
          </w:rPr>
          <w:t>подпункта "e" пункта 2 статьи 12</w:t>
        </w:r>
      </w:hyperlink>
      <w:r w:rsidRPr="00F50B74">
        <w:rPr>
          <w:rFonts w:ascii="Times New Roman" w:eastAsiaTheme="minorHAnsi" w:hAnsi="Times New Roman"/>
          <w:color w:val="000000" w:themeColor="text1"/>
          <w:sz w:val="26"/>
          <w:szCs w:val="26"/>
          <w:lang w:eastAsia="en-US"/>
        </w:rPr>
        <w:t xml:space="preserve"> Конвенции ООН против коррупции, </w:t>
      </w:r>
      <w:hyperlink r:id="rId50" w:history="1">
        <w:r w:rsidRPr="00F50B74">
          <w:rPr>
            <w:rFonts w:ascii="Times New Roman" w:eastAsiaTheme="minorHAnsi" w:hAnsi="Times New Roman"/>
            <w:color w:val="000000" w:themeColor="text1"/>
            <w:sz w:val="26"/>
            <w:szCs w:val="26"/>
            <w:lang w:eastAsia="en-US"/>
          </w:rPr>
          <w:t>частей 2</w:t>
        </w:r>
      </w:hyperlink>
      <w:r w:rsidRPr="00F50B74">
        <w:rPr>
          <w:rFonts w:ascii="Times New Roman" w:eastAsiaTheme="minorHAnsi" w:hAnsi="Times New Roman"/>
          <w:color w:val="000000" w:themeColor="text1"/>
          <w:sz w:val="26"/>
          <w:szCs w:val="26"/>
          <w:lang w:eastAsia="en-US"/>
        </w:rPr>
        <w:t xml:space="preserve">, </w:t>
      </w:r>
      <w:hyperlink r:id="rId51" w:history="1">
        <w:r w:rsidRPr="00F50B74">
          <w:rPr>
            <w:rFonts w:ascii="Times New Roman" w:eastAsiaTheme="minorHAnsi" w:hAnsi="Times New Roman"/>
            <w:color w:val="000000" w:themeColor="text1"/>
            <w:sz w:val="26"/>
            <w:szCs w:val="26"/>
            <w:lang w:eastAsia="en-US"/>
          </w:rPr>
          <w:t>4 статьи 12</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 в их системной взаимосвязи следует, что указанные выше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установлены в целях устранения коллизии публичных и частных интересов</w:t>
      </w:r>
      <w:proofErr w:type="gramEnd"/>
      <w:r w:rsidRPr="00F50B74">
        <w:rPr>
          <w:rFonts w:ascii="Times New Roman" w:eastAsiaTheme="minorHAnsi" w:hAnsi="Times New Roman"/>
          <w:color w:val="000000" w:themeColor="text1"/>
          <w:sz w:val="26"/>
          <w:szCs w:val="26"/>
          <w:lang w:eastAsia="en-US"/>
        </w:rPr>
        <w:t xml:space="preserve">. </w:t>
      </w:r>
      <w:proofErr w:type="gramStart"/>
      <w:r w:rsidRPr="00F50B74">
        <w:rPr>
          <w:rFonts w:ascii="Times New Roman" w:eastAsiaTheme="minorHAnsi" w:hAnsi="Times New Roman"/>
          <w:color w:val="000000" w:themeColor="text1"/>
          <w:sz w:val="26"/>
          <w:szCs w:val="26"/>
          <w:lang w:eastAsia="en-US"/>
        </w:rPr>
        <w:t>Данные ограничения, как и обязанность работодателя при заключении трудового договора с гражданином, замещавшим ранее должности государственной или муниципальной службы,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w:t>
      </w:r>
      <w:proofErr w:type="gramEnd"/>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Следовательно, у государственного (муниципального) органа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не возникает.</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(По материалам судебной практики Верховного Суда Российской Федерации)</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В настоящее время аналогичный подход применяется Верховным Судом Российской Федерации в отношении </w:t>
      </w:r>
      <w:proofErr w:type="gramStart"/>
      <w:r w:rsidRPr="00F50B74">
        <w:rPr>
          <w:rFonts w:ascii="Times New Roman" w:eastAsiaTheme="minorHAnsi" w:hAnsi="Times New Roman"/>
          <w:color w:val="000000" w:themeColor="text1"/>
          <w:sz w:val="26"/>
          <w:szCs w:val="26"/>
          <w:lang w:eastAsia="en-US"/>
        </w:rPr>
        <w:t>трудоустройства</w:t>
      </w:r>
      <w:proofErr w:type="gramEnd"/>
      <w:r w:rsidRPr="00F50B74">
        <w:rPr>
          <w:rFonts w:ascii="Times New Roman" w:eastAsiaTheme="minorHAnsi" w:hAnsi="Times New Roman"/>
          <w:color w:val="000000" w:themeColor="text1"/>
          <w:sz w:val="26"/>
          <w:szCs w:val="26"/>
          <w:lang w:eastAsia="en-US"/>
        </w:rPr>
        <w:t xml:space="preserve"> бывшего государственного (муниципального) служащего в государственное (муниципальное) казенное учреждение либо заключения таким учреждением с бывшим служащим гражданско-правового договора об оказании услуг (выполнении работ) стоимостью более ста тысяч рублей в месяц.</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При этом Верховный Суд Российской Федерации исходит из следующего.</w:t>
      </w:r>
    </w:p>
    <w:p w:rsidR="00F50B74" w:rsidRPr="00F50B74" w:rsidRDefault="007722F3"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hyperlink r:id="rId52" w:history="1">
        <w:r w:rsidR="00F50B74" w:rsidRPr="00F50B74">
          <w:rPr>
            <w:rFonts w:ascii="Times New Roman" w:eastAsiaTheme="minorHAnsi" w:hAnsi="Times New Roman"/>
            <w:color w:val="000000" w:themeColor="text1"/>
            <w:sz w:val="26"/>
            <w:szCs w:val="26"/>
            <w:lang w:eastAsia="en-US"/>
          </w:rPr>
          <w:t>Статьей 123.21</w:t>
        </w:r>
      </w:hyperlink>
      <w:r w:rsidR="00F50B74" w:rsidRPr="00F50B74">
        <w:rPr>
          <w:rFonts w:ascii="Times New Roman" w:eastAsiaTheme="minorHAnsi" w:hAnsi="Times New Roman"/>
          <w:color w:val="000000" w:themeColor="text1"/>
          <w:sz w:val="26"/>
          <w:szCs w:val="26"/>
          <w:lang w:eastAsia="en-US"/>
        </w:rPr>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Согласно </w:t>
      </w:r>
      <w:hyperlink r:id="rId53" w:history="1">
        <w:r w:rsidRPr="00F50B74">
          <w:rPr>
            <w:rFonts w:ascii="Times New Roman" w:eastAsiaTheme="minorHAnsi" w:hAnsi="Times New Roman"/>
            <w:color w:val="000000" w:themeColor="text1"/>
            <w:sz w:val="26"/>
            <w:szCs w:val="26"/>
            <w:lang w:eastAsia="en-US"/>
          </w:rPr>
          <w:t>пункту 1 статьи 123.22</w:t>
        </w:r>
      </w:hyperlink>
      <w:r w:rsidRPr="00F50B74">
        <w:rPr>
          <w:rFonts w:ascii="Times New Roman" w:eastAsiaTheme="minorHAnsi" w:hAnsi="Times New Roman"/>
          <w:color w:val="000000" w:themeColor="text1"/>
          <w:sz w:val="26"/>
          <w:szCs w:val="26"/>
          <w:lang w:eastAsia="en-US"/>
        </w:rPr>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F50B74" w:rsidRPr="00F50B74" w:rsidRDefault="007722F3"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hyperlink r:id="rId54" w:history="1">
        <w:r w:rsidR="00F50B74" w:rsidRPr="00F50B74">
          <w:rPr>
            <w:rFonts w:ascii="Times New Roman" w:eastAsiaTheme="minorHAnsi" w:hAnsi="Times New Roman"/>
            <w:color w:val="000000" w:themeColor="text1"/>
            <w:sz w:val="26"/>
            <w:szCs w:val="26"/>
            <w:lang w:eastAsia="en-US"/>
          </w:rPr>
          <w:t>Пунктом 1 статьи 9.1</w:t>
        </w:r>
      </w:hyperlink>
      <w:r w:rsidR="00F50B74" w:rsidRPr="00F50B74">
        <w:rPr>
          <w:rFonts w:ascii="Times New Roman" w:eastAsiaTheme="minorHAnsi" w:hAnsi="Times New Roman"/>
          <w:color w:val="000000" w:themeColor="text1"/>
          <w:sz w:val="26"/>
          <w:szCs w:val="26"/>
          <w:lang w:eastAsia="en-US"/>
        </w:rPr>
        <w:t xml:space="preserve"> Федерального закона от 12 января 1996 г.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 xml:space="preserve">В соответствии со </w:t>
      </w:r>
      <w:hyperlink r:id="rId55" w:history="1">
        <w:r w:rsidRPr="00F50B74">
          <w:rPr>
            <w:rFonts w:ascii="Times New Roman" w:eastAsiaTheme="minorHAnsi" w:hAnsi="Times New Roman"/>
            <w:color w:val="000000" w:themeColor="text1"/>
            <w:sz w:val="26"/>
            <w:szCs w:val="26"/>
            <w:lang w:eastAsia="en-US"/>
          </w:rPr>
          <w:t>статьей 6</w:t>
        </w:r>
      </w:hyperlink>
      <w:r w:rsidRPr="00F50B74">
        <w:rPr>
          <w:rFonts w:ascii="Times New Roman" w:eastAsiaTheme="minorHAnsi" w:hAnsi="Times New Roman"/>
          <w:color w:val="000000" w:themeColor="text1"/>
          <w:sz w:val="26"/>
          <w:szCs w:val="26"/>
          <w:lang w:eastAsia="en-US"/>
        </w:rPr>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w:t>
      </w:r>
      <w:proofErr w:type="gramEnd"/>
      <w:r w:rsidRPr="00F50B74">
        <w:rPr>
          <w:rFonts w:ascii="Times New Roman" w:eastAsiaTheme="minorHAnsi" w:hAnsi="Times New Roman"/>
          <w:color w:val="000000" w:themeColor="text1"/>
          <w:sz w:val="26"/>
          <w:szCs w:val="26"/>
          <w:lang w:eastAsia="en-US"/>
        </w:rPr>
        <w:t xml:space="preserve"> сметы.</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w:t>
      </w:r>
      <w:r w:rsidRPr="00F50B74">
        <w:rPr>
          <w:rFonts w:ascii="Times New Roman" w:eastAsiaTheme="minorHAnsi" w:hAnsi="Times New Roman"/>
          <w:color w:val="000000" w:themeColor="text1"/>
          <w:sz w:val="26"/>
          <w:szCs w:val="26"/>
          <w:lang w:eastAsia="en-US"/>
        </w:rPr>
        <w:lastRenderedPageBreak/>
        <w:t>рисками и не может повлечь коллизии публичных и частных интересов с прежней занимаемой должностью на государственной (муниципальной) службе.</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4. </w:t>
      </w:r>
      <w:proofErr w:type="gramStart"/>
      <w:r w:rsidRPr="00F50B74">
        <w:rPr>
          <w:rFonts w:ascii="Times New Roman" w:eastAsiaTheme="minorHAnsi" w:hAnsi="Times New Roman"/>
          <w:color w:val="000000" w:themeColor="text1"/>
          <w:sz w:val="26"/>
          <w:szCs w:val="26"/>
          <w:lang w:eastAsia="en-US"/>
        </w:rPr>
        <w:t>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sidRPr="00F50B74">
        <w:rPr>
          <w:rFonts w:ascii="Times New Roman" w:eastAsiaTheme="minorHAnsi" w:hAnsi="Times New Roman"/>
          <w:color w:val="000000" w:themeColor="text1"/>
          <w:sz w:val="26"/>
          <w:szCs w:val="26"/>
          <w:lang w:eastAsia="en-US"/>
        </w:rPr>
        <w:t>) государственного или муниципального служащего только по последнему месту его службы.</w:t>
      </w:r>
    </w:p>
    <w:p w:rsidR="00F50B74" w:rsidRPr="00F50B74" w:rsidRDefault="00F50B74" w:rsidP="008610F7">
      <w:pPr>
        <w:autoSpaceDE w:val="0"/>
        <w:autoSpaceDN w:val="0"/>
        <w:adjustRightInd w:val="0"/>
        <w:spacing w:after="0" w:line="240" w:lineRule="auto"/>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Постановлением мирового судьи должностное лицо Б. </w:t>
      </w:r>
      <w:proofErr w:type="gramStart"/>
      <w:r w:rsidRPr="00F50B74">
        <w:rPr>
          <w:rFonts w:ascii="Times New Roman" w:eastAsiaTheme="minorHAnsi" w:hAnsi="Times New Roman"/>
          <w:color w:val="000000" w:themeColor="text1"/>
          <w:sz w:val="26"/>
          <w:szCs w:val="26"/>
          <w:lang w:eastAsia="en-US"/>
        </w:rPr>
        <w:t>привлечен</w:t>
      </w:r>
      <w:proofErr w:type="gramEnd"/>
      <w:r w:rsidRPr="00F50B74">
        <w:rPr>
          <w:rFonts w:ascii="Times New Roman" w:eastAsiaTheme="minorHAnsi" w:hAnsi="Times New Roman"/>
          <w:color w:val="000000" w:themeColor="text1"/>
          <w:sz w:val="26"/>
          <w:szCs w:val="26"/>
          <w:lang w:eastAsia="en-US"/>
        </w:rPr>
        <w:t xml:space="preserve"> к ответственности по </w:t>
      </w:r>
      <w:hyperlink r:id="rId56" w:history="1">
        <w:r w:rsidRPr="00F50B74">
          <w:rPr>
            <w:rFonts w:ascii="Times New Roman" w:eastAsiaTheme="minorHAnsi" w:hAnsi="Times New Roman"/>
            <w:color w:val="000000" w:themeColor="text1"/>
            <w:sz w:val="26"/>
            <w:szCs w:val="26"/>
            <w:lang w:eastAsia="en-US"/>
          </w:rPr>
          <w:t>статье 19.29</w:t>
        </w:r>
      </w:hyperlink>
      <w:r w:rsidRPr="00F50B74">
        <w:rPr>
          <w:rFonts w:ascii="Times New Roman" w:eastAsiaTheme="minorHAnsi" w:hAnsi="Times New Roman"/>
          <w:color w:val="000000" w:themeColor="text1"/>
          <w:sz w:val="26"/>
          <w:szCs w:val="26"/>
          <w:lang w:eastAsia="en-US"/>
        </w:rPr>
        <w:t xml:space="preserve"> КоАП РФ, поскольку не уведомил руководителя налоговой инспекции о заключении трудового договора с А.</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Отменяя данное постановление и прекращая производство по делу в связи с отсутствием состава административного правонарушения, судья районного суда исходил из следующего.</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Как усматривалось из материалов дела, А. с 22 марта 2001 г. состояла на государственной службе и занимала должность старшего государственного налогового инспектора отдела работы с налогоплательщиками ИФНС России, с которой 9 января 2013 г. была уволена. 10 января 2013 г. она была принята на иную должность государственной гражданской службы в другом регионе России - должность главного специалиста управления бюджетно-налоговой политики и</w:t>
      </w:r>
      <w:proofErr w:type="gramEnd"/>
      <w:r w:rsidRPr="00F50B74">
        <w:rPr>
          <w:rFonts w:ascii="Times New Roman" w:eastAsiaTheme="minorHAnsi" w:hAnsi="Times New Roman"/>
          <w:color w:val="000000" w:themeColor="text1"/>
          <w:sz w:val="26"/>
          <w:szCs w:val="26"/>
          <w:lang w:eastAsia="en-US"/>
        </w:rPr>
        <w:t xml:space="preserve"> мониторинга финансовой сферы министерства экономики одного из субъектов Российской Федерации, замещая ее до 12 августа 2013 г.</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26 мая 2014 г. А. заключила трудовой договор с юридическим лицом "М.".</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В соответствии с </w:t>
      </w:r>
      <w:hyperlink r:id="rId57" w:history="1">
        <w:r w:rsidRPr="00F50B74">
          <w:rPr>
            <w:rFonts w:ascii="Times New Roman" w:eastAsiaTheme="minorHAnsi" w:hAnsi="Times New Roman"/>
            <w:color w:val="000000" w:themeColor="text1"/>
            <w:sz w:val="26"/>
            <w:szCs w:val="26"/>
            <w:lang w:eastAsia="en-US"/>
          </w:rPr>
          <w:t>частью 4 статьи 12</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 на работодателя возложена обязанность </w:t>
      </w:r>
      <w:proofErr w:type="gramStart"/>
      <w:r w:rsidRPr="00F50B74">
        <w:rPr>
          <w:rFonts w:ascii="Times New Roman" w:eastAsiaTheme="minorHAnsi" w:hAnsi="Times New Roman"/>
          <w:color w:val="000000" w:themeColor="text1"/>
          <w:sz w:val="26"/>
          <w:szCs w:val="26"/>
          <w:lang w:eastAsia="en-US"/>
        </w:rPr>
        <w:t>сообщать</w:t>
      </w:r>
      <w:proofErr w:type="gramEnd"/>
      <w:r w:rsidRPr="00F50B74">
        <w:rPr>
          <w:rFonts w:ascii="Times New Roman" w:eastAsiaTheme="minorHAnsi" w:hAnsi="Times New Roman"/>
          <w:color w:val="000000" w:themeColor="text1"/>
          <w:sz w:val="26"/>
          <w:szCs w:val="26"/>
          <w:lang w:eastAsia="en-US"/>
        </w:rPr>
        <w:t xml:space="preserve"> о заключении трудового договора представителю нанимателя гражданского или муниципального служащего только по последнему месту его службы.</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Соответственно, у Б. не возникла обязанность сообщить руководителю налоговой инспекции о заключении трудового договора с А., поскольку последним местом государственной гражданской службы А. являлось министерство экономики.</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(По материалам судебной практики Свердловского областного суда)</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При этом следует учитывать, что при переводе гражданина, ранее замещавшего должность государственной (муниципальной) службы, включенную в перечень, установленный нормативными правовыми актами Российской Федерации, на другую должность в пределах одной организации у работодателя не возникает обязанности сообщить о таком переводе представителю нанимателя (работодателю) государственного или муниципального служащего по последнему месту его службы.</w:t>
      </w:r>
      <w:proofErr w:type="gramEnd"/>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5. Субъектом административного правонарушения, состав которого предусмотрен </w:t>
      </w:r>
      <w:hyperlink r:id="rId58" w:history="1">
        <w:r w:rsidRPr="00F50B74">
          <w:rPr>
            <w:rFonts w:ascii="Times New Roman" w:eastAsiaTheme="minorHAnsi" w:hAnsi="Times New Roman"/>
            <w:color w:val="000000" w:themeColor="text1"/>
            <w:sz w:val="26"/>
            <w:szCs w:val="26"/>
            <w:lang w:eastAsia="en-US"/>
          </w:rPr>
          <w:t>статьей 19.29</w:t>
        </w:r>
      </w:hyperlink>
      <w:r w:rsidRPr="00F50B74">
        <w:rPr>
          <w:rFonts w:ascii="Times New Roman" w:eastAsiaTheme="minorHAnsi" w:hAnsi="Times New Roman"/>
          <w:color w:val="000000" w:themeColor="text1"/>
          <w:sz w:val="26"/>
          <w:szCs w:val="26"/>
          <w:lang w:eastAsia="en-US"/>
        </w:rPr>
        <w:t xml:space="preserve"> КоАП РФ, выступает не любое должностное лицо, а лишь то, на которое в силу закона возложена обязанность по соблюдению требований </w:t>
      </w:r>
      <w:hyperlink r:id="rId59" w:history="1">
        <w:r w:rsidRPr="00F50B74">
          <w:rPr>
            <w:rFonts w:ascii="Times New Roman" w:eastAsiaTheme="minorHAnsi" w:hAnsi="Times New Roman"/>
            <w:color w:val="000000" w:themeColor="text1"/>
            <w:sz w:val="26"/>
            <w:szCs w:val="26"/>
            <w:lang w:eastAsia="en-US"/>
          </w:rPr>
          <w:t>части 4 статьи 12</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Как установлено мировым судьей, между обществом в лице директора А. и К. был заключен трудовой договор, согласно которому последний был принят на </w:t>
      </w:r>
      <w:proofErr w:type="gramStart"/>
      <w:r w:rsidRPr="00F50B74">
        <w:rPr>
          <w:rFonts w:ascii="Times New Roman" w:eastAsiaTheme="minorHAnsi" w:hAnsi="Times New Roman"/>
          <w:color w:val="000000" w:themeColor="text1"/>
          <w:sz w:val="26"/>
          <w:szCs w:val="26"/>
          <w:lang w:eastAsia="en-US"/>
        </w:rPr>
        <w:lastRenderedPageBreak/>
        <w:t>работу</w:t>
      </w:r>
      <w:proofErr w:type="gramEnd"/>
      <w:r w:rsidRPr="00F50B74">
        <w:rPr>
          <w:rFonts w:ascii="Times New Roman" w:eastAsiaTheme="minorHAnsi" w:hAnsi="Times New Roman"/>
          <w:color w:val="000000" w:themeColor="text1"/>
          <w:sz w:val="26"/>
          <w:szCs w:val="26"/>
          <w:lang w:eastAsia="en-US"/>
        </w:rPr>
        <w:t xml:space="preserve"> на должность охранника, что подтверждено копией соответствующего приказа.</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Ранее К. был уволен из органов полиции. Должность, которую занимал К., включена в перечень должностей в Министерстве внутренних дел Российской Федерации, утвержденный приказом МВД России от 31 августа 2009 г. N 680, и соответствует </w:t>
      </w:r>
      <w:hyperlink r:id="rId60" w:history="1">
        <w:r w:rsidRPr="00F50B74">
          <w:rPr>
            <w:rFonts w:ascii="Times New Roman" w:eastAsiaTheme="minorHAnsi" w:hAnsi="Times New Roman"/>
            <w:color w:val="000000" w:themeColor="text1"/>
            <w:sz w:val="26"/>
            <w:szCs w:val="26"/>
            <w:lang w:eastAsia="en-US"/>
          </w:rPr>
          <w:t>разделу III</w:t>
        </w:r>
      </w:hyperlink>
      <w:r w:rsidRPr="00F50B74">
        <w:rPr>
          <w:rFonts w:ascii="Times New Roman" w:eastAsiaTheme="minorHAnsi" w:hAnsi="Times New Roman"/>
          <w:color w:val="000000" w:themeColor="text1"/>
          <w:sz w:val="26"/>
          <w:szCs w:val="26"/>
          <w:lang w:eastAsia="en-US"/>
        </w:rPr>
        <w:t xml:space="preserve"> Перечня, предусмотренного Указом Президента Российской Федерации от 18 мая 2009 г. N 557.</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Таким образом, в силу приведенных положений закона работодатель К. обязан был при приеме его на работу в десятидневный срок в письменной форме сообщить об этом бывшему представителю нанимателя К. - руководителю ММО МВД России "К".</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Поскольку, согласно сведениям об уволенных сотрудниках, такие данные в отношении бывшего сотрудника К. в ММО МВД России "К" не поступали, мировой судья пришел к выводу о совершении указанного административного правонарушения бухгалтером и инспектором отдела кадров Е.</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Вместе с тем в </w:t>
      </w:r>
      <w:hyperlink r:id="rId61" w:history="1">
        <w:r w:rsidRPr="00F50B74">
          <w:rPr>
            <w:rFonts w:ascii="Times New Roman" w:eastAsiaTheme="minorHAnsi" w:hAnsi="Times New Roman"/>
            <w:color w:val="000000" w:themeColor="text1"/>
            <w:sz w:val="26"/>
            <w:szCs w:val="26"/>
            <w:lang w:eastAsia="en-US"/>
          </w:rPr>
          <w:t>статье 19.29</w:t>
        </w:r>
      </w:hyperlink>
      <w:r w:rsidRPr="00F50B74">
        <w:rPr>
          <w:rFonts w:ascii="Times New Roman" w:eastAsiaTheme="minorHAnsi" w:hAnsi="Times New Roman"/>
          <w:color w:val="000000" w:themeColor="text1"/>
          <w:sz w:val="26"/>
          <w:szCs w:val="26"/>
          <w:lang w:eastAsia="en-US"/>
        </w:rPr>
        <w:t xml:space="preserve"> КоАП РФ указано, что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несет работодатель либо заказчик работ (услуг).</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В силу </w:t>
      </w:r>
      <w:hyperlink r:id="rId62" w:history="1">
        <w:r w:rsidRPr="00F50B74">
          <w:rPr>
            <w:rFonts w:ascii="Times New Roman" w:eastAsiaTheme="minorHAnsi" w:hAnsi="Times New Roman"/>
            <w:color w:val="000000" w:themeColor="text1"/>
            <w:sz w:val="26"/>
            <w:szCs w:val="26"/>
            <w:lang w:eastAsia="en-US"/>
          </w:rPr>
          <w:t>статьи 20</w:t>
        </w:r>
      </w:hyperlink>
      <w:r w:rsidRPr="00F50B74">
        <w:rPr>
          <w:rFonts w:ascii="Times New Roman" w:eastAsiaTheme="minorHAnsi" w:hAnsi="Times New Roman"/>
          <w:color w:val="000000" w:themeColor="text1"/>
          <w:sz w:val="26"/>
          <w:szCs w:val="26"/>
          <w:lang w:eastAsia="en-US"/>
        </w:rPr>
        <w:t xml:space="preserve"> Трудового кодекса Российской Федерации работодатель - физическое лицо либо юридическое лицо (организация), вступившее в трудовые отношения с работником.</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Применительно к данному делу бывший государственный служащий К. вступил в трудовые отношения с обществом, заключив трудовой договор с ним в лице директора Е.</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 xml:space="preserve">В соответствии с </w:t>
      </w:r>
      <w:hyperlink r:id="rId63" w:history="1">
        <w:r w:rsidRPr="00F50B74">
          <w:rPr>
            <w:rFonts w:ascii="Times New Roman" w:eastAsiaTheme="minorHAnsi" w:hAnsi="Times New Roman"/>
            <w:color w:val="000000" w:themeColor="text1"/>
            <w:sz w:val="26"/>
            <w:szCs w:val="26"/>
            <w:lang w:eastAsia="en-US"/>
          </w:rPr>
          <w:t>постановлением</w:t>
        </w:r>
      </w:hyperlink>
      <w:r w:rsidRPr="00F50B74">
        <w:rPr>
          <w:rFonts w:ascii="Times New Roman" w:eastAsiaTheme="minorHAnsi" w:hAnsi="Times New Roman"/>
          <w:color w:val="000000" w:themeColor="text1"/>
          <w:sz w:val="26"/>
          <w:szCs w:val="26"/>
          <w:lang w:eastAsia="en-US"/>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w:t>
      </w:r>
      <w:proofErr w:type="gramEnd"/>
      <w:r w:rsidRPr="00F50B74">
        <w:rPr>
          <w:rFonts w:ascii="Times New Roman" w:eastAsiaTheme="minorHAnsi" w:hAnsi="Times New Roman"/>
          <w:color w:val="000000" w:themeColor="text1"/>
          <w:sz w:val="26"/>
          <w:szCs w:val="26"/>
          <w:lang w:eastAsia="en-US"/>
        </w:rPr>
        <w:t xml:space="preserve"> служащего по последнему месту его службы", действовавшим на момент рассмотрения дела, соответствующее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При таких обстоятельствах сотрудник отдела кадров Е. не является лицом, на которого законом возложена обязанность по сообщению о заключении трудового договора с бывшими государственными или муниципальными служащими, и поэтому не является субъектом административной ответственности по </w:t>
      </w:r>
      <w:hyperlink r:id="rId64" w:history="1">
        <w:r w:rsidRPr="00F50B74">
          <w:rPr>
            <w:rFonts w:ascii="Times New Roman" w:eastAsiaTheme="minorHAnsi" w:hAnsi="Times New Roman"/>
            <w:color w:val="000000" w:themeColor="text1"/>
            <w:sz w:val="26"/>
            <w:szCs w:val="26"/>
            <w:lang w:eastAsia="en-US"/>
          </w:rPr>
          <w:t>статье 19.29</w:t>
        </w:r>
      </w:hyperlink>
      <w:r w:rsidRPr="00F50B74">
        <w:rPr>
          <w:rFonts w:ascii="Times New Roman" w:eastAsiaTheme="minorHAnsi" w:hAnsi="Times New Roman"/>
          <w:color w:val="000000" w:themeColor="text1"/>
          <w:sz w:val="26"/>
          <w:szCs w:val="26"/>
          <w:lang w:eastAsia="en-US"/>
        </w:rPr>
        <w:t xml:space="preserve"> КоАП РФ.</w:t>
      </w:r>
      <w:r w:rsidR="008610F7">
        <w:rPr>
          <w:rFonts w:ascii="Times New Roman" w:eastAsiaTheme="minorHAnsi" w:hAnsi="Times New Roman"/>
          <w:color w:val="000000" w:themeColor="text1"/>
          <w:sz w:val="26"/>
          <w:szCs w:val="26"/>
          <w:lang w:eastAsia="en-US"/>
        </w:rPr>
        <w:t xml:space="preserve"> </w:t>
      </w:r>
      <w:r w:rsidRPr="00F50B74">
        <w:rPr>
          <w:rFonts w:ascii="Times New Roman" w:eastAsiaTheme="minorHAnsi" w:hAnsi="Times New Roman"/>
          <w:color w:val="000000" w:themeColor="text1"/>
          <w:sz w:val="26"/>
          <w:szCs w:val="26"/>
          <w:lang w:eastAsia="en-US"/>
        </w:rPr>
        <w:t>(По материалам судебной практики Свердловского областного суда)</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 xml:space="preserve">Дополнительно следует отметить, что в настоящее время </w:t>
      </w:r>
      <w:hyperlink r:id="rId65" w:history="1">
        <w:r w:rsidRPr="00F50B74">
          <w:rPr>
            <w:rFonts w:ascii="Times New Roman" w:eastAsiaTheme="minorHAnsi" w:hAnsi="Times New Roman"/>
            <w:color w:val="000000" w:themeColor="text1"/>
            <w:sz w:val="26"/>
            <w:szCs w:val="26"/>
            <w:lang w:eastAsia="en-US"/>
          </w:rPr>
          <w:t>постановление</w:t>
        </w:r>
      </w:hyperlink>
      <w:r w:rsidRPr="00F50B74">
        <w:rPr>
          <w:rFonts w:ascii="Times New Roman" w:eastAsiaTheme="minorHAnsi" w:hAnsi="Times New Roman"/>
          <w:color w:val="000000" w:themeColor="text1"/>
          <w:sz w:val="26"/>
          <w:szCs w:val="26"/>
          <w:lang w:eastAsia="en-US"/>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w:t>
      </w:r>
      <w:proofErr w:type="gramEnd"/>
      <w:r w:rsidRPr="00F50B74">
        <w:rPr>
          <w:rFonts w:ascii="Times New Roman" w:eastAsiaTheme="minorHAnsi" w:hAnsi="Times New Roman"/>
          <w:color w:val="000000" w:themeColor="text1"/>
          <w:sz w:val="26"/>
          <w:szCs w:val="26"/>
          <w:lang w:eastAsia="en-US"/>
        </w:rPr>
        <w:t xml:space="preserve"> (</w:t>
      </w:r>
      <w:proofErr w:type="gramStart"/>
      <w:r w:rsidRPr="00F50B74">
        <w:rPr>
          <w:rFonts w:ascii="Times New Roman" w:eastAsiaTheme="minorHAnsi" w:hAnsi="Times New Roman"/>
          <w:color w:val="000000" w:themeColor="text1"/>
          <w:sz w:val="26"/>
          <w:szCs w:val="26"/>
          <w:lang w:eastAsia="en-US"/>
        </w:rPr>
        <w:t xml:space="preserve">работодателю) государственного или муниципального служащего по последнему месту его службы" признано утратившим силу в связи с принятием </w:t>
      </w:r>
      <w:hyperlink r:id="rId66" w:history="1">
        <w:r w:rsidRPr="00F50B74">
          <w:rPr>
            <w:rFonts w:ascii="Times New Roman" w:eastAsiaTheme="minorHAnsi" w:hAnsi="Times New Roman"/>
            <w:color w:val="000000" w:themeColor="text1"/>
            <w:sz w:val="26"/>
            <w:szCs w:val="26"/>
            <w:lang w:eastAsia="en-US"/>
          </w:rPr>
          <w:t>постановления</w:t>
        </w:r>
      </w:hyperlink>
      <w:r w:rsidRPr="00F50B74">
        <w:rPr>
          <w:rFonts w:ascii="Times New Roman" w:eastAsiaTheme="minorHAnsi" w:hAnsi="Times New Roman"/>
          <w:color w:val="000000" w:themeColor="text1"/>
          <w:sz w:val="26"/>
          <w:szCs w:val="26"/>
          <w:lang w:eastAsia="en-US"/>
        </w:rPr>
        <w:t xml:space="preserve"> </w:t>
      </w:r>
      <w:r w:rsidRPr="00F50B74">
        <w:rPr>
          <w:rFonts w:ascii="Times New Roman" w:eastAsiaTheme="minorHAnsi" w:hAnsi="Times New Roman"/>
          <w:color w:val="000000" w:themeColor="text1"/>
          <w:sz w:val="26"/>
          <w:szCs w:val="26"/>
          <w:lang w:eastAsia="en-US"/>
        </w:rPr>
        <w:lastRenderedPageBreak/>
        <w:t>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roofErr w:type="gramEnd"/>
      <w:r w:rsidRPr="00F50B74">
        <w:rPr>
          <w:rFonts w:ascii="Times New Roman" w:eastAsiaTheme="minorHAnsi" w:hAnsi="Times New Roman"/>
          <w:color w:val="000000" w:themeColor="text1"/>
          <w:sz w:val="26"/>
          <w:szCs w:val="26"/>
          <w:lang w:eastAsia="en-US"/>
        </w:rPr>
        <w:t xml:space="preserve">". При этом </w:t>
      </w:r>
      <w:hyperlink r:id="rId67" w:history="1">
        <w:r w:rsidRPr="00F50B74">
          <w:rPr>
            <w:rFonts w:ascii="Times New Roman" w:eastAsiaTheme="minorHAnsi" w:hAnsi="Times New Roman"/>
            <w:color w:val="000000" w:themeColor="text1"/>
            <w:sz w:val="26"/>
            <w:szCs w:val="26"/>
            <w:lang w:eastAsia="en-US"/>
          </w:rPr>
          <w:t>пунктом 3</w:t>
        </w:r>
      </w:hyperlink>
      <w:r w:rsidRPr="00F50B74">
        <w:rPr>
          <w:rFonts w:ascii="Times New Roman" w:eastAsiaTheme="minorHAnsi" w:hAnsi="Times New Roman"/>
          <w:color w:val="000000" w:themeColor="text1"/>
          <w:sz w:val="26"/>
          <w:szCs w:val="26"/>
          <w:lang w:eastAsia="en-US"/>
        </w:rPr>
        <w:t xml:space="preserve"> данных правил предусмотрено, что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6. Отсутствие у работодателя сведений о замещении гражданином в течение предшествующих трудоустройству двух лет должности государственной (муниципальной) службы, включенной в установленный нормативными правовыми актами перечень, свидетельствует об отсутствии его вины и, соответственно, состава административного правонарушения, предусмотренного </w:t>
      </w:r>
      <w:hyperlink r:id="rId68" w:history="1">
        <w:r w:rsidRPr="00F50B74">
          <w:rPr>
            <w:rFonts w:ascii="Times New Roman" w:eastAsiaTheme="minorHAnsi" w:hAnsi="Times New Roman"/>
            <w:color w:val="000000" w:themeColor="text1"/>
            <w:sz w:val="26"/>
            <w:szCs w:val="26"/>
            <w:lang w:eastAsia="en-US"/>
          </w:rPr>
          <w:t>статьей 19.29</w:t>
        </w:r>
      </w:hyperlink>
      <w:r w:rsidRPr="00F50B74">
        <w:rPr>
          <w:rFonts w:ascii="Times New Roman" w:eastAsiaTheme="minorHAnsi" w:hAnsi="Times New Roman"/>
          <w:color w:val="000000" w:themeColor="text1"/>
          <w:sz w:val="26"/>
          <w:szCs w:val="26"/>
          <w:lang w:eastAsia="en-US"/>
        </w:rPr>
        <w:t xml:space="preserve"> КоАП РФ.</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По факту несоблюдения требований, предусмотренных </w:t>
      </w:r>
      <w:hyperlink r:id="rId69" w:history="1">
        <w:r w:rsidRPr="00F50B74">
          <w:rPr>
            <w:rFonts w:ascii="Times New Roman" w:eastAsiaTheme="minorHAnsi" w:hAnsi="Times New Roman"/>
            <w:color w:val="000000" w:themeColor="text1"/>
            <w:sz w:val="26"/>
            <w:szCs w:val="26"/>
            <w:lang w:eastAsia="en-US"/>
          </w:rPr>
          <w:t>частью 4 статьи 12</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 в отношен</w:t>
      </w:r>
      <w:proofErr w:type="gramStart"/>
      <w:r w:rsidRPr="00F50B74">
        <w:rPr>
          <w:rFonts w:ascii="Times New Roman" w:eastAsiaTheme="minorHAnsi" w:hAnsi="Times New Roman"/>
          <w:color w:val="000000" w:themeColor="text1"/>
          <w:sz w:val="26"/>
          <w:szCs w:val="26"/>
          <w:lang w:eastAsia="en-US"/>
        </w:rPr>
        <w:t>ии ООО</w:t>
      </w:r>
      <w:proofErr w:type="gramEnd"/>
      <w:r w:rsidRPr="00F50B74">
        <w:rPr>
          <w:rFonts w:ascii="Times New Roman" w:eastAsiaTheme="minorHAnsi" w:hAnsi="Times New Roman"/>
          <w:color w:val="000000" w:themeColor="text1"/>
          <w:sz w:val="26"/>
          <w:szCs w:val="26"/>
          <w:lang w:eastAsia="en-US"/>
        </w:rPr>
        <w:t xml:space="preserve"> "Э." прокурором возбуждено производство по делу об административном правонарушении, состав которого предусмотрен </w:t>
      </w:r>
      <w:hyperlink r:id="rId70" w:history="1">
        <w:r w:rsidRPr="00F50B74">
          <w:rPr>
            <w:rFonts w:ascii="Times New Roman" w:eastAsiaTheme="minorHAnsi" w:hAnsi="Times New Roman"/>
            <w:color w:val="000000" w:themeColor="text1"/>
            <w:sz w:val="26"/>
            <w:szCs w:val="26"/>
            <w:lang w:eastAsia="en-US"/>
          </w:rPr>
          <w:t>статьей 19.29</w:t>
        </w:r>
      </w:hyperlink>
      <w:r w:rsidRPr="00F50B74">
        <w:rPr>
          <w:rFonts w:ascii="Times New Roman" w:eastAsiaTheme="minorHAnsi" w:hAnsi="Times New Roman"/>
          <w:color w:val="000000" w:themeColor="text1"/>
          <w:sz w:val="26"/>
          <w:szCs w:val="26"/>
          <w:lang w:eastAsia="en-US"/>
        </w:rPr>
        <w:t xml:space="preserve"> КоАП РФ, в связи со следующими обстоятельствами.</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Между ООО "Э." и бывшим контролером-ревизором отдела территориального управления Федеральной службы финансово-бюджетного надзора в субъекте Российской Федерации А. был заключен трудовой договор, согласно которому А. принята на работу в ООО "Э." на должность главного бухгалтера.</w:t>
      </w:r>
      <w:proofErr w:type="gramEnd"/>
      <w:r w:rsidRPr="00F50B74">
        <w:rPr>
          <w:rFonts w:ascii="Times New Roman" w:eastAsiaTheme="minorHAnsi" w:hAnsi="Times New Roman"/>
          <w:color w:val="000000" w:themeColor="text1"/>
          <w:sz w:val="26"/>
          <w:szCs w:val="26"/>
          <w:lang w:eastAsia="en-US"/>
        </w:rPr>
        <w:t xml:space="preserve"> При этом в установленный законом десятидневный срок со дня заключения трудового договор</w:t>
      </w:r>
      <w:proofErr w:type="gramStart"/>
      <w:r w:rsidRPr="00F50B74">
        <w:rPr>
          <w:rFonts w:ascii="Times New Roman" w:eastAsiaTheme="minorHAnsi" w:hAnsi="Times New Roman"/>
          <w:color w:val="000000" w:themeColor="text1"/>
          <w:sz w:val="26"/>
          <w:szCs w:val="26"/>
          <w:lang w:eastAsia="en-US"/>
        </w:rPr>
        <w:t>а ООО</w:t>
      </w:r>
      <w:proofErr w:type="gramEnd"/>
      <w:r w:rsidRPr="00F50B74">
        <w:rPr>
          <w:rFonts w:ascii="Times New Roman" w:eastAsiaTheme="minorHAnsi" w:hAnsi="Times New Roman"/>
          <w:color w:val="000000" w:themeColor="text1"/>
          <w:sz w:val="26"/>
          <w:szCs w:val="26"/>
          <w:lang w:eastAsia="en-US"/>
        </w:rPr>
        <w:t xml:space="preserve"> "Э." не сообщило о приеме на работу А. представителю нанимателя по последнему месту ее службы.</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По результатам рассмотрения дела мировым судьей было установлено, что у ООО "Э." отсутствовали сведения о том, что А. ранее замещала должность контролера-ревизора отдела территориального управления Федеральной службы финансово-бюджетного надзора, поскольку данные сведения А. при трудоустройстве сообщены не были, трудовая книжка ею не предъявлялась ввиду утраты, что свидетельствует об отсутствии вины ООО "Э." в совершении административного правонарушения.</w:t>
      </w:r>
      <w:proofErr w:type="gramEnd"/>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На основании изложенного производство по делу в отношен</w:t>
      </w:r>
      <w:proofErr w:type="gramStart"/>
      <w:r w:rsidRPr="00F50B74">
        <w:rPr>
          <w:rFonts w:ascii="Times New Roman" w:eastAsiaTheme="minorHAnsi" w:hAnsi="Times New Roman"/>
          <w:color w:val="000000" w:themeColor="text1"/>
          <w:sz w:val="26"/>
          <w:szCs w:val="26"/>
          <w:lang w:eastAsia="en-US"/>
        </w:rPr>
        <w:t>ии ООО</w:t>
      </w:r>
      <w:proofErr w:type="gramEnd"/>
      <w:r w:rsidRPr="00F50B74">
        <w:rPr>
          <w:rFonts w:ascii="Times New Roman" w:eastAsiaTheme="minorHAnsi" w:hAnsi="Times New Roman"/>
          <w:color w:val="000000" w:themeColor="text1"/>
          <w:sz w:val="26"/>
          <w:szCs w:val="26"/>
          <w:lang w:eastAsia="en-US"/>
        </w:rPr>
        <w:t xml:space="preserve"> "Э." было прекращено ввиду отсутствия состава административного правонарушения.</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(По материалам судебной практики Пензенского областного суда)</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7. </w:t>
      </w:r>
      <w:proofErr w:type="gramStart"/>
      <w:r w:rsidRPr="00F50B74">
        <w:rPr>
          <w:rFonts w:ascii="Times New Roman" w:eastAsiaTheme="minorHAnsi" w:hAnsi="Times New Roman"/>
          <w:color w:val="000000" w:themeColor="text1"/>
          <w:sz w:val="26"/>
          <w:szCs w:val="26"/>
          <w:lang w:eastAsia="en-US"/>
        </w:rPr>
        <w:t xml:space="preserve">Невыполнение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предусмотренной </w:t>
      </w:r>
      <w:hyperlink r:id="rId71" w:history="1">
        <w:r w:rsidRPr="00F50B74">
          <w:rPr>
            <w:rFonts w:ascii="Times New Roman" w:eastAsiaTheme="minorHAnsi" w:hAnsi="Times New Roman"/>
            <w:color w:val="000000" w:themeColor="text1"/>
            <w:sz w:val="26"/>
            <w:szCs w:val="26"/>
            <w:lang w:eastAsia="en-US"/>
          </w:rPr>
          <w:t>частью 2 статьи 14</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 обязанности может свидетельствовать об отсутствии вины работодателя бывшего государственного (муниципального) служащего в совершении административного правонарушения, состав которого предусмотрен </w:t>
      </w:r>
      <w:hyperlink r:id="rId72" w:history="1">
        <w:r w:rsidRPr="00F50B74">
          <w:rPr>
            <w:rFonts w:ascii="Times New Roman" w:eastAsiaTheme="minorHAnsi" w:hAnsi="Times New Roman"/>
            <w:color w:val="000000" w:themeColor="text1"/>
            <w:sz w:val="26"/>
            <w:szCs w:val="26"/>
            <w:lang w:eastAsia="en-US"/>
          </w:rPr>
          <w:t>статьей 19.29</w:t>
        </w:r>
      </w:hyperlink>
      <w:r w:rsidRPr="00F50B74">
        <w:rPr>
          <w:rFonts w:ascii="Times New Roman" w:eastAsiaTheme="minorHAnsi" w:hAnsi="Times New Roman"/>
          <w:color w:val="000000" w:themeColor="text1"/>
          <w:sz w:val="26"/>
          <w:szCs w:val="26"/>
          <w:lang w:eastAsia="en-US"/>
        </w:rPr>
        <w:t xml:space="preserve"> КоАП РФ, при невозможности получения соответствующей информации из трудовой книжки гражданина.</w:t>
      </w:r>
      <w:proofErr w:type="gramEnd"/>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 xml:space="preserve">Постановлением мирового судьи, оставленным без изменения решением судьи районного суда, Ч. как должностное лицо - генеральный директор общества - признан виновным в том, что при привлечении 26 июня 2012 г. к трудовой деятельности на должности менеджера отдела по работе с клиентами общества гражданина, ранее проходившего службу в органах внутренних дел, не выполнил </w:t>
      </w:r>
      <w:r w:rsidRPr="00F50B74">
        <w:rPr>
          <w:rFonts w:ascii="Times New Roman" w:eastAsiaTheme="minorHAnsi" w:hAnsi="Times New Roman"/>
          <w:color w:val="000000" w:themeColor="text1"/>
          <w:sz w:val="26"/>
          <w:szCs w:val="26"/>
          <w:lang w:eastAsia="en-US"/>
        </w:rPr>
        <w:lastRenderedPageBreak/>
        <w:t xml:space="preserve">возложенную на него </w:t>
      </w:r>
      <w:hyperlink r:id="rId73" w:history="1">
        <w:r w:rsidRPr="00F50B74">
          <w:rPr>
            <w:rFonts w:ascii="Times New Roman" w:eastAsiaTheme="minorHAnsi" w:hAnsi="Times New Roman"/>
            <w:color w:val="000000" w:themeColor="text1"/>
            <w:sz w:val="26"/>
            <w:szCs w:val="26"/>
            <w:lang w:eastAsia="en-US"/>
          </w:rPr>
          <w:t>частью 4 статьи 12</w:t>
        </w:r>
      </w:hyperlink>
      <w:r w:rsidRPr="00F50B74">
        <w:rPr>
          <w:rFonts w:ascii="Times New Roman" w:eastAsiaTheme="minorHAnsi" w:hAnsi="Times New Roman"/>
          <w:color w:val="000000" w:themeColor="text1"/>
          <w:sz w:val="26"/>
          <w:szCs w:val="26"/>
          <w:lang w:eastAsia="en-US"/>
        </w:rPr>
        <w:t xml:space="preserve"> Федерального закона "О</w:t>
      </w:r>
      <w:proofErr w:type="gramEnd"/>
      <w:r w:rsidRPr="00F50B74">
        <w:rPr>
          <w:rFonts w:ascii="Times New Roman" w:eastAsiaTheme="minorHAnsi" w:hAnsi="Times New Roman"/>
          <w:color w:val="000000" w:themeColor="text1"/>
          <w:sz w:val="26"/>
          <w:szCs w:val="26"/>
          <w:lang w:eastAsia="en-US"/>
        </w:rPr>
        <w:t xml:space="preserve"> </w:t>
      </w:r>
      <w:proofErr w:type="gramStart"/>
      <w:r w:rsidRPr="00F50B74">
        <w:rPr>
          <w:rFonts w:ascii="Times New Roman" w:eastAsiaTheme="minorHAnsi" w:hAnsi="Times New Roman"/>
          <w:color w:val="000000" w:themeColor="text1"/>
          <w:sz w:val="26"/>
          <w:szCs w:val="26"/>
          <w:lang w:eastAsia="en-US"/>
        </w:rPr>
        <w:t>противодействии</w:t>
      </w:r>
      <w:proofErr w:type="gramEnd"/>
      <w:r w:rsidRPr="00F50B74">
        <w:rPr>
          <w:rFonts w:ascii="Times New Roman" w:eastAsiaTheme="minorHAnsi" w:hAnsi="Times New Roman"/>
          <w:color w:val="000000" w:themeColor="text1"/>
          <w:sz w:val="26"/>
          <w:szCs w:val="26"/>
          <w:lang w:eastAsia="en-US"/>
        </w:rPr>
        <w:t xml:space="preserve"> коррупции" обязанность.</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Отменяя состоявшиеся по делу судебные акты, председатель областного суда исходил из того, что мировым судьей не установлена должность государственной службы, замещаемая гражданином перед трудоустройством в общество, а также в постановлении отсутствует ссылка на нормативный правовой акт Российской Федерации, утвердивший соответствующий перечень должностей. При этом мировой судья ошибочно исходил из того, что работодатель при приеме на работу бывшего государственного служащего обязан сообщать о заключении трудового договора независимо от замещаемой ранее государственным или муниципальным служащим должности.</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Судья районного суда установил, что гражданин с 1 октября 2010 г. по 6 июля 2011 г. занимал должность, включенную в </w:t>
      </w:r>
      <w:hyperlink r:id="rId74" w:history="1">
        <w:r w:rsidRPr="00F50B74">
          <w:rPr>
            <w:rFonts w:ascii="Times New Roman" w:eastAsiaTheme="minorHAnsi" w:hAnsi="Times New Roman"/>
            <w:color w:val="000000" w:themeColor="text1"/>
            <w:sz w:val="26"/>
            <w:szCs w:val="26"/>
            <w:lang w:eastAsia="en-US"/>
          </w:rPr>
          <w:t>Перечень</w:t>
        </w:r>
      </w:hyperlink>
      <w:r w:rsidRPr="00F50B74">
        <w:rPr>
          <w:rFonts w:ascii="Times New Roman" w:eastAsiaTheme="minorHAnsi" w:hAnsi="Times New Roman"/>
          <w:color w:val="000000" w:themeColor="text1"/>
          <w:sz w:val="26"/>
          <w:szCs w:val="26"/>
          <w:lang w:eastAsia="en-US"/>
        </w:rPr>
        <w:t xml:space="preserve">, утвержденный приказом Министерства внутренних дел Российской Федерации от 31 августа 2009 г. N 680, действовавшим на момент заключения трудового договора. </w:t>
      </w:r>
      <w:proofErr w:type="gramStart"/>
      <w:r w:rsidRPr="00F50B74">
        <w:rPr>
          <w:rFonts w:ascii="Times New Roman" w:eastAsiaTheme="minorHAnsi" w:hAnsi="Times New Roman"/>
          <w:color w:val="000000" w:themeColor="text1"/>
          <w:sz w:val="26"/>
          <w:szCs w:val="26"/>
          <w:lang w:eastAsia="en-US"/>
        </w:rPr>
        <w:t xml:space="preserve">Однако, отклонив доводы Ч. об отсутствии у него в июне 2012 г. информации о замещаемой ранее гражданином должности, пришел к выводу о том, что Ч., принимая на работу бывшего государственного служащего, обязан был самостоятельно установить его должность по последнему месту службы, а поскольку такая обязанность наряду с обязанностью, установленной </w:t>
      </w:r>
      <w:hyperlink r:id="rId75" w:history="1">
        <w:r w:rsidRPr="00F50B74">
          <w:rPr>
            <w:rFonts w:ascii="Times New Roman" w:eastAsiaTheme="minorHAnsi" w:hAnsi="Times New Roman"/>
            <w:color w:val="000000" w:themeColor="text1"/>
            <w:sz w:val="26"/>
            <w:szCs w:val="26"/>
            <w:lang w:eastAsia="en-US"/>
          </w:rPr>
          <w:t>частью 4 статьи 12</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 не была</w:t>
      </w:r>
      <w:proofErr w:type="gramEnd"/>
      <w:r w:rsidRPr="00F50B74">
        <w:rPr>
          <w:rFonts w:ascii="Times New Roman" w:eastAsiaTheme="minorHAnsi" w:hAnsi="Times New Roman"/>
          <w:color w:val="000000" w:themeColor="text1"/>
          <w:sz w:val="26"/>
          <w:szCs w:val="26"/>
          <w:lang w:eastAsia="en-US"/>
        </w:rPr>
        <w:t xml:space="preserve"> выполнена Ч., им совершено правонарушение, состав которого предусмотрен </w:t>
      </w:r>
      <w:hyperlink r:id="rId76" w:history="1">
        <w:r w:rsidRPr="00F50B74">
          <w:rPr>
            <w:rFonts w:ascii="Times New Roman" w:eastAsiaTheme="minorHAnsi" w:hAnsi="Times New Roman"/>
            <w:color w:val="000000" w:themeColor="text1"/>
            <w:sz w:val="26"/>
            <w:szCs w:val="26"/>
            <w:lang w:eastAsia="en-US"/>
          </w:rPr>
          <w:t>статьей 19.29</w:t>
        </w:r>
      </w:hyperlink>
      <w:r w:rsidRPr="00F50B74">
        <w:rPr>
          <w:rFonts w:ascii="Times New Roman" w:eastAsiaTheme="minorHAnsi" w:hAnsi="Times New Roman"/>
          <w:color w:val="000000" w:themeColor="text1"/>
          <w:sz w:val="26"/>
          <w:szCs w:val="26"/>
          <w:lang w:eastAsia="en-US"/>
        </w:rPr>
        <w:t xml:space="preserve"> КоАП РФ.</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 xml:space="preserve">В установленном </w:t>
      </w:r>
      <w:hyperlink r:id="rId77" w:history="1">
        <w:r w:rsidRPr="00F50B74">
          <w:rPr>
            <w:rFonts w:ascii="Times New Roman" w:eastAsiaTheme="minorHAnsi" w:hAnsi="Times New Roman"/>
            <w:color w:val="000000" w:themeColor="text1"/>
            <w:sz w:val="26"/>
            <w:szCs w:val="26"/>
            <w:lang w:eastAsia="en-US"/>
          </w:rPr>
          <w:t>статьей 65</w:t>
        </w:r>
      </w:hyperlink>
      <w:r w:rsidRPr="00F50B74">
        <w:rPr>
          <w:rFonts w:ascii="Times New Roman" w:eastAsiaTheme="minorHAnsi" w:hAnsi="Times New Roman"/>
          <w:color w:val="000000" w:themeColor="text1"/>
          <w:sz w:val="26"/>
          <w:szCs w:val="26"/>
          <w:lang w:eastAsia="en-US"/>
        </w:rPr>
        <w:t xml:space="preserve"> Трудового кодекса Российской Федерации перечне документов, предъявляемых работодателю лицом, поступающим на работу, указана трудовая книжка, которая является документом, содержащим сведения о работнике и выполняемой им работе.</w:t>
      </w:r>
      <w:proofErr w:type="gramEnd"/>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В </w:t>
      </w:r>
      <w:hyperlink r:id="rId78" w:history="1">
        <w:r w:rsidRPr="00F50B74">
          <w:rPr>
            <w:rFonts w:ascii="Times New Roman" w:eastAsiaTheme="minorHAnsi" w:hAnsi="Times New Roman"/>
            <w:color w:val="000000" w:themeColor="text1"/>
            <w:sz w:val="26"/>
            <w:szCs w:val="26"/>
            <w:lang w:eastAsia="en-US"/>
          </w:rPr>
          <w:t>части 3 статьи 65</w:t>
        </w:r>
      </w:hyperlink>
      <w:r w:rsidRPr="00F50B74">
        <w:rPr>
          <w:rFonts w:ascii="Times New Roman" w:eastAsiaTheme="minorHAnsi" w:hAnsi="Times New Roman"/>
          <w:color w:val="000000" w:themeColor="text1"/>
          <w:sz w:val="26"/>
          <w:szCs w:val="26"/>
          <w:lang w:eastAsia="en-US"/>
        </w:rPr>
        <w:t xml:space="preserve"> Трудового кодекса Российской Федерации установлен запрет требовать от лица, поступающего на работу, документы помимо </w:t>
      </w:r>
      <w:proofErr w:type="gramStart"/>
      <w:r w:rsidRPr="00F50B74">
        <w:rPr>
          <w:rFonts w:ascii="Times New Roman" w:eastAsiaTheme="minorHAnsi" w:hAnsi="Times New Roman"/>
          <w:color w:val="000000" w:themeColor="text1"/>
          <w:sz w:val="26"/>
          <w:szCs w:val="26"/>
          <w:lang w:eastAsia="en-US"/>
        </w:rPr>
        <w:t>предусмотренных</w:t>
      </w:r>
      <w:proofErr w:type="gramEnd"/>
      <w:r w:rsidRPr="00F50B74">
        <w:rPr>
          <w:rFonts w:ascii="Times New Roman" w:eastAsiaTheme="minorHAnsi" w:hAnsi="Times New Roman"/>
          <w:color w:val="000000" w:themeColor="text1"/>
          <w:sz w:val="26"/>
          <w:szCs w:val="26"/>
          <w:lang w:eastAsia="en-US"/>
        </w:rPr>
        <w:t xml:space="preserve">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 xml:space="preserve">Положения Трудового </w:t>
      </w:r>
      <w:hyperlink r:id="rId79" w:history="1">
        <w:r w:rsidRPr="00F50B74">
          <w:rPr>
            <w:rFonts w:ascii="Times New Roman" w:eastAsiaTheme="minorHAnsi" w:hAnsi="Times New Roman"/>
            <w:color w:val="000000" w:themeColor="text1"/>
            <w:sz w:val="26"/>
            <w:szCs w:val="26"/>
            <w:lang w:eastAsia="en-US"/>
          </w:rPr>
          <w:t>кодекса</w:t>
        </w:r>
      </w:hyperlink>
      <w:r w:rsidRPr="00F50B74">
        <w:rPr>
          <w:rFonts w:ascii="Times New Roman" w:eastAsiaTheme="minorHAnsi" w:hAnsi="Times New Roman"/>
          <w:color w:val="000000" w:themeColor="text1"/>
          <w:sz w:val="26"/>
          <w:szCs w:val="26"/>
          <w:lang w:eastAsia="en-US"/>
        </w:rPr>
        <w:t xml:space="preserve"> Российской Федерации и Федерального </w:t>
      </w:r>
      <w:hyperlink r:id="rId80" w:history="1">
        <w:r w:rsidRPr="00F50B74">
          <w:rPr>
            <w:rFonts w:ascii="Times New Roman" w:eastAsiaTheme="minorHAnsi" w:hAnsi="Times New Roman"/>
            <w:color w:val="000000" w:themeColor="text1"/>
            <w:sz w:val="26"/>
            <w:szCs w:val="26"/>
            <w:lang w:eastAsia="en-US"/>
          </w:rPr>
          <w:t>закона</w:t>
        </w:r>
      </w:hyperlink>
      <w:r w:rsidRPr="00F50B74">
        <w:rPr>
          <w:rFonts w:ascii="Times New Roman" w:eastAsiaTheme="minorHAnsi" w:hAnsi="Times New Roman"/>
          <w:color w:val="000000" w:themeColor="text1"/>
          <w:sz w:val="26"/>
          <w:szCs w:val="26"/>
          <w:lang w:eastAsia="en-US"/>
        </w:rPr>
        <w:t xml:space="preserve"> "О противодействии коррупции" не возлагают на работодателя, заключающего трудовой договор с бывшим государственным или муниципальным служащим,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roofErr w:type="gramEnd"/>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При трудоустройстве в общество гражданином была предъявлена трудовая книжка, в которой отсутствовали сведения о занимаемых им в период службы в органах внутренних дел должностях. </w:t>
      </w:r>
      <w:proofErr w:type="gramStart"/>
      <w:r w:rsidRPr="00F50B74">
        <w:rPr>
          <w:rFonts w:ascii="Times New Roman" w:eastAsiaTheme="minorHAnsi" w:hAnsi="Times New Roman"/>
          <w:color w:val="000000" w:themeColor="text1"/>
          <w:sz w:val="26"/>
          <w:szCs w:val="26"/>
          <w:lang w:eastAsia="en-US"/>
        </w:rPr>
        <w:t>В трудовой книжке содержалась лишь запись о прохождении службы в органах внутренних дел в период с 16 сентября 2009 г. по 27 августа 2011 г. Материалы дела не содержат доказательств того, что гражданин при заключении трудового договора сообщил работодателю полные сведения о последнем месте службы, а именно: предоставил сведения о занимаемых им должностях в период службы в органах внутренних дел.</w:t>
      </w:r>
      <w:proofErr w:type="gramEnd"/>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При таких обстоятельствах председатель областного суда посчитал, что вину Ч. в совершении вмененного административного правонарушения нельзя считать установленной.</w:t>
      </w:r>
      <w:r w:rsidR="008610F7">
        <w:rPr>
          <w:rFonts w:ascii="Times New Roman" w:eastAsiaTheme="minorHAnsi" w:hAnsi="Times New Roman"/>
          <w:color w:val="000000" w:themeColor="text1"/>
          <w:sz w:val="26"/>
          <w:szCs w:val="26"/>
          <w:lang w:eastAsia="en-US"/>
        </w:rPr>
        <w:t xml:space="preserve"> </w:t>
      </w:r>
      <w:r w:rsidRPr="00F50B74">
        <w:rPr>
          <w:rFonts w:ascii="Times New Roman" w:eastAsiaTheme="minorHAnsi" w:hAnsi="Times New Roman"/>
          <w:color w:val="000000" w:themeColor="text1"/>
          <w:sz w:val="26"/>
          <w:szCs w:val="26"/>
          <w:lang w:eastAsia="en-US"/>
        </w:rPr>
        <w:t>(По материалам судебной практики Ярославского областного суда)</w:t>
      </w:r>
    </w:p>
    <w:p w:rsidR="00F50B74" w:rsidRPr="00F50B74" w:rsidRDefault="00F50B74" w:rsidP="00F50B74">
      <w:pPr>
        <w:autoSpaceDE w:val="0"/>
        <w:autoSpaceDN w:val="0"/>
        <w:adjustRightInd w:val="0"/>
        <w:spacing w:after="0" w:line="240" w:lineRule="auto"/>
        <w:jc w:val="both"/>
        <w:rPr>
          <w:rFonts w:ascii="Times New Roman" w:eastAsiaTheme="minorHAnsi" w:hAnsi="Times New Roman"/>
          <w:color w:val="000000" w:themeColor="text1"/>
          <w:sz w:val="26"/>
          <w:szCs w:val="26"/>
          <w:lang w:eastAsia="en-US"/>
        </w:rPr>
      </w:pP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lastRenderedPageBreak/>
        <w:t xml:space="preserve">8. Административное правонарушение, состав которого предусмотрен </w:t>
      </w:r>
      <w:hyperlink r:id="rId81" w:history="1">
        <w:r w:rsidRPr="00F50B74">
          <w:rPr>
            <w:rFonts w:ascii="Times New Roman" w:eastAsiaTheme="minorHAnsi" w:hAnsi="Times New Roman"/>
            <w:color w:val="000000" w:themeColor="text1"/>
            <w:sz w:val="26"/>
            <w:szCs w:val="26"/>
            <w:lang w:eastAsia="en-US"/>
          </w:rPr>
          <w:t>статьей 19.29</w:t>
        </w:r>
      </w:hyperlink>
      <w:r w:rsidRPr="00F50B74">
        <w:rPr>
          <w:rFonts w:ascii="Times New Roman" w:eastAsiaTheme="minorHAnsi" w:hAnsi="Times New Roman"/>
          <w:color w:val="000000" w:themeColor="text1"/>
          <w:sz w:val="26"/>
          <w:szCs w:val="26"/>
          <w:lang w:eastAsia="en-US"/>
        </w:rPr>
        <w:t xml:space="preserve"> КоАП РФ,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может быть признано малозначительным.</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М.В.Н., являющийся единственным участником ООО "Б." и состоящий в должности генерального директора этого общества, 17 сентября 2012 г. заключил трудовой договор и издал приказ о приеме на работу на должность юриста гражданина, до 15 августа 2012 г. замещавшего должность специалиста 1 категории юридического отдела администрации города, включенную в перечень должностей муниципальной службы.</w:t>
      </w:r>
      <w:proofErr w:type="gramEnd"/>
      <w:r w:rsidRPr="00F50B74">
        <w:rPr>
          <w:rFonts w:ascii="Times New Roman" w:eastAsiaTheme="minorHAnsi" w:hAnsi="Times New Roman"/>
          <w:color w:val="000000" w:themeColor="text1"/>
          <w:sz w:val="26"/>
          <w:szCs w:val="26"/>
          <w:lang w:eastAsia="en-US"/>
        </w:rPr>
        <w:t xml:space="preserve"> При этом общество, в нарушение требований </w:t>
      </w:r>
      <w:hyperlink r:id="rId82" w:history="1">
        <w:r w:rsidRPr="00F50B74">
          <w:rPr>
            <w:rFonts w:ascii="Times New Roman" w:eastAsiaTheme="minorHAnsi" w:hAnsi="Times New Roman"/>
            <w:color w:val="000000" w:themeColor="text1"/>
            <w:sz w:val="26"/>
            <w:szCs w:val="26"/>
            <w:lang w:eastAsia="en-US"/>
          </w:rPr>
          <w:t>части 3 статьи 64.1</w:t>
        </w:r>
      </w:hyperlink>
      <w:r w:rsidRPr="00F50B74">
        <w:rPr>
          <w:rFonts w:ascii="Times New Roman" w:eastAsiaTheme="minorHAnsi" w:hAnsi="Times New Roman"/>
          <w:color w:val="000000" w:themeColor="text1"/>
          <w:sz w:val="26"/>
          <w:szCs w:val="26"/>
          <w:lang w:eastAsia="en-US"/>
        </w:rPr>
        <w:t xml:space="preserve"> Трудового кодекса РФ, </w:t>
      </w:r>
      <w:hyperlink r:id="rId83" w:history="1">
        <w:r w:rsidRPr="00F50B74">
          <w:rPr>
            <w:rFonts w:ascii="Times New Roman" w:eastAsiaTheme="minorHAnsi" w:hAnsi="Times New Roman"/>
            <w:color w:val="000000" w:themeColor="text1"/>
            <w:sz w:val="26"/>
            <w:szCs w:val="26"/>
            <w:lang w:eastAsia="en-US"/>
          </w:rPr>
          <w:t>статьи 12</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 не сообщило в администрацию города о заключении этого договора.</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Постановлением мирового судьи, оставленным без изменения решением судьи городского суда, М.В.Н. </w:t>
      </w:r>
      <w:proofErr w:type="gramStart"/>
      <w:r w:rsidRPr="00F50B74">
        <w:rPr>
          <w:rFonts w:ascii="Times New Roman" w:eastAsiaTheme="minorHAnsi" w:hAnsi="Times New Roman"/>
          <w:color w:val="000000" w:themeColor="text1"/>
          <w:sz w:val="26"/>
          <w:szCs w:val="26"/>
          <w:lang w:eastAsia="en-US"/>
        </w:rPr>
        <w:t>освобожден</w:t>
      </w:r>
      <w:proofErr w:type="gramEnd"/>
      <w:r w:rsidRPr="00F50B74">
        <w:rPr>
          <w:rFonts w:ascii="Times New Roman" w:eastAsiaTheme="minorHAnsi" w:hAnsi="Times New Roman"/>
          <w:color w:val="000000" w:themeColor="text1"/>
          <w:sz w:val="26"/>
          <w:szCs w:val="26"/>
          <w:lang w:eastAsia="en-US"/>
        </w:rPr>
        <w:t xml:space="preserve"> от административной ответственности, предусмотренной </w:t>
      </w:r>
      <w:hyperlink r:id="rId84" w:history="1">
        <w:r w:rsidRPr="00F50B74">
          <w:rPr>
            <w:rFonts w:ascii="Times New Roman" w:eastAsiaTheme="minorHAnsi" w:hAnsi="Times New Roman"/>
            <w:color w:val="000000" w:themeColor="text1"/>
            <w:sz w:val="26"/>
            <w:szCs w:val="26"/>
            <w:lang w:eastAsia="en-US"/>
          </w:rPr>
          <w:t>статьей 19.29</w:t>
        </w:r>
      </w:hyperlink>
      <w:r w:rsidRPr="00F50B74">
        <w:rPr>
          <w:rFonts w:ascii="Times New Roman" w:eastAsiaTheme="minorHAnsi" w:hAnsi="Times New Roman"/>
          <w:color w:val="000000" w:themeColor="text1"/>
          <w:sz w:val="26"/>
          <w:szCs w:val="26"/>
          <w:lang w:eastAsia="en-US"/>
        </w:rPr>
        <w:t xml:space="preserve"> КоАП РФ, ввиду малозначительности совершенного правонарушения.</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Отменяя состоявшиеся по делу судебные акты, председатель верховного суда республики исходил из следующего.</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Согласно </w:t>
      </w:r>
      <w:hyperlink r:id="rId85" w:history="1">
        <w:r w:rsidRPr="00F50B74">
          <w:rPr>
            <w:rFonts w:ascii="Times New Roman" w:eastAsiaTheme="minorHAnsi" w:hAnsi="Times New Roman"/>
            <w:color w:val="000000" w:themeColor="text1"/>
            <w:sz w:val="26"/>
            <w:szCs w:val="26"/>
            <w:lang w:eastAsia="en-US"/>
          </w:rPr>
          <w:t>статье 2.9</w:t>
        </w:r>
      </w:hyperlink>
      <w:r w:rsidRPr="00F50B74">
        <w:rPr>
          <w:rFonts w:ascii="Times New Roman" w:eastAsiaTheme="minorHAnsi" w:hAnsi="Times New Roman"/>
          <w:color w:val="000000" w:themeColor="text1"/>
          <w:sz w:val="26"/>
          <w:szCs w:val="26"/>
          <w:lang w:eastAsia="en-US"/>
        </w:rPr>
        <w:t xml:space="preserve"> КоАП РФ при малозначительности совершенного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Малозначительность правонарушения имеет место при отсутствии существенной угрозы охраняемым общественным отношениям. Такие обстоятельства, как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w:t>
      </w:r>
      <w:hyperlink r:id="rId86" w:history="1">
        <w:r w:rsidRPr="00F50B74">
          <w:rPr>
            <w:rFonts w:ascii="Times New Roman" w:eastAsiaTheme="minorHAnsi" w:hAnsi="Times New Roman"/>
            <w:color w:val="000000" w:themeColor="text1"/>
            <w:sz w:val="26"/>
            <w:szCs w:val="26"/>
            <w:lang w:eastAsia="en-US"/>
          </w:rPr>
          <w:t>частей 2</w:t>
        </w:r>
      </w:hyperlink>
      <w:r w:rsidRPr="00F50B74">
        <w:rPr>
          <w:rFonts w:ascii="Times New Roman" w:eastAsiaTheme="minorHAnsi" w:hAnsi="Times New Roman"/>
          <w:color w:val="000000" w:themeColor="text1"/>
          <w:sz w:val="26"/>
          <w:szCs w:val="26"/>
          <w:lang w:eastAsia="en-US"/>
        </w:rPr>
        <w:t xml:space="preserve">, </w:t>
      </w:r>
      <w:hyperlink r:id="rId87" w:history="1">
        <w:r w:rsidRPr="00F50B74">
          <w:rPr>
            <w:rFonts w:ascii="Times New Roman" w:eastAsiaTheme="minorHAnsi" w:hAnsi="Times New Roman"/>
            <w:color w:val="000000" w:themeColor="text1"/>
            <w:sz w:val="26"/>
            <w:szCs w:val="26"/>
            <w:lang w:eastAsia="en-US"/>
          </w:rPr>
          <w:t>3 статьи 4.1</w:t>
        </w:r>
      </w:hyperlink>
      <w:r w:rsidRPr="00F50B74">
        <w:rPr>
          <w:rFonts w:ascii="Times New Roman" w:eastAsiaTheme="minorHAnsi" w:hAnsi="Times New Roman"/>
          <w:color w:val="000000" w:themeColor="text1"/>
          <w:sz w:val="26"/>
          <w:szCs w:val="26"/>
          <w:lang w:eastAsia="en-US"/>
        </w:rPr>
        <w:t xml:space="preserve"> КоАП РФ, учитываются при назначении административного наказания.</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 xml:space="preserve">В соответствии с абзацем третьим </w:t>
      </w:r>
      <w:hyperlink r:id="rId88" w:history="1">
        <w:r w:rsidRPr="00F50B74">
          <w:rPr>
            <w:rFonts w:ascii="Times New Roman" w:eastAsiaTheme="minorHAnsi" w:hAnsi="Times New Roman"/>
            <w:color w:val="000000" w:themeColor="text1"/>
            <w:sz w:val="26"/>
            <w:szCs w:val="26"/>
            <w:lang w:eastAsia="en-US"/>
          </w:rPr>
          <w:t>пункта 21</w:t>
        </w:r>
      </w:hyperlink>
      <w:r w:rsidRPr="00F50B74">
        <w:rPr>
          <w:rFonts w:ascii="Times New Roman" w:eastAsiaTheme="minorHAnsi" w:hAnsi="Times New Roman"/>
          <w:color w:val="000000" w:themeColor="text1"/>
          <w:sz w:val="26"/>
          <w:szCs w:val="26"/>
          <w:lang w:eastAsia="en-US"/>
        </w:rP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w:t>
      </w:r>
      <w:proofErr w:type="gramEnd"/>
      <w:r w:rsidRPr="00F50B74">
        <w:rPr>
          <w:rFonts w:ascii="Times New Roman" w:eastAsiaTheme="minorHAnsi" w:hAnsi="Times New Roman"/>
          <w:color w:val="000000" w:themeColor="text1"/>
          <w:sz w:val="26"/>
          <w:szCs w:val="26"/>
          <w:lang w:eastAsia="en-US"/>
        </w:rPr>
        <w:t xml:space="preserve"> и тяжести наступивших последствий не </w:t>
      </w:r>
      <w:proofErr w:type="gramStart"/>
      <w:r w:rsidRPr="00F50B74">
        <w:rPr>
          <w:rFonts w:ascii="Times New Roman" w:eastAsiaTheme="minorHAnsi" w:hAnsi="Times New Roman"/>
          <w:color w:val="000000" w:themeColor="text1"/>
          <w:sz w:val="26"/>
          <w:szCs w:val="26"/>
          <w:lang w:eastAsia="en-US"/>
        </w:rPr>
        <w:t>представляющее</w:t>
      </w:r>
      <w:proofErr w:type="gramEnd"/>
      <w:r w:rsidRPr="00F50B74">
        <w:rPr>
          <w:rFonts w:ascii="Times New Roman" w:eastAsiaTheme="minorHAnsi" w:hAnsi="Times New Roman"/>
          <w:color w:val="000000" w:themeColor="text1"/>
          <w:sz w:val="26"/>
          <w:szCs w:val="26"/>
          <w:lang w:eastAsia="en-US"/>
        </w:rPr>
        <w:t xml:space="preserve"> существенного нарушения охраняемых общественных правоотношений.</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Объективная сторона состава административного правонарушения, предусмотренного </w:t>
      </w:r>
      <w:hyperlink r:id="rId89" w:history="1">
        <w:r w:rsidRPr="00F50B74">
          <w:rPr>
            <w:rFonts w:ascii="Times New Roman" w:eastAsiaTheme="minorHAnsi" w:hAnsi="Times New Roman"/>
            <w:color w:val="000000" w:themeColor="text1"/>
            <w:sz w:val="26"/>
            <w:szCs w:val="26"/>
            <w:lang w:eastAsia="en-US"/>
          </w:rPr>
          <w:t>статьей 19.29</w:t>
        </w:r>
      </w:hyperlink>
      <w:r w:rsidRPr="00F50B74">
        <w:rPr>
          <w:rFonts w:ascii="Times New Roman" w:eastAsiaTheme="minorHAnsi" w:hAnsi="Times New Roman"/>
          <w:color w:val="000000" w:themeColor="text1"/>
          <w:sz w:val="26"/>
          <w:szCs w:val="26"/>
          <w:lang w:eastAsia="en-US"/>
        </w:rPr>
        <w:t xml:space="preserve"> КоАП РФ, заключается в противоправном бездействии, выразившемся в </w:t>
      </w:r>
      <w:proofErr w:type="spellStart"/>
      <w:r w:rsidRPr="00F50B74">
        <w:rPr>
          <w:rFonts w:ascii="Times New Roman" w:eastAsiaTheme="minorHAnsi" w:hAnsi="Times New Roman"/>
          <w:color w:val="000000" w:themeColor="text1"/>
          <w:sz w:val="26"/>
          <w:szCs w:val="26"/>
          <w:lang w:eastAsia="en-US"/>
        </w:rPr>
        <w:t>неуведомлении</w:t>
      </w:r>
      <w:proofErr w:type="spellEnd"/>
      <w:r w:rsidRPr="00F50B74">
        <w:rPr>
          <w:rFonts w:ascii="Times New Roman" w:eastAsiaTheme="minorHAnsi" w:hAnsi="Times New Roman"/>
          <w:color w:val="000000" w:themeColor="text1"/>
          <w:sz w:val="26"/>
          <w:szCs w:val="26"/>
          <w:lang w:eastAsia="en-US"/>
        </w:rPr>
        <w:t xml:space="preserve"> представителя нанимателя (работодателя) по прежнему месту службы принимаемого на работу бывшего государственного или муниципального служащего.</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Поскольку наступление вредных последствий не является квалифицирующим признаком объективной стороны административного правонарушения, ответственность за которое установлена </w:t>
      </w:r>
      <w:hyperlink r:id="rId90" w:history="1">
        <w:r w:rsidRPr="00F50B74">
          <w:rPr>
            <w:rFonts w:ascii="Times New Roman" w:eastAsiaTheme="minorHAnsi" w:hAnsi="Times New Roman"/>
            <w:color w:val="000000" w:themeColor="text1"/>
            <w:sz w:val="26"/>
            <w:szCs w:val="26"/>
            <w:lang w:eastAsia="en-US"/>
          </w:rPr>
          <w:t>статьей 19.29</w:t>
        </w:r>
      </w:hyperlink>
      <w:r w:rsidRPr="00F50B74">
        <w:rPr>
          <w:rFonts w:ascii="Times New Roman" w:eastAsiaTheme="minorHAnsi" w:hAnsi="Times New Roman"/>
          <w:color w:val="000000" w:themeColor="text1"/>
          <w:sz w:val="26"/>
          <w:szCs w:val="26"/>
          <w:lang w:eastAsia="en-US"/>
        </w:rPr>
        <w:t xml:space="preserve"> КоАП РФ, отсутствие указанных последствий не свидетельствует о малозначительности совершенного </w:t>
      </w:r>
      <w:r w:rsidRPr="00F50B74">
        <w:rPr>
          <w:rFonts w:ascii="Times New Roman" w:eastAsiaTheme="minorHAnsi" w:hAnsi="Times New Roman"/>
          <w:color w:val="000000" w:themeColor="text1"/>
          <w:sz w:val="26"/>
          <w:szCs w:val="26"/>
          <w:lang w:eastAsia="en-US"/>
        </w:rPr>
        <w:lastRenderedPageBreak/>
        <w:t>правонарушения. Существенная угроза охраняемым общественным отношениям заключается в данном случае не в наступлении каких-либо материальных последствий правонарушения, а в ненадлежащем отношении работодателя к исполнению своих обязанностей.</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Санкция </w:t>
      </w:r>
      <w:hyperlink r:id="rId91" w:history="1">
        <w:r w:rsidRPr="00F50B74">
          <w:rPr>
            <w:rFonts w:ascii="Times New Roman" w:eastAsiaTheme="minorHAnsi" w:hAnsi="Times New Roman"/>
            <w:color w:val="000000" w:themeColor="text1"/>
            <w:sz w:val="26"/>
            <w:szCs w:val="26"/>
            <w:lang w:eastAsia="en-US"/>
          </w:rPr>
          <w:t>статьи 19.29</w:t>
        </w:r>
      </w:hyperlink>
      <w:r w:rsidRPr="00F50B74">
        <w:rPr>
          <w:rFonts w:ascii="Times New Roman" w:eastAsiaTheme="minorHAnsi" w:hAnsi="Times New Roman"/>
          <w:color w:val="000000" w:themeColor="text1"/>
          <w:sz w:val="26"/>
          <w:szCs w:val="26"/>
          <w:lang w:eastAsia="en-US"/>
        </w:rPr>
        <w:t xml:space="preserve"> КоАП РФ устанавливает значительные суммы штрафа за несоблюдение требований федеральных законов, направленных на противодействие коррупции, против порядка управления, в </w:t>
      </w:r>
      <w:proofErr w:type="gramStart"/>
      <w:r w:rsidRPr="00F50B74">
        <w:rPr>
          <w:rFonts w:ascii="Times New Roman" w:eastAsiaTheme="minorHAnsi" w:hAnsi="Times New Roman"/>
          <w:color w:val="000000" w:themeColor="text1"/>
          <w:sz w:val="26"/>
          <w:szCs w:val="26"/>
          <w:lang w:eastAsia="en-US"/>
        </w:rPr>
        <w:t>связи</w:t>
      </w:r>
      <w:proofErr w:type="gramEnd"/>
      <w:r w:rsidRPr="00F50B74">
        <w:rPr>
          <w:rFonts w:ascii="Times New Roman" w:eastAsiaTheme="minorHAnsi" w:hAnsi="Times New Roman"/>
          <w:color w:val="000000" w:themeColor="text1"/>
          <w:sz w:val="26"/>
          <w:szCs w:val="26"/>
          <w:lang w:eastAsia="en-US"/>
        </w:rPr>
        <w:t xml:space="preserve"> с чем вывод мирового судьи о малозначительности совершенного М.В.Н. правонарушения - только по мотиву </w:t>
      </w:r>
      <w:proofErr w:type="spellStart"/>
      <w:r w:rsidRPr="00F50B74">
        <w:rPr>
          <w:rFonts w:ascii="Times New Roman" w:eastAsiaTheme="minorHAnsi" w:hAnsi="Times New Roman"/>
          <w:color w:val="000000" w:themeColor="text1"/>
          <w:sz w:val="26"/>
          <w:szCs w:val="26"/>
          <w:lang w:eastAsia="en-US"/>
        </w:rPr>
        <w:t>ненаступления</w:t>
      </w:r>
      <w:proofErr w:type="spellEnd"/>
      <w:r w:rsidRPr="00F50B74">
        <w:rPr>
          <w:rFonts w:ascii="Times New Roman" w:eastAsiaTheme="minorHAnsi" w:hAnsi="Times New Roman"/>
          <w:color w:val="000000" w:themeColor="text1"/>
          <w:sz w:val="26"/>
          <w:szCs w:val="26"/>
          <w:lang w:eastAsia="en-US"/>
        </w:rPr>
        <w:t xml:space="preserve"> общественно опасных последствий - основан на неправильном применении норм материального права.</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(По материалам судебной практики Верховного Суда Республики Калмыкия)</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 xml:space="preserve">По другому делу председатель верховного суда республики указал, что существенная угроза охраняемым общественным отношениям заключается в этом случае не в наступлении каких-либо материальных последствий, а в самом факте нарушения одного из принципов реализации Национальной </w:t>
      </w:r>
      <w:hyperlink r:id="rId92" w:history="1">
        <w:r w:rsidRPr="00F50B74">
          <w:rPr>
            <w:rFonts w:ascii="Times New Roman" w:eastAsiaTheme="minorHAnsi" w:hAnsi="Times New Roman"/>
            <w:color w:val="000000" w:themeColor="text1"/>
            <w:sz w:val="26"/>
            <w:szCs w:val="26"/>
            <w:lang w:eastAsia="en-US"/>
          </w:rPr>
          <w:t>стратегии</w:t>
        </w:r>
      </w:hyperlink>
      <w:r w:rsidRPr="00F50B74">
        <w:rPr>
          <w:rFonts w:ascii="Times New Roman" w:eastAsiaTheme="minorHAnsi" w:hAnsi="Times New Roman"/>
          <w:color w:val="000000" w:themeColor="text1"/>
          <w:sz w:val="26"/>
          <w:szCs w:val="26"/>
          <w:lang w:eastAsia="en-US"/>
        </w:rPr>
        <w:t xml:space="preserve"> противодействия коррупции, утвержденной Указом Президента Российской Федерации от 13 апреля 2010 г. N 460, о распространении ограничений, запретов и обязанностей в целях предупреждения коррупции на</w:t>
      </w:r>
      <w:proofErr w:type="gramEnd"/>
      <w:r w:rsidRPr="00F50B74">
        <w:rPr>
          <w:rFonts w:ascii="Times New Roman" w:eastAsiaTheme="minorHAnsi" w:hAnsi="Times New Roman"/>
          <w:color w:val="000000" w:themeColor="text1"/>
          <w:sz w:val="26"/>
          <w:szCs w:val="26"/>
          <w:lang w:eastAsia="en-US"/>
        </w:rPr>
        <w:t xml:space="preserve"> граждан, замещавших должность государственной или муниципальной службы, а также на </w:t>
      </w:r>
      <w:proofErr w:type="gramStart"/>
      <w:r w:rsidRPr="00F50B74">
        <w:rPr>
          <w:rFonts w:ascii="Times New Roman" w:eastAsiaTheme="minorHAnsi" w:hAnsi="Times New Roman"/>
          <w:color w:val="000000" w:themeColor="text1"/>
          <w:sz w:val="26"/>
          <w:szCs w:val="26"/>
          <w:lang w:eastAsia="en-US"/>
        </w:rPr>
        <w:t>принимающих</w:t>
      </w:r>
      <w:proofErr w:type="gramEnd"/>
      <w:r w:rsidRPr="00F50B74">
        <w:rPr>
          <w:rFonts w:ascii="Times New Roman" w:eastAsiaTheme="minorHAnsi" w:hAnsi="Times New Roman"/>
          <w:color w:val="000000" w:themeColor="text1"/>
          <w:sz w:val="26"/>
          <w:szCs w:val="26"/>
          <w:lang w:eastAsia="en-US"/>
        </w:rPr>
        <w:t xml:space="preserve"> на работу бывших государственных и муниципальных служащих работодателей.</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 xml:space="preserve">Конституционный Суд Российской Федерации в </w:t>
      </w:r>
      <w:hyperlink r:id="rId93" w:history="1">
        <w:r w:rsidRPr="00F50B74">
          <w:rPr>
            <w:rFonts w:ascii="Times New Roman" w:eastAsiaTheme="minorHAnsi" w:hAnsi="Times New Roman"/>
            <w:color w:val="000000" w:themeColor="text1"/>
            <w:sz w:val="26"/>
            <w:szCs w:val="26"/>
            <w:lang w:eastAsia="en-US"/>
          </w:rPr>
          <w:t>определении</w:t>
        </w:r>
      </w:hyperlink>
      <w:r w:rsidRPr="00F50B74">
        <w:rPr>
          <w:rFonts w:ascii="Times New Roman" w:eastAsiaTheme="minorHAnsi" w:hAnsi="Times New Roman"/>
          <w:color w:val="000000" w:themeColor="text1"/>
          <w:sz w:val="26"/>
          <w:szCs w:val="26"/>
          <w:lang w:eastAsia="en-US"/>
        </w:rPr>
        <w:t xml:space="preserve"> от 25 февраля 2013 г. N 334-О также отметил, что установление обязанности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w:t>
      </w:r>
      <w:proofErr w:type="gramEnd"/>
      <w:r w:rsidRPr="00F50B74">
        <w:rPr>
          <w:rFonts w:ascii="Times New Roman" w:eastAsiaTheme="minorHAnsi" w:hAnsi="Times New Roman"/>
          <w:color w:val="000000" w:themeColor="text1"/>
          <w:sz w:val="26"/>
          <w:szCs w:val="26"/>
          <w:lang w:eastAsia="en-US"/>
        </w:rPr>
        <w:t>, организационных, информационно-пропагандистских, социально-экономических, правовых, специальных и иных мер для борьбы с этим явлением.</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(По материалам судебной практики Верховного Суда Республики Саха (Якутия)</w:t>
      </w:r>
      <w:proofErr w:type="gramEnd"/>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F50B74">
        <w:rPr>
          <w:rFonts w:ascii="Times New Roman" w:eastAsiaTheme="minorHAnsi" w:hAnsi="Times New Roman"/>
          <w:color w:val="000000" w:themeColor="text1"/>
          <w:sz w:val="26"/>
          <w:szCs w:val="26"/>
          <w:lang w:eastAsia="en-US"/>
        </w:rPr>
        <w:t>Сходная аргументация приведена в другом постановлении и состоит в том, что установление обязанности работодателя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 выполнение работ (оказание услуг) с гражданином, замещавшим определенные должности государственной службы, в течение двух лет после его увольнения с государственной службы направлено на</w:t>
      </w:r>
      <w:proofErr w:type="gramEnd"/>
      <w:r w:rsidRPr="00F50B74">
        <w:rPr>
          <w:rFonts w:ascii="Times New Roman" w:eastAsiaTheme="minorHAnsi" w:hAnsi="Times New Roman"/>
          <w:color w:val="000000" w:themeColor="text1"/>
          <w:sz w:val="26"/>
          <w:szCs w:val="26"/>
          <w:lang w:eastAsia="en-US"/>
        </w:rPr>
        <w:t xml:space="preserve">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w:t>
      </w:r>
      <w:hyperlink r:id="rId94" w:history="1">
        <w:r w:rsidRPr="00F50B74">
          <w:rPr>
            <w:rFonts w:ascii="Times New Roman" w:eastAsiaTheme="minorHAnsi" w:hAnsi="Times New Roman"/>
            <w:color w:val="000000" w:themeColor="text1"/>
            <w:sz w:val="26"/>
            <w:szCs w:val="26"/>
            <w:lang w:eastAsia="en-US"/>
          </w:rPr>
          <w:t>пункты 5</w:t>
        </w:r>
      </w:hyperlink>
      <w:r w:rsidRPr="00F50B74">
        <w:rPr>
          <w:rFonts w:ascii="Times New Roman" w:eastAsiaTheme="minorHAnsi" w:hAnsi="Times New Roman"/>
          <w:color w:val="000000" w:themeColor="text1"/>
          <w:sz w:val="26"/>
          <w:szCs w:val="26"/>
          <w:lang w:eastAsia="en-US"/>
        </w:rPr>
        <w:t xml:space="preserve"> и </w:t>
      </w:r>
      <w:hyperlink r:id="rId95" w:history="1">
        <w:r w:rsidRPr="00F50B74">
          <w:rPr>
            <w:rFonts w:ascii="Times New Roman" w:eastAsiaTheme="minorHAnsi" w:hAnsi="Times New Roman"/>
            <w:color w:val="000000" w:themeColor="text1"/>
            <w:sz w:val="26"/>
            <w:szCs w:val="26"/>
            <w:lang w:eastAsia="en-US"/>
          </w:rPr>
          <w:t>6 статьи 3</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w:t>
      </w:r>
    </w:p>
    <w:p w:rsidR="00F50B74" w:rsidRPr="00F50B74" w:rsidRDefault="00F50B74" w:rsidP="00F50B74">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F50B74">
        <w:rPr>
          <w:rFonts w:ascii="Times New Roman" w:eastAsiaTheme="minorHAnsi" w:hAnsi="Times New Roman"/>
          <w:color w:val="000000" w:themeColor="text1"/>
          <w:sz w:val="26"/>
          <w:szCs w:val="26"/>
          <w:lang w:eastAsia="en-US"/>
        </w:rPr>
        <w:t xml:space="preserve">Тем самым нормы </w:t>
      </w:r>
      <w:hyperlink r:id="rId96" w:history="1">
        <w:r w:rsidRPr="00F50B74">
          <w:rPr>
            <w:rFonts w:ascii="Times New Roman" w:eastAsiaTheme="minorHAnsi" w:hAnsi="Times New Roman"/>
            <w:color w:val="000000" w:themeColor="text1"/>
            <w:sz w:val="26"/>
            <w:szCs w:val="26"/>
            <w:lang w:eastAsia="en-US"/>
          </w:rPr>
          <w:t>статьи 12</w:t>
        </w:r>
      </w:hyperlink>
      <w:r w:rsidRPr="00F50B74">
        <w:rPr>
          <w:rFonts w:ascii="Times New Roman" w:eastAsiaTheme="minorHAnsi" w:hAnsi="Times New Roman"/>
          <w:color w:val="000000" w:themeColor="text1"/>
          <w:sz w:val="26"/>
          <w:szCs w:val="26"/>
          <w:lang w:eastAsia="en-US"/>
        </w:rPr>
        <w:t xml:space="preserve"> Федерального закона "О противодействии коррупции" ориентированы на обеспечение безопасности государства, а потому пренебрежение ими не может рассматриваться как малозначительное административное правонарушение.</w:t>
      </w:r>
      <w:r w:rsidR="008610F7">
        <w:rPr>
          <w:rFonts w:ascii="Times New Roman" w:eastAsiaTheme="minorHAnsi" w:hAnsi="Times New Roman"/>
          <w:color w:val="000000" w:themeColor="text1"/>
          <w:sz w:val="26"/>
          <w:szCs w:val="26"/>
          <w:lang w:eastAsia="en-US"/>
        </w:rPr>
        <w:t xml:space="preserve"> </w:t>
      </w:r>
      <w:r w:rsidRPr="00F50B74">
        <w:rPr>
          <w:rFonts w:ascii="Times New Roman" w:eastAsiaTheme="minorHAnsi" w:hAnsi="Times New Roman"/>
          <w:color w:val="000000" w:themeColor="text1"/>
          <w:sz w:val="26"/>
          <w:szCs w:val="26"/>
          <w:lang w:eastAsia="en-US"/>
        </w:rPr>
        <w:t>(По материалам судебной практики Суда Ханты-Мансийского автономного округа - Югры)</w:t>
      </w:r>
      <w:r w:rsidR="008610F7">
        <w:rPr>
          <w:rFonts w:ascii="Times New Roman" w:eastAsiaTheme="minorHAnsi" w:hAnsi="Times New Roman"/>
          <w:color w:val="000000" w:themeColor="text1"/>
          <w:sz w:val="26"/>
          <w:szCs w:val="26"/>
          <w:lang w:eastAsia="en-US"/>
        </w:rPr>
        <w:t>.</w:t>
      </w:r>
    </w:p>
    <w:p w:rsidR="005A1994" w:rsidRPr="005A1994" w:rsidRDefault="005A1994" w:rsidP="005A1994">
      <w:pPr>
        <w:spacing w:after="240" w:line="480" w:lineRule="auto"/>
        <w:ind w:firstLine="360"/>
        <w:rPr>
          <w:rFonts w:ascii="Times New Roman" w:hAnsi="Times New Roman"/>
          <w:sz w:val="26"/>
          <w:szCs w:val="26"/>
        </w:rPr>
        <w:sectPr w:rsidR="005A1994" w:rsidRPr="005A1994" w:rsidSect="005B453E">
          <w:pgSz w:w="11906" w:h="16838"/>
          <w:pgMar w:top="567" w:right="851" w:bottom="1134" w:left="1701" w:header="709" w:footer="709" w:gutter="0"/>
          <w:cols w:space="708"/>
          <w:docGrid w:linePitch="360"/>
        </w:sectPr>
      </w:pPr>
    </w:p>
    <w:p w:rsidR="00356D46" w:rsidRDefault="007A6658" w:rsidP="007A6658">
      <w:pPr>
        <w:pStyle w:val="decor"/>
        <w:spacing w:before="0" w:beforeAutospacing="0" w:after="0" w:afterAutospacing="0"/>
        <w:jc w:val="right"/>
        <w:rPr>
          <w:b w:val="0"/>
          <w:color w:val="auto"/>
          <w:sz w:val="24"/>
          <w:szCs w:val="24"/>
        </w:rPr>
      </w:pPr>
      <w:r>
        <w:rPr>
          <w:b w:val="0"/>
          <w:color w:val="auto"/>
          <w:sz w:val="24"/>
          <w:szCs w:val="24"/>
        </w:rPr>
        <w:lastRenderedPageBreak/>
        <w:t xml:space="preserve">Приложение № </w:t>
      </w:r>
      <w:r w:rsidR="007503D1">
        <w:rPr>
          <w:b w:val="0"/>
          <w:color w:val="auto"/>
          <w:sz w:val="24"/>
          <w:szCs w:val="24"/>
        </w:rPr>
        <w:t>2</w:t>
      </w:r>
      <w:r w:rsidR="00D06A97">
        <w:rPr>
          <w:b w:val="0"/>
          <w:color w:val="auto"/>
          <w:sz w:val="24"/>
          <w:szCs w:val="24"/>
        </w:rPr>
        <w:t xml:space="preserve"> </w:t>
      </w:r>
    </w:p>
    <w:p w:rsidR="007A6658" w:rsidRDefault="00B12439" w:rsidP="007A6658">
      <w:pPr>
        <w:pStyle w:val="decor"/>
        <w:spacing w:before="0" w:beforeAutospacing="0" w:after="0" w:afterAutospacing="0"/>
        <w:jc w:val="right"/>
        <w:rPr>
          <w:b w:val="0"/>
          <w:color w:val="auto"/>
          <w:sz w:val="24"/>
          <w:szCs w:val="24"/>
        </w:rPr>
      </w:pPr>
      <w:r>
        <w:rPr>
          <w:b w:val="0"/>
          <w:color w:val="auto"/>
          <w:sz w:val="24"/>
          <w:szCs w:val="24"/>
        </w:rPr>
        <w:t>к протоколу от 29.0</w:t>
      </w:r>
      <w:r w:rsidR="00286328">
        <w:rPr>
          <w:b w:val="0"/>
          <w:color w:val="auto"/>
          <w:sz w:val="24"/>
          <w:szCs w:val="24"/>
        </w:rPr>
        <w:t>6</w:t>
      </w:r>
      <w:r w:rsidR="007A6658">
        <w:rPr>
          <w:b w:val="0"/>
          <w:color w:val="auto"/>
          <w:sz w:val="24"/>
          <w:szCs w:val="24"/>
        </w:rPr>
        <w:t>.201</w:t>
      </w:r>
      <w:r>
        <w:rPr>
          <w:b w:val="0"/>
          <w:color w:val="auto"/>
          <w:sz w:val="24"/>
          <w:szCs w:val="24"/>
        </w:rPr>
        <w:t>7</w:t>
      </w:r>
      <w:r w:rsidR="007A6658">
        <w:rPr>
          <w:b w:val="0"/>
          <w:color w:val="auto"/>
          <w:sz w:val="24"/>
          <w:szCs w:val="24"/>
        </w:rPr>
        <w:t xml:space="preserve">г. № </w:t>
      </w:r>
      <w:r w:rsidR="00286328">
        <w:rPr>
          <w:b w:val="0"/>
          <w:color w:val="auto"/>
          <w:sz w:val="24"/>
          <w:szCs w:val="24"/>
        </w:rPr>
        <w:t>2</w:t>
      </w:r>
    </w:p>
    <w:p w:rsidR="007A6658" w:rsidRDefault="007A6658" w:rsidP="007A6658">
      <w:pPr>
        <w:pStyle w:val="decor"/>
        <w:spacing w:before="0" w:beforeAutospacing="0" w:after="0" w:afterAutospacing="0"/>
        <w:jc w:val="right"/>
        <w:rPr>
          <w:b w:val="0"/>
          <w:color w:val="auto"/>
          <w:sz w:val="24"/>
          <w:szCs w:val="24"/>
        </w:rPr>
      </w:pPr>
    </w:p>
    <w:p w:rsidR="007A6658" w:rsidRDefault="007A6658" w:rsidP="007A6658">
      <w:pPr>
        <w:pStyle w:val="decor"/>
        <w:spacing w:before="0" w:beforeAutospacing="0" w:after="0" w:afterAutospacing="0"/>
        <w:jc w:val="both"/>
        <w:rPr>
          <w:b w:val="0"/>
          <w:color w:val="auto"/>
          <w:sz w:val="24"/>
          <w:szCs w:val="24"/>
        </w:rPr>
      </w:pPr>
      <w:r w:rsidRPr="00F64E33">
        <w:rPr>
          <w:b w:val="0"/>
          <w:color w:val="auto"/>
          <w:sz w:val="24"/>
          <w:szCs w:val="24"/>
        </w:rPr>
        <w:t>1.</w:t>
      </w:r>
      <w:r w:rsidRPr="00F64E33">
        <w:rPr>
          <w:b w:val="0"/>
          <w:color w:val="auto"/>
          <w:sz w:val="24"/>
          <w:szCs w:val="24"/>
        </w:rPr>
        <w:tab/>
      </w:r>
      <w:r>
        <w:rPr>
          <w:b w:val="0"/>
          <w:color w:val="auto"/>
          <w:sz w:val="24"/>
          <w:szCs w:val="24"/>
        </w:rPr>
        <w:t>Информация о в</w:t>
      </w:r>
      <w:r w:rsidRPr="00F64E33">
        <w:rPr>
          <w:b w:val="0"/>
          <w:color w:val="auto"/>
          <w:sz w:val="24"/>
          <w:szCs w:val="24"/>
        </w:rPr>
        <w:t>ыполнени</w:t>
      </w:r>
      <w:r>
        <w:rPr>
          <w:b w:val="0"/>
          <w:color w:val="auto"/>
          <w:sz w:val="24"/>
          <w:szCs w:val="24"/>
        </w:rPr>
        <w:t>и</w:t>
      </w:r>
      <w:r w:rsidRPr="00F64E33">
        <w:rPr>
          <w:b w:val="0"/>
          <w:color w:val="auto"/>
          <w:sz w:val="24"/>
          <w:szCs w:val="24"/>
        </w:rPr>
        <w:t xml:space="preserve"> решений Комиссии по координации работы по противодействию коррупции в Свердловской области</w:t>
      </w:r>
      <w:r w:rsidR="00266617">
        <w:rPr>
          <w:b w:val="0"/>
          <w:color w:val="auto"/>
          <w:sz w:val="24"/>
          <w:szCs w:val="24"/>
        </w:rPr>
        <w:t xml:space="preserve">, срок исполнения которых приходится на </w:t>
      </w:r>
      <w:r w:rsidR="00286328">
        <w:rPr>
          <w:b w:val="0"/>
          <w:color w:val="auto"/>
          <w:sz w:val="24"/>
          <w:szCs w:val="24"/>
        </w:rPr>
        <w:t>2</w:t>
      </w:r>
      <w:r w:rsidR="00266617">
        <w:rPr>
          <w:b w:val="0"/>
          <w:color w:val="auto"/>
          <w:sz w:val="24"/>
          <w:szCs w:val="24"/>
        </w:rPr>
        <w:t xml:space="preserve"> квартал 2017 года.</w:t>
      </w:r>
    </w:p>
    <w:p w:rsidR="00266617" w:rsidRPr="00F64E33" w:rsidRDefault="00266617" w:rsidP="007A6658">
      <w:pPr>
        <w:pStyle w:val="decor"/>
        <w:spacing w:before="0" w:beforeAutospacing="0" w:after="0" w:afterAutospacing="0"/>
        <w:jc w:val="both"/>
        <w:rPr>
          <w:b w:val="0"/>
          <w:color w:val="auto"/>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028"/>
        <w:gridCol w:w="4565"/>
        <w:gridCol w:w="5491"/>
        <w:gridCol w:w="2241"/>
      </w:tblGrid>
      <w:tr w:rsidR="00286328" w:rsidRPr="00286328" w:rsidTr="007A6658">
        <w:tc>
          <w:tcPr>
            <w:tcW w:w="1951" w:type="dxa"/>
            <w:vAlign w:val="center"/>
          </w:tcPr>
          <w:p w:rsidR="007A6658" w:rsidRPr="00A7520D" w:rsidRDefault="007A6658" w:rsidP="007A6658">
            <w:pPr>
              <w:pStyle w:val="decor"/>
              <w:spacing w:before="0" w:beforeAutospacing="0" w:after="0" w:afterAutospacing="0"/>
              <w:jc w:val="center"/>
              <w:rPr>
                <w:b w:val="0"/>
                <w:color w:val="000000" w:themeColor="text1"/>
                <w:sz w:val="22"/>
                <w:szCs w:val="22"/>
              </w:rPr>
            </w:pPr>
            <w:r w:rsidRPr="00A7520D">
              <w:rPr>
                <w:b w:val="0"/>
                <w:color w:val="000000" w:themeColor="text1"/>
                <w:sz w:val="22"/>
                <w:szCs w:val="22"/>
              </w:rPr>
              <w:t>№ и дата</w:t>
            </w:r>
          </w:p>
          <w:p w:rsidR="007A6658" w:rsidRPr="00A7520D" w:rsidRDefault="007A6658" w:rsidP="007A6658">
            <w:pPr>
              <w:pStyle w:val="decor"/>
              <w:spacing w:before="0" w:beforeAutospacing="0" w:after="0" w:afterAutospacing="0"/>
              <w:jc w:val="center"/>
              <w:rPr>
                <w:b w:val="0"/>
                <w:color w:val="000000" w:themeColor="text1"/>
                <w:sz w:val="22"/>
                <w:szCs w:val="22"/>
              </w:rPr>
            </w:pPr>
            <w:r w:rsidRPr="00A7520D">
              <w:rPr>
                <w:b w:val="0"/>
                <w:color w:val="000000" w:themeColor="text1"/>
                <w:sz w:val="22"/>
                <w:szCs w:val="22"/>
              </w:rPr>
              <w:t>протокола</w:t>
            </w:r>
          </w:p>
        </w:tc>
        <w:tc>
          <w:tcPr>
            <w:tcW w:w="1028" w:type="dxa"/>
            <w:vAlign w:val="center"/>
          </w:tcPr>
          <w:p w:rsidR="007A6658" w:rsidRPr="00A7520D" w:rsidRDefault="007A6658" w:rsidP="007A6658">
            <w:pPr>
              <w:pStyle w:val="decor"/>
              <w:spacing w:before="0" w:beforeAutospacing="0" w:after="0" w:afterAutospacing="0"/>
              <w:jc w:val="center"/>
              <w:rPr>
                <w:b w:val="0"/>
                <w:color w:val="000000" w:themeColor="text1"/>
                <w:sz w:val="22"/>
                <w:szCs w:val="22"/>
              </w:rPr>
            </w:pPr>
            <w:r w:rsidRPr="00A7520D">
              <w:rPr>
                <w:b w:val="0"/>
                <w:color w:val="000000" w:themeColor="text1"/>
                <w:sz w:val="22"/>
                <w:szCs w:val="22"/>
              </w:rPr>
              <w:t>Пункт решения</w:t>
            </w:r>
          </w:p>
        </w:tc>
        <w:tc>
          <w:tcPr>
            <w:tcW w:w="4565" w:type="dxa"/>
            <w:vAlign w:val="center"/>
          </w:tcPr>
          <w:p w:rsidR="007A6658" w:rsidRPr="00A7520D" w:rsidRDefault="007A6658" w:rsidP="007A6658">
            <w:pPr>
              <w:pStyle w:val="decor"/>
              <w:spacing w:before="0" w:beforeAutospacing="0" w:after="0" w:afterAutospacing="0"/>
              <w:jc w:val="center"/>
              <w:rPr>
                <w:b w:val="0"/>
                <w:color w:val="000000" w:themeColor="text1"/>
                <w:sz w:val="22"/>
                <w:szCs w:val="22"/>
              </w:rPr>
            </w:pPr>
            <w:r w:rsidRPr="00A7520D">
              <w:rPr>
                <w:b w:val="0"/>
                <w:color w:val="000000" w:themeColor="text1"/>
                <w:sz w:val="22"/>
                <w:szCs w:val="22"/>
              </w:rPr>
              <w:t>Мероприятие</w:t>
            </w:r>
          </w:p>
        </w:tc>
        <w:tc>
          <w:tcPr>
            <w:tcW w:w="5491" w:type="dxa"/>
            <w:vAlign w:val="center"/>
          </w:tcPr>
          <w:p w:rsidR="007A6658" w:rsidRPr="00A7520D" w:rsidRDefault="007A6658" w:rsidP="007A6658">
            <w:pPr>
              <w:pStyle w:val="decor"/>
              <w:spacing w:before="0" w:beforeAutospacing="0" w:after="0" w:afterAutospacing="0"/>
              <w:jc w:val="center"/>
              <w:rPr>
                <w:b w:val="0"/>
                <w:color w:val="000000" w:themeColor="text1"/>
                <w:sz w:val="22"/>
                <w:szCs w:val="22"/>
              </w:rPr>
            </w:pPr>
            <w:r w:rsidRPr="00A7520D">
              <w:rPr>
                <w:b w:val="0"/>
                <w:color w:val="000000" w:themeColor="text1"/>
                <w:sz w:val="22"/>
                <w:szCs w:val="22"/>
              </w:rPr>
              <w:t>Ход исполнения</w:t>
            </w:r>
          </w:p>
        </w:tc>
        <w:tc>
          <w:tcPr>
            <w:tcW w:w="2241" w:type="dxa"/>
            <w:vAlign w:val="center"/>
          </w:tcPr>
          <w:p w:rsidR="007A6658" w:rsidRPr="00A7520D" w:rsidRDefault="007A6658" w:rsidP="007A6658">
            <w:pPr>
              <w:spacing w:after="0" w:line="240" w:lineRule="auto"/>
              <w:jc w:val="center"/>
              <w:rPr>
                <w:rFonts w:ascii="Times New Roman" w:hAnsi="Times New Roman"/>
                <w:color w:val="000000" w:themeColor="text1"/>
              </w:rPr>
            </w:pPr>
            <w:r w:rsidRPr="00A7520D">
              <w:rPr>
                <w:rFonts w:ascii="Times New Roman" w:hAnsi="Times New Roman"/>
                <w:color w:val="000000" w:themeColor="text1"/>
              </w:rPr>
              <w:t>Вывод</w:t>
            </w:r>
          </w:p>
          <w:p w:rsidR="007A6658" w:rsidRPr="00A7520D" w:rsidRDefault="007A6658" w:rsidP="007A6658">
            <w:pPr>
              <w:spacing w:after="0" w:line="240" w:lineRule="auto"/>
              <w:jc w:val="center"/>
              <w:rPr>
                <w:rFonts w:ascii="Times New Roman" w:hAnsi="Times New Roman"/>
                <w:color w:val="000000" w:themeColor="text1"/>
              </w:rPr>
            </w:pPr>
            <w:r w:rsidRPr="00A7520D">
              <w:rPr>
                <w:rFonts w:ascii="Times New Roman" w:hAnsi="Times New Roman"/>
                <w:color w:val="000000" w:themeColor="text1"/>
              </w:rPr>
              <w:t>(мероприятие выполнено в полном объеме, в установленный срок, выполнено частично, не выполнено, причины невыполнения или переноса)</w:t>
            </w:r>
          </w:p>
        </w:tc>
      </w:tr>
      <w:tr w:rsidR="00286328" w:rsidRPr="00286328" w:rsidTr="007A6658">
        <w:tc>
          <w:tcPr>
            <w:tcW w:w="1951" w:type="dxa"/>
          </w:tcPr>
          <w:p w:rsidR="007A6658" w:rsidRPr="00A7520D" w:rsidRDefault="00822C0C" w:rsidP="007A6658">
            <w:pPr>
              <w:pStyle w:val="decor"/>
              <w:spacing w:before="0" w:beforeAutospacing="0" w:after="0" w:afterAutospacing="0"/>
              <w:jc w:val="center"/>
              <w:rPr>
                <w:b w:val="0"/>
                <w:color w:val="000000" w:themeColor="text1"/>
                <w:sz w:val="22"/>
                <w:szCs w:val="22"/>
              </w:rPr>
            </w:pPr>
            <w:r w:rsidRPr="00A7520D">
              <w:rPr>
                <w:b w:val="0"/>
                <w:color w:val="000000" w:themeColor="text1"/>
                <w:sz w:val="22"/>
                <w:szCs w:val="22"/>
              </w:rPr>
              <w:t>№ 3 от 25.10.2016г.</w:t>
            </w:r>
          </w:p>
          <w:p w:rsidR="00266617" w:rsidRPr="00A7520D" w:rsidRDefault="00266617" w:rsidP="007A6658">
            <w:pPr>
              <w:pStyle w:val="decor"/>
              <w:spacing w:before="0" w:beforeAutospacing="0" w:after="0" w:afterAutospacing="0"/>
              <w:jc w:val="center"/>
              <w:rPr>
                <w:b w:val="0"/>
                <w:color w:val="000000" w:themeColor="text1"/>
                <w:sz w:val="22"/>
                <w:szCs w:val="22"/>
              </w:rPr>
            </w:pPr>
            <w:r w:rsidRPr="00A7520D">
              <w:rPr>
                <w:b w:val="0"/>
                <w:color w:val="000000" w:themeColor="text1"/>
                <w:sz w:val="22"/>
                <w:szCs w:val="22"/>
              </w:rPr>
              <w:t xml:space="preserve">Раздел </w:t>
            </w:r>
            <w:r w:rsidRPr="00A7520D">
              <w:rPr>
                <w:b w:val="0"/>
                <w:color w:val="000000" w:themeColor="text1"/>
                <w:sz w:val="22"/>
                <w:szCs w:val="22"/>
                <w:lang w:val="en-US"/>
              </w:rPr>
              <w:t>I</w:t>
            </w:r>
            <w:r w:rsidR="00A7520D" w:rsidRPr="00A7520D">
              <w:rPr>
                <w:b w:val="0"/>
                <w:color w:val="000000" w:themeColor="text1"/>
                <w:sz w:val="22"/>
                <w:szCs w:val="22"/>
                <w:lang w:val="en-US"/>
              </w:rPr>
              <w:t>I</w:t>
            </w:r>
          </w:p>
        </w:tc>
        <w:tc>
          <w:tcPr>
            <w:tcW w:w="1028" w:type="dxa"/>
          </w:tcPr>
          <w:p w:rsidR="007A6658" w:rsidRPr="00A7520D" w:rsidRDefault="00A7520D" w:rsidP="007A6658">
            <w:pPr>
              <w:pStyle w:val="decor"/>
              <w:spacing w:before="0" w:beforeAutospacing="0" w:after="0" w:afterAutospacing="0"/>
              <w:jc w:val="center"/>
              <w:rPr>
                <w:b w:val="0"/>
                <w:color w:val="000000" w:themeColor="text1"/>
                <w:sz w:val="22"/>
                <w:szCs w:val="22"/>
              </w:rPr>
            </w:pPr>
            <w:r w:rsidRPr="00A7520D">
              <w:rPr>
                <w:b w:val="0"/>
                <w:color w:val="000000" w:themeColor="text1"/>
                <w:sz w:val="22"/>
                <w:szCs w:val="22"/>
              </w:rPr>
              <w:t>11.1</w:t>
            </w:r>
          </w:p>
        </w:tc>
        <w:tc>
          <w:tcPr>
            <w:tcW w:w="4565" w:type="dxa"/>
          </w:tcPr>
          <w:p w:rsidR="007A6658" w:rsidRPr="00A7520D" w:rsidRDefault="00A7520D" w:rsidP="007A6658">
            <w:pPr>
              <w:tabs>
                <w:tab w:val="left" w:pos="0"/>
              </w:tabs>
              <w:autoSpaceDE w:val="0"/>
              <w:autoSpaceDN w:val="0"/>
              <w:adjustRightInd w:val="0"/>
              <w:spacing w:after="0" w:line="240" w:lineRule="auto"/>
              <w:jc w:val="both"/>
              <w:rPr>
                <w:rFonts w:ascii="Times New Roman" w:hAnsi="Times New Roman"/>
                <w:bCs/>
                <w:iCs/>
                <w:color w:val="000000" w:themeColor="text1"/>
              </w:rPr>
            </w:pPr>
            <w:r w:rsidRPr="00A7520D">
              <w:rPr>
                <w:rFonts w:ascii="Times New Roman" w:hAnsi="Times New Roman"/>
                <w:bCs/>
                <w:iCs/>
                <w:color w:val="000000" w:themeColor="text1"/>
              </w:rPr>
              <w:t>Провести комплексный анализ нарушений Федерального закона № 44-ФЗ, допущенных муниципальными заказчиками в 2015-2016г., подготовить обзоры таких нарушений и принять меры по их недопущению в дальнейшей работе. Срок – до 25.04.2017г.</w:t>
            </w:r>
          </w:p>
        </w:tc>
        <w:tc>
          <w:tcPr>
            <w:tcW w:w="5491" w:type="dxa"/>
          </w:tcPr>
          <w:p w:rsidR="00C81928" w:rsidRPr="00A7520D" w:rsidRDefault="00A7520D" w:rsidP="00A7520D">
            <w:pPr>
              <w:spacing w:after="0" w:line="240" w:lineRule="auto"/>
              <w:jc w:val="both"/>
              <w:rPr>
                <w:rFonts w:ascii="Times New Roman" w:hAnsi="Times New Roman"/>
                <w:color w:val="000000" w:themeColor="text1"/>
                <w:sz w:val="24"/>
                <w:szCs w:val="24"/>
              </w:rPr>
            </w:pPr>
            <w:proofErr w:type="gramStart"/>
            <w:r w:rsidRPr="00A7520D">
              <w:rPr>
                <w:rFonts w:ascii="Times New Roman" w:hAnsi="Times New Roman"/>
                <w:color w:val="000000" w:themeColor="text1"/>
                <w:sz w:val="24"/>
                <w:szCs w:val="24"/>
              </w:rPr>
              <w:t xml:space="preserve">Проведен комплексный анализ нарушений законодательства о контрактной системе в сфере закупок товаров, работ, услуг для обеспечения государственных и муниципальных нужд,  допущенных муниципальными заказчиками в 2015-2016 </w:t>
            </w:r>
            <w:proofErr w:type="spellStart"/>
            <w:r w:rsidRPr="00A7520D">
              <w:rPr>
                <w:rFonts w:ascii="Times New Roman" w:hAnsi="Times New Roman"/>
                <w:color w:val="000000" w:themeColor="text1"/>
                <w:sz w:val="24"/>
                <w:szCs w:val="24"/>
              </w:rPr>
              <w:t>г.г</w:t>
            </w:r>
            <w:proofErr w:type="spellEnd"/>
            <w:r w:rsidRPr="00A7520D">
              <w:rPr>
                <w:rFonts w:ascii="Times New Roman" w:hAnsi="Times New Roman"/>
                <w:color w:val="000000" w:themeColor="text1"/>
                <w:sz w:val="24"/>
                <w:szCs w:val="24"/>
              </w:rPr>
              <w:t xml:space="preserve">.;  подготовлены обзоры  нарушений законодательства о контрактной системе в сфере закупок товаров, работ, услуг для обеспечения государственных и муниципальных нужд  за 2015-2016 </w:t>
            </w:r>
            <w:proofErr w:type="spellStart"/>
            <w:r w:rsidRPr="00A7520D">
              <w:rPr>
                <w:rFonts w:ascii="Times New Roman" w:hAnsi="Times New Roman"/>
                <w:color w:val="000000" w:themeColor="text1"/>
                <w:sz w:val="24"/>
                <w:szCs w:val="24"/>
              </w:rPr>
              <w:t>г.г</w:t>
            </w:r>
            <w:proofErr w:type="spellEnd"/>
            <w:r w:rsidRPr="00A7520D">
              <w:rPr>
                <w:rFonts w:ascii="Times New Roman" w:hAnsi="Times New Roman"/>
                <w:color w:val="000000" w:themeColor="text1"/>
                <w:sz w:val="24"/>
                <w:szCs w:val="24"/>
              </w:rPr>
              <w:t xml:space="preserve">.; данные обзоры  направлены заказчикам </w:t>
            </w:r>
            <w:proofErr w:type="spellStart"/>
            <w:r w:rsidRPr="00A7520D">
              <w:rPr>
                <w:rFonts w:ascii="Times New Roman" w:hAnsi="Times New Roman"/>
                <w:color w:val="000000" w:themeColor="text1"/>
                <w:sz w:val="24"/>
                <w:szCs w:val="24"/>
              </w:rPr>
              <w:t>Байкаловского</w:t>
            </w:r>
            <w:proofErr w:type="spellEnd"/>
            <w:r w:rsidRPr="00A7520D">
              <w:rPr>
                <w:rFonts w:ascii="Times New Roman" w:hAnsi="Times New Roman"/>
                <w:color w:val="000000" w:themeColor="text1"/>
                <w:sz w:val="24"/>
                <w:szCs w:val="24"/>
              </w:rPr>
              <w:t xml:space="preserve"> муниципального района для ознакомления и</w:t>
            </w:r>
            <w:proofErr w:type="gramEnd"/>
            <w:r w:rsidRPr="00A7520D">
              <w:rPr>
                <w:rFonts w:ascii="Times New Roman" w:hAnsi="Times New Roman"/>
                <w:color w:val="000000" w:themeColor="text1"/>
                <w:sz w:val="24"/>
                <w:szCs w:val="24"/>
              </w:rPr>
              <w:t xml:space="preserve"> недопущения нарушений в дальнейшей работе. </w:t>
            </w:r>
          </w:p>
        </w:tc>
        <w:tc>
          <w:tcPr>
            <w:tcW w:w="2241" w:type="dxa"/>
          </w:tcPr>
          <w:p w:rsidR="007A6658" w:rsidRPr="00A7520D" w:rsidRDefault="007C6511" w:rsidP="007C6511">
            <w:pPr>
              <w:pStyle w:val="decor"/>
              <w:spacing w:before="0" w:beforeAutospacing="0" w:after="0" w:afterAutospacing="0"/>
              <w:jc w:val="center"/>
              <w:rPr>
                <w:b w:val="0"/>
                <w:color w:val="000000" w:themeColor="text1"/>
                <w:sz w:val="22"/>
                <w:szCs w:val="22"/>
              </w:rPr>
            </w:pPr>
            <w:r w:rsidRPr="00A7520D">
              <w:rPr>
                <w:b w:val="0"/>
                <w:color w:val="000000" w:themeColor="text1"/>
              </w:rPr>
              <w:t>мероприятие выполняется в установленный срок</w:t>
            </w:r>
          </w:p>
        </w:tc>
      </w:tr>
    </w:tbl>
    <w:p w:rsidR="007A6658" w:rsidRDefault="007A6658" w:rsidP="007A6658">
      <w:pPr>
        <w:pStyle w:val="decor"/>
        <w:spacing w:before="0" w:beforeAutospacing="0" w:after="0" w:afterAutospacing="0"/>
        <w:jc w:val="both"/>
        <w:rPr>
          <w:b w:val="0"/>
          <w:color w:val="auto"/>
          <w:sz w:val="24"/>
          <w:szCs w:val="24"/>
        </w:rPr>
      </w:pPr>
    </w:p>
    <w:p w:rsidR="00B4003D" w:rsidRDefault="007A6658" w:rsidP="00B4003D">
      <w:pPr>
        <w:pStyle w:val="decor"/>
        <w:spacing w:before="0" w:beforeAutospacing="0" w:after="0" w:afterAutospacing="0"/>
        <w:jc w:val="both"/>
        <w:rPr>
          <w:b w:val="0"/>
          <w:color w:val="auto"/>
          <w:sz w:val="24"/>
          <w:szCs w:val="24"/>
        </w:rPr>
      </w:pPr>
      <w:r>
        <w:rPr>
          <w:b w:val="0"/>
          <w:color w:val="auto"/>
          <w:sz w:val="24"/>
          <w:szCs w:val="24"/>
        </w:rPr>
        <w:t>Информация</w:t>
      </w:r>
      <w:r w:rsidRPr="00F64E33">
        <w:rPr>
          <w:b w:val="0"/>
          <w:color w:val="auto"/>
          <w:sz w:val="24"/>
          <w:szCs w:val="24"/>
        </w:rPr>
        <w:t xml:space="preserve"> о выполнении мероприятий плана по противодействию коррупции в муниципальном образовании, </w:t>
      </w:r>
      <w:r w:rsidR="00B4003D">
        <w:rPr>
          <w:b w:val="0"/>
          <w:color w:val="auto"/>
          <w:sz w:val="24"/>
          <w:szCs w:val="24"/>
        </w:rPr>
        <w:t xml:space="preserve">срок исполнения которых приходится на </w:t>
      </w:r>
      <w:r w:rsidR="00A7520D">
        <w:rPr>
          <w:b w:val="0"/>
          <w:color w:val="auto"/>
          <w:sz w:val="24"/>
          <w:szCs w:val="24"/>
        </w:rPr>
        <w:t>2</w:t>
      </w:r>
      <w:r w:rsidR="00B4003D">
        <w:rPr>
          <w:b w:val="0"/>
          <w:color w:val="auto"/>
          <w:sz w:val="24"/>
          <w:szCs w:val="24"/>
        </w:rPr>
        <w:t xml:space="preserve"> квартал 2017 года.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543"/>
        <w:gridCol w:w="1701"/>
        <w:gridCol w:w="7230"/>
        <w:gridCol w:w="1701"/>
      </w:tblGrid>
      <w:tr w:rsidR="00E204BC" w:rsidRPr="00C82584" w:rsidTr="00E204BC">
        <w:tc>
          <w:tcPr>
            <w:tcW w:w="1101" w:type="dxa"/>
            <w:vAlign w:val="center"/>
          </w:tcPr>
          <w:p w:rsidR="007A6658" w:rsidRPr="00E204BC" w:rsidRDefault="007A6658"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 пункта плана</w:t>
            </w:r>
          </w:p>
        </w:tc>
        <w:tc>
          <w:tcPr>
            <w:tcW w:w="3543" w:type="dxa"/>
            <w:vAlign w:val="center"/>
          </w:tcPr>
          <w:p w:rsidR="007A6658" w:rsidRPr="00E204BC" w:rsidRDefault="007A6658"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Мероприятие</w:t>
            </w:r>
          </w:p>
        </w:tc>
        <w:tc>
          <w:tcPr>
            <w:tcW w:w="1701" w:type="dxa"/>
            <w:vAlign w:val="center"/>
          </w:tcPr>
          <w:p w:rsidR="007A6658" w:rsidRPr="00E204BC" w:rsidRDefault="007A6658"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Срок исполнения</w:t>
            </w:r>
          </w:p>
        </w:tc>
        <w:tc>
          <w:tcPr>
            <w:tcW w:w="7230" w:type="dxa"/>
            <w:vAlign w:val="center"/>
          </w:tcPr>
          <w:p w:rsidR="007A6658" w:rsidRPr="00E204BC" w:rsidRDefault="007A6658"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Ход выполнения</w:t>
            </w:r>
          </w:p>
        </w:tc>
        <w:tc>
          <w:tcPr>
            <w:tcW w:w="1701" w:type="dxa"/>
            <w:vAlign w:val="center"/>
          </w:tcPr>
          <w:p w:rsidR="007A6658" w:rsidRPr="00C82584" w:rsidRDefault="007A6658" w:rsidP="00E204BC">
            <w:pPr>
              <w:spacing w:after="0" w:line="240" w:lineRule="auto"/>
              <w:jc w:val="center"/>
              <w:rPr>
                <w:rFonts w:ascii="Times New Roman" w:hAnsi="Times New Roman"/>
                <w:color w:val="000000" w:themeColor="text1"/>
                <w:sz w:val="20"/>
                <w:szCs w:val="20"/>
              </w:rPr>
            </w:pPr>
            <w:r w:rsidRPr="00C82584">
              <w:rPr>
                <w:rFonts w:ascii="Times New Roman" w:hAnsi="Times New Roman"/>
                <w:color w:val="000000" w:themeColor="text1"/>
                <w:sz w:val="20"/>
                <w:szCs w:val="20"/>
              </w:rPr>
              <w:t>Вывод</w:t>
            </w:r>
          </w:p>
          <w:p w:rsidR="007A6658" w:rsidRPr="00C82584" w:rsidRDefault="007A6658" w:rsidP="00E204BC">
            <w:pPr>
              <w:spacing w:after="0" w:line="240" w:lineRule="auto"/>
              <w:jc w:val="center"/>
              <w:rPr>
                <w:rFonts w:ascii="Times New Roman" w:hAnsi="Times New Roman"/>
                <w:color w:val="000000" w:themeColor="text1"/>
                <w:sz w:val="20"/>
                <w:szCs w:val="20"/>
              </w:rPr>
            </w:pPr>
            <w:r w:rsidRPr="00C82584">
              <w:rPr>
                <w:rFonts w:ascii="Times New Roman" w:hAnsi="Times New Roman"/>
                <w:color w:val="000000" w:themeColor="text1"/>
                <w:sz w:val="20"/>
                <w:szCs w:val="20"/>
              </w:rPr>
              <w:t xml:space="preserve">(мероприятие выполнено в полном объеме, в установленный срок, выполнено частично, не </w:t>
            </w:r>
            <w:r w:rsidRPr="00C82584">
              <w:rPr>
                <w:rFonts w:ascii="Times New Roman" w:hAnsi="Times New Roman"/>
                <w:color w:val="000000" w:themeColor="text1"/>
                <w:sz w:val="20"/>
                <w:szCs w:val="20"/>
              </w:rPr>
              <w:lastRenderedPageBreak/>
              <w:t>выполнено, причины невыполнения или переноса)</w:t>
            </w:r>
          </w:p>
        </w:tc>
      </w:tr>
      <w:tr w:rsidR="00FC16D1" w:rsidRPr="00E204BC" w:rsidTr="00E204BC">
        <w:tc>
          <w:tcPr>
            <w:tcW w:w="1101" w:type="dxa"/>
          </w:tcPr>
          <w:p w:rsidR="00FC16D1" w:rsidRPr="00E204BC" w:rsidRDefault="00FC16D1"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lastRenderedPageBreak/>
              <w:t>1</w:t>
            </w:r>
          </w:p>
        </w:tc>
        <w:tc>
          <w:tcPr>
            <w:tcW w:w="3543" w:type="dxa"/>
          </w:tcPr>
          <w:p w:rsidR="00FC16D1" w:rsidRPr="00E204BC" w:rsidRDefault="00FC16D1" w:rsidP="00E204BC">
            <w:pPr>
              <w:pStyle w:val="decor"/>
              <w:spacing w:before="0" w:beforeAutospacing="0" w:after="0" w:afterAutospacing="0"/>
              <w:jc w:val="both"/>
              <w:rPr>
                <w:b w:val="0"/>
                <w:color w:val="000000" w:themeColor="text1"/>
                <w:sz w:val="24"/>
                <w:szCs w:val="24"/>
              </w:rPr>
            </w:pPr>
            <w:r w:rsidRPr="00E204BC">
              <w:rPr>
                <w:b w:val="0"/>
                <w:color w:val="000000" w:themeColor="text1"/>
                <w:sz w:val="24"/>
                <w:szCs w:val="24"/>
              </w:rPr>
              <w:t xml:space="preserve">Проведение антикоррупционной экспертизы  проектов нормативных правовых актов муниципального образования </w:t>
            </w:r>
            <w:proofErr w:type="spellStart"/>
            <w:r w:rsidRPr="00E204BC">
              <w:rPr>
                <w:b w:val="0"/>
                <w:color w:val="000000" w:themeColor="text1"/>
                <w:sz w:val="24"/>
                <w:szCs w:val="24"/>
              </w:rPr>
              <w:t>Байкаловский</w:t>
            </w:r>
            <w:proofErr w:type="spellEnd"/>
            <w:r w:rsidRPr="00E204BC">
              <w:rPr>
                <w:b w:val="0"/>
                <w:color w:val="000000" w:themeColor="text1"/>
                <w:sz w:val="24"/>
                <w:szCs w:val="24"/>
              </w:rPr>
              <w:t xml:space="preserve"> муниципальный район, действующих нормативных правовых актов</w:t>
            </w:r>
          </w:p>
        </w:tc>
        <w:tc>
          <w:tcPr>
            <w:tcW w:w="1701" w:type="dxa"/>
          </w:tcPr>
          <w:p w:rsidR="00FC16D1" w:rsidRPr="00E204BC" w:rsidRDefault="00FC16D1"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постоянно</w:t>
            </w:r>
          </w:p>
        </w:tc>
        <w:tc>
          <w:tcPr>
            <w:tcW w:w="7230" w:type="dxa"/>
          </w:tcPr>
          <w:p w:rsidR="00FC16D1" w:rsidRPr="00E204BC" w:rsidRDefault="00FC16D1" w:rsidP="00D561F8">
            <w:pPr>
              <w:pStyle w:val="decor"/>
              <w:spacing w:before="0" w:beforeAutospacing="0" w:after="0" w:afterAutospacing="0"/>
              <w:jc w:val="both"/>
              <w:rPr>
                <w:b w:val="0"/>
                <w:color w:val="000000" w:themeColor="text1"/>
                <w:sz w:val="24"/>
                <w:szCs w:val="24"/>
              </w:rPr>
            </w:pPr>
            <w:r>
              <w:rPr>
                <w:b w:val="0"/>
                <w:color w:val="000000" w:themeColor="text1"/>
                <w:sz w:val="24"/>
                <w:szCs w:val="24"/>
              </w:rPr>
              <w:t xml:space="preserve">За </w:t>
            </w:r>
            <w:r w:rsidR="00A7520D">
              <w:rPr>
                <w:b w:val="0"/>
                <w:color w:val="000000" w:themeColor="text1"/>
                <w:sz w:val="24"/>
                <w:szCs w:val="24"/>
              </w:rPr>
              <w:t>2</w:t>
            </w:r>
            <w:r>
              <w:rPr>
                <w:b w:val="0"/>
                <w:color w:val="000000" w:themeColor="text1"/>
                <w:sz w:val="24"/>
                <w:szCs w:val="24"/>
              </w:rPr>
              <w:t xml:space="preserve"> квартал 2017 года проведена </w:t>
            </w:r>
            <w:r w:rsidRPr="00D561F8">
              <w:rPr>
                <w:b w:val="0"/>
                <w:color w:val="000000" w:themeColor="text1"/>
                <w:sz w:val="24"/>
                <w:szCs w:val="24"/>
              </w:rPr>
              <w:t xml:space="preserve">антикоррупционная экспертиза </w:t>
            </w:r>
            <w:r w:rsidR="00D561F8" w:rsidRPr="00D561F8">
              <w:rPr>
                <w:b w:val="0"/>
                <w:color w:val="000000" w:themeColor="text1"/>
                <w:sz w:val="24"/>
                <w:szCs w:val="24"/>
              </w:rPr>
              <w:t>4</w:t>
            </w:r>
            <w:r w:rsidRPr="00D561F8">
              <w:rPr>
                <w:b w:val="0"/>
                <w:color w:val="000000" w:themeColor="text1"/>
                <w:sz w:val="24"/>
                <w:szCs w:val="24"/>
              </w:rPr>
              <w:t xml:space="preserve"> проектов.</w:t>
            </w:r>
          </w:p>
        </w:tc>
        <w:tc>
          <w:tcPr>
            <w:tcW w:w="1701" w:type="dxa"/>
          </w:tcPr>
          <w:p w:rsidR="00FC16D1" w:rsidRPr="00E204BC" w:rsidRDefault="00FC16D1" w:rsidP="009840C4">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выполнено, в установленный срок</w:t>
            </w:r>
          </w:p>
        </w:tc>
      </w:tr>
      <w:tr w:rsidR="00FC16D1" w:rsidRPr="00E204BC" w:rsidTr="00E204BC">
        <w:tc>
          <w:tcPr>
            <w:tcW w:w="1101" w:type="dxa"/>
          </w:tcPr>
          <w:p w:rsidR="00FC16D1" w:rsidRPr="00E204BC" w:rsidRDefault="00FC16D1"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2</w:t>
            </w:r>
          </w:p>
        </w:tc>
        <w:tc>
          <w:tcPr>
            <w:tcW w:w="3543" w:type="dxa"/>
          </w:tcPr>
          <w:p w:rsidR="00FC16D1" w:rsidRPr="00E204BC" w:rsidRDefault="00FC16D1" w:rsidP="00E204BC">
            <w:pPr>
              <w:pStyle w:val="decor"/>
              <w:spacing w:before="0" w:beforeAutospacing="0" w:after="0" w:afterAutospacing="0"/>
              <w:jc w:val="both"/>
              <w:rPr>
                <w:b w:val="0"/>
                <w:color w:val="000000" w:themeColor="text1"/>
                <w:sz w:val="24"/>
                <w:szCs w:val="24"/>
              </w:rPr>
            </w:pPr>
            <w:r w:rsidRPr="00E204BC">
              <w:rPr>
                <w:b w:val="0"/>
                <w:color w:val="000000" w:themeColor="text1"/>
                <w:sz w:val="24"/>
                <w:szCs w:val="24"/>
              </w:rPr>
              <w:t>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«Интернет»</w:t>
            </w:r>
          </w:p>
        </w:tc>
        <w:tc>
          <w:tcPr>
            <w:tcW w:w="1701" w:type="dxa"/>
          </w:tcPr>
          <w:p w:rsidR="00FC16D1" w:rsidRPr="00E204BC" w:rsidRDefault="00FC16D1"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 течение года</w:t>
            </w:r>
          </w:p>
        </w:tc>
        <w:tc>
          <w:tcPr>
            <w:tcW w:w="7230" w:type="dxa"/>
          </w:tcPr>
          <w:p w:rsidR="00FC16D1" w:rsidRPr="00E204BC" w:rsidRDefault="000F4095" w:rsidP="000F4095">
            <w:pPr>
              <w:pStyle w:val="decor"/>
              <w:spacing w:before="0" w:beforeAutospacing="0" w:after="0" w:afterAutospacing="0"/>
              <w:rPr>
                <w:b w:val="0"/>
                <w:color w:val="000000" w:themeColor="text1"/>
                <w:sz w:val="24"/>
                <w:szCs w:val="24"/>
              </w:rPr>
            </w:pPr>
            <w:r>
              <w:rPr>
                <w:b w:val="0"/>
                <w:color w:val="000000"/>
                <w:sz w:val="22"/>
                <w:szCs w:val="22"/>
              </w:rPr>
              <w:t xml:space="preserve">За 1 полугодие 2017г. </w:t>
            </w:r>
            <w:r w:rsidR="00C6101B">
              <w:rPr>
                <w:b w:val="0"/>
                <w:color w:val="000000"/>
                <w:sz w:val="22"/>
                <w:szCs w:val="22"/>
              </w:rPr>
              <w:t xml:space="preserve">направлено </w:t>
            </w:r>
            <w:r>
              <w:rPr>
                <w:b w:val="0"/>
                <w:color w:val="000000"/>
                <w:sz w:val="22"/>
                <w:szCs w:val="22"/>
              </w:rPr>
              <w:t>10</w:t>
            </w:r>
            <w:r w:rsidR="00C6101B">
              <w:rPr>
                <w:b w:val="0"/>
                <w:color w:val="000000"/>
                <w:sz w:val="22"/>
                <w:szCs w:val="22"/>
              </w:rPr>
              <w:t xml:space="preserve"> уведомлений о возможности </w:t>
            </w:r>
            <w:proofErr w:type="gramStart"/>
            <w:r w:rsidR="00C6101B">
              <w:rPr>
                <w:b w:val="0"/>
                <w:color w:val="000000"/>
                <w:sz w:val="22"/>
                <w:szCs w:val="22"/>
              </w:rPr>
              <w:t>проведения экспертизы проектов административных регламентов предоставления муниципальных услуг</w:t>
            </w:r>
            <w:proofErr w:type="gramEnd"/>
            <w:r w:rsidR="00C6101B">
              <w:rPr>
                <w:b w:val="0"/>
                <w:color w:val="000000"/>
                <w:sz w:val="22"/>
                <w:szCs w:val="22"/>
              </w:rPr>
              <w:t xml:space="preserve"> в адрес независимых экспертов.</w:t>
            </w:r>
          </w:p>
        </w:tc>
        <w:tc>
          <w:tcPr>
            <w:tcW w:w="1701" w:type="dxa"/>
          </w:tcPr>
          <w:p w:rsidR="00FC16D1" w:rsidRPr="00E204BC" w:rsidRDefault="00FC16D1" w:rsidP="009840C4">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выполнено, в установленный срок</w:t>
            </w:r>
          </w:p>
        </w:tc>
      </w:tr>
      <w:tr w:rsidR="00E204BC" w:rsidRPr="00E204BC" w:rsidTr="00E204BC">
        <w:tc>
          <w:tcPr>
            <w:tcW w:w="1101" w:type="dxa"/>
          </w:tcPr>
          <w:p w:rsidR="00E204BC" w:rsidRPr="00E204BC" w:rsidRDefault="00E204BC"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3</w:t>
            </w:r>
          </w:p>
        </w:tc>
        <w:tc>
          <w:tcPr>
            <w:tcW w:w="3543" w:type="dxa"/>
          </w:tcPr>
          <w:p w:rsidR="00E204BC" w:rsidRPr="00E204BC" w:rsidRDefault="00E204BC" w:rsidP="00E204BC">
            <w:pPr>
              <w:pStyle w:val="decor"/>
              <w:spacing w:before="0" w:beforeAutospacing="0" w:after="0" w:afterAutospacing="0"/>
              <w:jc w:val="both"/>
              <w:rPr>
                <w:b w:val="0"/>
                <w:color w:val="000000" w:themeColor="text1"/>
                <w:sz w:val="24"/>
                <w:szCs w:val="24"/>
              </w:rPr>
            </w:pPr>
            <w:r w:rsidRPr="00E204BC">
              <w:rPr>
                <w:b w:val="0"/>
                <w:color w:val="000000" w:themeColor="text1"/>
                <w:sz w:val="24"/>
                <w:szCs w:val="24"/>
              </w:rPr>
              <w:t>Разработка и утверждение в установленном порядке административных регламентов предоставления муниципальных услуг</w:t>
            </w:r>
          </w:p>
        </w:tc>
        <w:tc>
          <w:tcPr>
            <w:tcW w:w="1701" w:type="dxa"/>
          </w:tcPr>
          <w:p w:rsidR="00E204BC" w:rsidRPr="00E204BC" w:rsidRDefault="00E204BC" w:rsidP="00E204BC">
            <w:pPr>
              <w:spacing w:after="0" w:line="240" w:lineRule="auto"/>
              <w:rPr>
                <w:rFonts w:ascii="Times New Roman" w:hAnsi="Times New Roman"/>
                <w:color w:val="000000" w:themeColor="text1"/>
                <w:sz w:val="24"/>
                <w:szCs w:val="24"/>
              </w:rPr>
            </w:pPr>
            <w:r w:rsidRPr="00E204BC">
              <w:rPr>
                <w:rFonts w:ascii="Times New Roman" w:hAnsi="Times New Roman"/>
                <w:color w:val="000000" w:themeColor="text1"/>
                <w:sz w:val="24"/>
                <w:szCs w:val="24"/>
              </w:rPr>
              <w:t>В течение года по мере изменения законодательства</w:t>
            </w:r>
          </w:p>
        </w:tc>
        <w:tc>
          <w:tcPr>
            <w:tcW w:w="7230" w:type="dxa"/>
          </w:tcPr>
          <w:p w:rsidR="00E204BC" w:rsidRPr="001A5E6F" w:rsidRDefault="000F4095" w:rsidP="00D561F8">
            <w:pPr>
              <w:pStyle w:val="decor"/>
              <w:spacing w:before="0" w:beforeAutospacing="0" w:after="0" w:afterAutospacing="0"/>
              <w:rPr>
                <w:b w:val="0"/>
                <w:color w:val="000000"/>
                <w:sz w:val="22"/>
                <w:szCs w:val="22"/>
              </w:rPr>
            </w:pPr>
            <w:r>
              <w:rPr>
                <w:b w:val="0"/>
                <w:color w:val="000000"/>
                <w:sz w:val="22"/>
                <w:szCs w:val="22"/>
              </w:rPr>
              <w:t>Разработан</w:t>
            </w:r>
            <w:r w:rsidR="00CF6ECA">
              <w:rPr>
                <w:b w:val="0"/>
                <w:color w:val="000000"/>
                <w:sz w:val="22"/>
                <w:szCs w:val="22"/>
              </w:rPr>
              <w:t xml:space="preserve"> </w:t>
            </w:r>
            <w:r>
              <w:rPr>
                <w:b w:val="0"/>
                <w:color w:val="000000"/>
                <w:sz w:val="22"/>
                <w:szCs w:val="22"/>
              </w:rPr>
              <w:t>1</w:t>
            </w:r>
            <w:r w:rsidR="00CF6ECA">
              <w:rPr>
                <w:b w:val="0"/>
                <w:color w:val="000000"/>
                <w:sz w:val="22"/>
                <w:szCs w:val="22"/>
              </w:rPr>
              <w:t xml:space="preserve"> административны</w:t>
            </w:r>
            <w:r>
              <w:rPr>
                <w:b w:val="0"/>
                <w:color w:val="000000"/>
                <w:sz w:val="22"/>
                <w:szCs w:val="22"/>
              </w:rPr>
              <w:t>й</w:t>
            </w:r>
            <w:r w:rsidR="00CF6ECA">
              <w:rPr>
                <w:b w:val="0"/>
                <w:color w:val="000000"/>
                <w:sz w:val="22"/>
                <w:szCs w:val="22"/>
              </w:rPr>
              <w:t xml:space="preserve"> регламент</w:t>
            </w:r>
            <w:r>
              <w:rPr>
                <w:b w:val="0"/>
                <w:color w:val="000000"/>
                <w:sz w:val="22"/>
                <w:szCs w:val="22"/>
              </w:rPr>
              <w:t xml:space="preserve"> </w:t>
            </w:r>
            <w:r w:rsidR="00CF6ECA">
              <w:rPr>
                <w:b w:val="0"/>
                <w:color w:val="000000"/>
                <w:sz w:val="22"/>
                <w:szCs w:val="22"/>
              </w:rPr>
              <w:t xml:space="preserve"> </w:t>
            </w:r>
            <w:r>
              <w:rPr>
                <w:b w:val="0"/>
                <w:color w:val="000000"/>
                <w:sz w:val="22"/>
                <w:szCs w:val="22"/>
              </w:rPr>
              <w:t>проведения муниципального контроля</w:t>
            </w:r>
            <w:r w:rsidR="007722F3">
              <w:rPr>
                <w:b w:val="0"/>
                <w:color w:val="000000"/>
                <w:sz w:val="22"/>
                <w:szCs w:val="22"/>
              </w:rPr>
              <w:t>, утверждено 9 административных регламентов предоставления муниципальных услуг.</w:t>
            </w:r>
            <w:bookmarkStart w:id="0" w:name="_GoBack"/>
            <w:bookmarkEnd w:id="0"/>
          </w:p>
        </w:tc>
        <w:tc>
          <w:tcPr>
            <w:tcW w:w="1701" w:type="dxa"/>
          </w:tcPr>
          <w:p w:rsidR="00E204BC" w:rsidRPr="00E204BC" w:rsidRDefault="00CF6ECA" w:rsidP="00CF6ECA">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выполнено, в установленный срок</w:t>
            </w:r>
          </w:p>
        </w:tc>
      </w:tr>
      <w:tr w:rsidR="00CF6ECA" w:rsidRPr="00E204BC" w:rsidTr="00E204BC">
        <w:tc>
          <w:tcPr>
            <w:tcW w:w="1101" w:type="dxa"/>
          </w:tcPr>
          <w:p w:rsidR="00CF6ECA" w:rsidRPr="00E204BC" w:rsidRDefault="00CF6ECA"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4</w:t>
            </w:r>
          </w:p>
        </w:tc>
        <w:tc>
          <w:tcPr>
            <w:tcW w:w="3543" w:type="dxa"/>
          </w:tcPr>
          <w:p w:rsidR="00CF6ECA" w:rsidRPr="00E204BC" w:rsidRDefault="00CF6ECA" w:rsidP="00E204BC">
            <w:pPr>
              <w:spacing w:after="0" w:line="240" w:lineRule="auto"/>
              <w:jc w:val="both"/>
              <w:rPr>
                <w:rFonts w:ascii="Times New Roman" w:hAnsi="Times New Roman"/>
                <w:color w:val="000000" w:themeColor="text1"/>
                <w:sz w:val="24"/>
                <w:szCs w:val="24"/>
              </w:rPr>
            </w:pPr>
            <w:r w:rsidRPr="00E204BC">
              <w:rPr>
                <w:rFonts w:ascii="Times New Roman" w:hAnsi="Times New Roman"/>
                <w:color w:val="000000" w:themeColor="text1"/>
                <w:sz w:val="24"/>
                <w:szCs w:val="24"/>
              </w:rPr>
              <w:t xml:space="preserve">Осуществление контроля </w:t>
            </w:r>
          </w:p>
          <w:p w:rsidR="00CF6ECA" w:rsidRPr="00E204BC" w:rsidRDefault="00CF6ECA" w:rsidP="00E204BC">
            <w:pPr>
              <w:pStyle w:val="decor"/>
              <w:spacing w:before="0" w:beforeAutospacing="0" w:after="0" w:afterAutospacing="0"/>
              <w:jc w:val="both"/>
              <w:rPr>
                <w:b w:val="0"/>
                <w:color w:val="000000" w:themeColor="text1"/>
                <w:sz w:val="24"/>
                <w:szCs w:val="24"/>
              </w:rPr>
            </w:pPr>
            <w:r w:rsidRPr="00E204BC">
              <w:rPr>
                <w:b w:val="0"/>
                <w:color w:val="000000" w:themeColor="text1"/>
                <w:sz w:val="24"/>
                <w:szCs w:val="24"/>
              </w:rPr>
              <w:t>за предоставлением муниципальными  служащими и лицами, замещающими муниципальные  должности  сведений о доходах, об имуществе и обязательствах имущественного характера</w:t>
            </w:r>
          </w:p>
        </w:tc>
        <w:tc>
          <w:tcPr>
            <w:tcW w:w="1701" w:type="dxa"/>
          </w:tcPr>
          <w:p w:rsidR="00CF6ECA" w:rsidRPr="00E204BC" w:rsidRDefault="00CF6ECA" w:rsidP="00E204BC">
            <w:pPr>
              <w:spacing w:after="0" w:line="240" w:lineRule="auto"/>
              <w:rPr>
                <w:rFonts w:ascii="Times New Roman" w:hAnsi="Times New Roman"/>
                <w:color w:val="000000" w:themeColor="text1"/>
                <w:sz w:val="24"/>
                <w:szCs w:val="24"/>
              </w:rPr>
            </w:pPr>
            <w:r w:rsidRPr="00E204BC">
              <w:rPr>
                <w:rFonts w:ascii="Times New Roman" w:hAnsi="Times New Roman"/>
                <w:color w:val="000000" w:themeColor="text1"/>
                <w:sz w:val="24"/>
                <w:szCs w:val="24"/>
              </w:rPr>
              <w:t xml:space="preserve">Ежегодно </w:t>
            </w:r>
          </w:p>
          <w:p w:rsidR="00CF6ECA" w:rsidRPr="00E204BC" w:rsidRDefault="00CF6ECA" w:rsidP="00E204BC">
            <w:pPr>
              <w:spacing w:after="0" w:line="240" w:lineRule="auto"/>
              <w:rPr>
                <w:rFonts w:ascii="Times New Roman" w:hAnsi="Times New Roman"/>
                <w:color w:val="000000" w:themeColor="text1"/>
                <w:sz w:val="24"/>
                <w:szCs w:val="24"/>
              </w:rPr>
            </w:pPr>
            <w:r w:rsidRPr="00E204BC">
              <w:rPr>
                <w:rFonts w:ascii="Times New Roman" w:hAnsi="Times New Roman"/>
                <w:color w:val="000000" w:themeColor="text1"/>
                <w:sz w:val="24"/>
                <w:szCs w:val="24"/>
              </w:rPr>
              <w:t>до 30 апреля (муниципальные служащие),</w:t>
            </w:r>
          </w:p>
          <w:p w:rsidR="00CF6ECA" w:rsidRPr="00E204BC" w:rsidRDefault="00CF6ECA" w:rsidP="00E204BC">
            <w:pPr>
              <w:spacing w:after="0" w:line="240" w:lineRule="auto"/>
              <w:rPr>
                <w:rFonts w:ascii="Times New Roman" w:hAnsi="Times New Roman"/>
                <w:color w:val="000000" w:themeColor="text1"/>
                <w:sz w:val="24"/>
                <w:szCs w:val="24"/>
              </w:rPr>
            </w:pPr>
            <w:r w:rsidRPr="00E204BC">
              <w:rPr>
                <w:rFonts w:ascii="Times New Roman" w:hAnsi="Times New Roman"/>
                <w:color w:val="000000" w:themeColor="text1"/>
                <w:sz w:val="24"/>
                <w:szCs w:val="24"/>
              </w:rPr>
              <w:t>до 01 апреля</w:t>
            </w:r>
          </w:p>
          <w:p w:rsidR="00CF6ECA" w:rsidRPr="00E204BC" w:rsidRDefault="00CF6ECA" w:rsidP="00E204BC">
            <w:pPr>
              <w:spacing w:after="0" w:line="240" w:lineRule="auto"/>
              <w:rPr>
                <w:rFonts w:ascii="Times New Roman" w:hAnsi="Times New Roman"/>
                <w:color w:val="000000" w:themeColor="text1"/>
                <w:sz w:val="24"/>
                <w:szCs w:val="24"/>
              </w:rPr>
            </w:pPr>
            <w:r w:rsidRPr="00E204BC">
              <w:rPr>
                <w:rFonts w:ascii="Times New Roman" w:hAnsi="Times New Roman"/>
                <w:color w:val="000000" w:themeColor="text1"/>
                <w:sz w:val="24"/>
                <w:szCs w:val="24"/>
              </w:rPr>
              <w:t>(муниципальные должности)</w:t>
            </w:r>
          </w:p>
        </w:tc>
        <w:tc>
          <w:tcPr>
            <w:tcW w:w="7230" w:type="dxa"/>
          </w:tcPr>
          <w:p w:rsidR="00CF6ECA" w:rsidRPr="001A5E6F" w:rsidRDefault="00CF6ECA" w:rsidP="009840C4">
            <w:pPr>
              <w:jc w:val="both"/>
              <w:rPr>
                <w:rFonts w:ascii="Times New Roman" w:hAnsi="Times New Roman"/>
              </w:rPr>
            </w:pPr>
            <w:r w:rsidRPr="001A5E6F">
              <w:rPr>
                <w:rFonts w:ascii="Times New Roman" w:hAnsi="Times New Roman"/>
              </w:rPr>
              <w:t>Все лица, обязанные представить такие сведения, представили справки по установленной форме в срок до 30.04.201</w:t>
            </w:r>
            <w:r>
              <w:rPr>
                <w:rFonts w:ascii="Times New Roman" w:hAnsi="Times New Roman"/>
              </w:rPr>
              <w:t>7</w:t>
            </w:r>
            <w:r w:rsidRPr="001A5E6F">
              <w:rPr>
                <w:rFonts w:ascii="Times New Roman" w:hAnsi="Times New Roman"/>
              </w:rPr>
              <w:t>г.</w:t>
            </w:r>
          </w:p>
          <w:p w:rsidR="00CF6ECA" w:rsidRPr="001A5E6F" w:rsidRDefault="00CF6ECA" w:rsidP="009840C4">
            <w:pPr>
              <w:pStyle w:val="decor"/>
              <w:spacing w:before="0" w:beforeAutospacing="0" w:after="0" w:afterAutospacing="0"/>
              <w:rPr>
                <w:b w:val="0"/>
                <w:color w:val="000000"/>
                <w:sz w:val="22"/>
                <w:szCs w:val="22"/>
              </w:rPr>
            </w:pPr>
          </w:p>
        </w:tc>
        <w:tc>
          <w:tcPr>
            <w:tcW w:w="1701" w:type="dxa"/>
          </w:tcPr>
          <w:p w:rsidR="00CF6ECA" w:rsidRPr="00E204BC" w:rsidRDefault="00CF6ECA" w:rsidP="009840C4">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выполнено, в установленный срок</w:t>
            </w:r>
          </w:p>
        </w:tc>
      </w:tr>
      <w:tr w:rsidR="00CF6ECA" w:rsidRPr="00E204BC" w:rsidTr="00E204BC">
        <w:tc>
          <w:tcPr>
            <w:tcW w:w="1101" w:type="dxa"/>
          </w:tcPr>
          <w:p w:rsidR="00CF6ECA" w:rsidRPr="00E204BC" w:rsidRDefault="00CF6ECA"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5</w:t>
            </w:r>
          </w:p>
        </w:tc>
        <w:tc>
          <w:tcPr>
            <w:tcW w:w="3543" w:type="dxa"/>
          </w:tcPr>
          <w:p w:rsidR="00CF6ECA" w:rsidRPr="00E204BC" w:rsidRDefault="00CF6ECA" w:rsidP="00E204BC">
            <w:pPr>
              <w:spacing w:after="0" w:line="240" w:lineRule="auto"/>
              <w:jc w:val="both"/>
              <w:rPr>
                <w:rFonts w:ascii="Times New Roman" w:hAnsi="Times New Roman"/>
                <w:color w:val="000000" w:themeColor="text1"/>
                <w:sz w:val="24"/>
                <w:szCs w:val="24"/>
              </w:rPr>
            </w:pPr>
            <w:r w:rsidRPr="00E204BC">
              <w:rPr>
                <w:rFonts w:ascii="Times New Roman" w:hAnsi="Times New Roman"/>
                <w:color w:val="000000" w:themeColor="text1"/>
                <w:sz w:val="24"/>
                <w:szCs w:val="24"/>
              </w:rPr>
              <w:t xml:space="preserve">Опубликование в средствах массовой информации и на официальном сайте </w:t>
            </w:r>
            <w:r w:rsidRPr="00E204BC">
              <w:rPr>
                <w:rFonts w:ascii="Times New Roman" w:hAnsi="Times New Roman"/>
                <w:color w:val="000000" w:themeColor="text1"/>
                <w:sz w:val="24"/>
                <w:szCs w:val="24"/>
              </w:rPr>
              <w:lastRenderedPageBreak/>
              <w:t>администрации в сети Интернет информационно-аналитических материалов о реализации в муниципальном образовании антикоррупционной политики.</w:t>
            </w:r>
          </w:p>
        </w:tc>
        <w:tc>
          <w:tcPr>
            <w:tcW w:w="1701" w:type="dxa"/>
          </w:tcPr>
          <w:p w:rsidR="00CF6ECA" w:rsidRPr="00E204BC" w:rsidRDefault="00CF6ECA" w:rsidP="00E204BC">
            <w:pPr>
              <w:spacing w:after="0" w:line="240" w:lineRule="auto"/>
              <w:rPr>
                <w:rFonts w:ascii="Times New Roman" w:hAnsi="Times New Roman"/>
                <w:color w:val="000000" w:themeColor="text1"/>
                <w:sz w:val="24"/>
                <w:szCs w:val="24"/>
              </w:rPr>
            </w:pPr>
            <w:r w:rsidRPr="00E204BC">
              <w:rPr>
                <w:rFonts w:ascii="Times New Roman" w:hAnsi="Times New Roman"/>
                <w:color w:val="000000" w:themeColor="text1"/>
                <w:sz w:val="24"/>
                <w:szCs w:val="24"/>
              </w:rPr>
              <w:lastRenderedPageBreak/>
              <w:t>ежеквартально</w:t>
            </w:r>
          </w:p>
        </w:tc>
        <w:tc>
          <w:tcPr>
            <w:tcW w:w="7230" w:type="dxa"/>
          </w:tcPr>
          <w:p w:rsidR="00CF6ECA" w:rsidRPr="00CF6ECA" w:rsidRDefault="00CF6ECA" w:rsidP="00C8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00000" w:themeColor="text1"/>
                <w:sz w:val="24"/>
                <w:szCs w:val="24"/>
              </w:rPr>
            </w:pPr>
            <w:r w:rsidRPr="00CF6ECA">
              <w:rPr>
                <w:rFonts w:ascii="Times New Roman" w:hAnsi="Times New Roman"/>
                <w:color w:val="000000" w:themeColor="text1"/>
                <w:sz w:val="24"/>
                <w:szCs w:val="24"/>
              </w:rPr>
              <w:t xml:space="preserve">На сайте администрации в сети Интернет размещены тексты административных регламентов предоставления муниципальных услуг, а также </w:t>
            </w:r>
            <w:r w:rsidRPr="00CF6ECA">
              <w:rPr>
                <w:rFonts w:ascii="Times New Roman" w:hAnsi="Times New Roman"/>
                <w:sz w:val="24"/>
                <w:szCs w:val="24"/>
              </w:rPr>
              <w:t xml:space="preserve">памятки, содержащие разъяснения законодательства </w:t>
            </w:r>
            <w:r w:rsidRPr="00CF6ECA">
              <w:rPr>
                <w:rFonts w:ascii="Times New Roman" w:hAnsi="Times New Roman"/>
                <w:sz w:val="24"/>
                <w:szCs w:val="24"/>
              </w:rPr>
              <w:lastRenderedPageBreak/>
              <w:t>о противодействии коррупции,  размещены на информационном стенде администрации, посвященному противодействию коррупции, а также на сайте администрации в сети Интернет в разделе «Главная» - «Противодействие коррупции» - «Антикоррупционное просвещение населения. Часто задаваемые вопросы», а также в подразделе «Методические материалы».</w:t>
            </w:r>
          </w:p>
        </w:tc>
        <w:tc>
          <w:tcPr>
            <w:tcW w:w="1701" w:type="dxa"/>
          </w:tcPr>
          <w:p w:rsidR="00CF6ECA" w:rsidRPr="00E204BC" w:rsidRDefault="00CF6ECA" w:rsidP="009840C4">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lastRenderedPageBreak/>
              <w:t>выполнено, в установленный срок</w:t>
            </w:r>
          </w:p>
        </w:tc>
      </w:tr>
      <w:tr w:rsidR="00CF6ECA" w:rsidRPr="00E204BC" w:rsidTr="00E204BC">
        <w:tc>
          <w:tcPr>
            <w:tcW w:w="1101" w:type="dxa"/>
          </w:tcPr>
          <w:p w:rsidR="00CF6ECA" w:rsidRPr="00E204BC" w:rsidRDefault="00CF6ECA"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lastRenderedPageBreak/>
              <w:t>8</w:t>
            </w:r>
          </w:p>
        </w:tc>
        <w:tc>
          <w:tcPr>
            <w:tcW w:w="3543" w:type="dxa"/>
          </w:tcPr>
          <w:p w:rsidR="00CF6ECA" w:rsidRPr="00E204BC" w:rsidRDefault="00CF6ECA" w:rsidP="00275B6E">
            <w:pPr>
              <w:pStyle w:val="decor"/>
              <w:spacing w:before="0" w:beforeAutospacing="0" w:after="0" w:afterAutospacing="0"/>
              <w:jc w:val="both"/>
              <w:rPr>
                <w:b w:val="0"/>
                <w:color w:val="000000" w:themeColor="text1"/>
                <w:sz w:val="24"/>
                <w:szCs w:val="24"/>
              </w:rPr>
            </w:pPr>
            <w:r w:rsidRPr="00E204BC">
              <w:rPr>
                <w:b w:val="0"/>
                <w:color w:val="000000" w:themeColor="text1"/>
                <w:sz w:val="24"/>
                <w:szCs w:val="24"/>
              </w:rPr>
              <w:t xml:space="preserve">Проведение анализа публикаций в средствах массовой информации на предмет наличия сведений о проявлениях коррупции в </w:t>
            </w:r>
            <w:r w:rsidR="00275B6E">
              <w:rPr>
                <w:b w:val="0"/>
                <w:color w:val="000000" w:themeColor="text1"/>
                <w:sz w:val="24"/>
                <w:szCs w:val="24"/>
              </w:rPr>
              <w:t>ОМС</w:t>
            </w:r>
            <w:r w:rsidRPr="00E204BC">
              <w:rPr>
                <w:b w:val="0"/>
                <w:color w:val="000000" w:themeColor="text1"/>
                <w:sz w:val="24"/>
                <w:szCs w:val="24"/>
              </w:rPr>
              <w:t xml:space="preserve">, </w:t>
            </w:r>
            <w:r w:rsidR="00C82584">
              <w:rPr>
                <w:b w:val="0"/>
                <w:color w:val="000000" w:themeColor="text1"/>
                <w:sz w:val="24"/>
                <w:szCs w:val="24"/>
              </w:rPr>
              <w:t>п</w:t>
            </w:r>
            <w:r w:rsidRPr="00E204BC">
              <w:rPr>
                <w:b w:val="0"/>
                <w:color w:val="000000" w:themeColor="text1"/>
                <w:sz w:val="24"/>
                <w:szCs w:val="24"/>
              </w:rPr>
              <w:t>одведомственных  организациях</w:t>
            </w:r>
          </w:p>
        </w:tc>
        <w:tc>
          <w:tcPr>
            <w:tcW w:w="1701" w:type="dxa"/>
          </w:tcPr>
          <w:p w:rsidR="00CF6ECA" w:rsidRPr="00E204BC" w:rsidRDefault="00CF6ECA"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постоянно</w:t>
            </w:r>
          </w:p>
        </w:tc>
        <w:tc>
          <w:tcPr>
            <w:tcW w:w="7230" w:type="dxa"/>
          </w:tcPr>
          <w:p w:rsidR="00CF6ECA" w:rsidRPr="00E204BC" w:rsidRDefault="00CF6ECA" w:rsidP="00E204BC">
            <w:pPr>
              <w:spacing w:after="0" w:line="240" w:lineRule="auto"/>
              <w:rPr>
                <w:rFonts w:ascii="Times New Roman" w:hAnsi="Times New Roman"/>
                <w:color w:val="000000" w:themeColor="text1"/>
                <w:sz w:val="24"/>
                <w:szCs w:val="24"/>
              </w:rPr>
            </w:pPr>
            <w:r w:rsidRPr="00E204BC">
              <w:rPr>
                <w:rFonts w:ascii="Times New Roman" w:hAnsi="Times New Roman"/>
                <w:color w:val="000000" w:themeColor="text1"/>
                <w:sz w:val="24"/>
                <w:szCs w:val="24"/>
              </w:rPr>
              <w:t>сведения о проявлениях коррупции в органах местного самоуправления, подведомственных  организациях при анализе местной газеты не выявлены</w:t>
            </w:r>
          </w:p>
        </w:tc>
        <w:tc>
          <w:tcPr>
            <w:tcW w:w="1701" w:type="dxa"/>
          </w:tcPr>
          <w:p w:rsidR="00CF6ECA" w:rsidRPr="00E204BC" w:rsidRDefault="00CF6ECA"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Выполняется в установленные сроки</w:t>
            </w:r>
          </w:p>
        </w:tc>
      </w:tr>
      <w:tr w:rsidR="00FC16D1" w:rsidRPr="00E204BC" w:rsidTr="00E204BC">
        <w:tc>
          <w:tcPr>
            <w:tcW w:w="1101" w:type="dxa"/>
          </w:tcPr>
          <w:p w:rsidR="00FC16D1" w:rsidRPr="00E204BC" w:rsidRDefault="00FC16D1"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11</w:t>
            </w:r>
          </w:p>
        </w:tc>
        <w:tc>
          <w:tcPr>
            <w:tcW w:w="3543" w:type="dxa"/>
          </w:tcPr>
          <w:p w:rsidR="00FC16D1" w:rsidRPr="00E204BC" w:rsidRDefault="00FC16D1" w:rsidP="00C82584">
            <w:pPr>
              <w:pStyle w:val="decor"/>
              <w:spacing w:before="0" w:beforeAutospacing="0" w:after="0" w:afterAutospacing="0"/>
              <w:jc w:val="both"/>
              <w:rPr>
                <w:b w:val="0"/>
                <w:color w:val="000000" w:themeColor="text1"/>
                <w:sz w:val="24"/>
                <w:szCs w:val="24"/>
              </w:rPr>
            </w:pPr>
            <w:r w:rsidRPr="00E204BC">
              <w:rPr>
                <w:b w:val="0"/>
                <w:color w:val="000000" w:themeColor="text1"/>
                <w:sz w:val="24"/>
                <w:szCs w:val="24"/>
              </w:rPr>
              <w:t>Формирование у муниципальных служащих органов местного самоуправления отрицательного отношения к коррупции</w:t>
            </w:r>
          </w:p>
        </w:tc>
        <w:tc>
          <w:tcPr>
            <w:tcW w:w="1701" w:type="dxa"/>
          </w:tcPr>
          <w:p w:rsidR="00FC16D1" w:rsidRPr="00E204BC" w:rsidRDefault="00FC16D1" w:rsidP="00E204BC">
            <w:pPr>
              <w:pStyle w:val="decor"/>
              <w:spacing w:before="0" w:beforeAutospacing="0" w:after="0" w:afterAutospacing="0"/>
              <w:jc w:val="center"/>
              <w:rPr>
                <w:b w:val="0"/>
                <w:color w:val="000000" w:themeColor="text1"/>
                <w:sz w:val="24"/>
                <w:szCs w:val="24"/>
              </w:rPr>
            </w:pPr>
          </w:p>
        </w:tc>
        <w:tc>
          <w:tcPr>
            <w:tcW w:w="7230" w:type="dxa"/>
          </w:tcPr>
          <w:p w:rsidR="00FC16D1" w:rsidRPr="00FC16D1" w:rsidRDefault="00FC16D1" w:rsidP="00E204BC">
            <w:pPr>
              <w:pStyle w:val="decor"/>
              <w:spacing w:before="0" w:beforeAutospacing="0" w:after="0" w:afterAutospacing="0"/>
              <w:jc w:val="both"/>
              <w:rPr>
                <w:b w:val="0"/>
                <w:color w:val="000000" w:themeColor="text1"/>
                <w:sz w:val="24"/>
                <w:szCs w:val="24"/>
              </w:rPr>
            </w:pPr>
            <w:r w:rsidRPr="00FC16D1">
              <w:rPr>
                <w:b w:val="0"/>
                <w:color w:val="000000" w:themeColor="text1"/>
                <w:sz w:val="24"/>
                <w:szCs w:val="24"/>
              </w:rPr>
              <w:t xml:space="preserve">Служащим розданы памятки, содержащие разъяснения законодательства о противодействии коррупции, направленные Прокуратурой </w:t>
            </w:r>
            <w:proofErr w:type="spellStart"/>
            <w:r w:rsidRPr="00FC16D1">
              <w:rPr>
                <w:b w:val="0"/>
                <w:color w:val="000000" w:themeColor="text1"/>
                <w:sz w:val="24"/>
                <w:szCs w:val="24"/>
              </w:rPr>
              <w:t>Байкаловского</w:t>
            </w:r>
            <w:proofErr w:type="spellEnd"/>
            <w:r w:rsidRPr="00FC16D1">
              <w:rPr>
                <w:b w:val="0"/>
                <w:color w:val="000000" w:themeColor="text1"/>
                <w:sz w:val="24"/>
                <w:szCs w:val="24"/>
              </w:rPr>
              <w:t xml:space="preserve"> района;</w:t>
            </w:r>
          </w:p>
          <w:p w:rsidR="00FC16D1" w:rsidRDefault="00FC16D1" w:rsidP="00E204BC">
            <w:pPr>
              <w:pStyle w:val="decor"/>
              <w:spacing w:before="0" w:beforeAutospacing="0" w:after="0" w:afterAutospacing="0"/>
              <w:jc w:val="both"/>
              <w:rPr>
                <w:b w:val="0"/>
                <w:color w:val="000000"/>
                <w:sz w:val="24"/>
                <w:szCs w:val="24"/>
              </w:rPr>
            </w:pPr>
            <w:r w:rsidRPr="00FC16D1">
              <w:rPr>
                <w:b w:val="0"/>
                <w:color w:val="000000"/>
                <w:sz w:val="24"/>
                <w:szCs w:val="24"/>
              </w:rPr>
              <w:t xml:space="preserve">На аппаратном совещании при главе 10.04.2017г. </w:t>
            </w:r>
            <w:r w:rsidR="007C6511">
              <w:rPr>
                <w:b w:val="0"/>
                <w:color w:val="000000"/>
                <w:sz w:val="24"/>
                <w:szCs w:val="24"/>
              </w:rPr>
              <w:t xml:space="preserve">проведено занятие </w:t>
            </w:r>
            <w:r w:rsidRPr="00FC16D1">
              <w:rPr>
                <w:b w:val="0"/>
                <w:color w:val="000000"/>
                <w:sz w:val="24"/>
                <w:szCs w:val="24"/>
              </w:rPr>
              <w:t xml:space="preserve">о порядке проведения антикоррупционной экспертизы </w:t>
            </w:r>
            <w:r w:rsidR="007C6511">
              <w:rPr>
                <w:b w:val="0"/>
                <w:color w:val="000000"/>
                <w:sz w:val="24"/>
                <w:szCs w:val="24"/>
              </w:rPr>
              <w:t xml:space="preserve">муниципальных </w:t>
            </w:r>
            <w:r w:rsidRPr="00FC16D1">
              <w:rPr>
                <w:b w:val="0"/>
                <w:color w:val="000000"/>
                <w:sz w:val="24"/>
                <w:szCs w:val="24"/>
              </w:rPr>
              <w:t>нормативных актов, правилах подготовки документов.</w:t>
            </w:r>
          </w:p>
          <w:p w:rsidR="00D561F8" w:rsidRPr="00CE1919" w:rsidRDefault="00CE1919" w:rsidP="00E204BC">
            <w:pPr>
              <w:pStyle w:val="decor"/>
              <w:spacing w:before="0" w:beforeAutospacing="0" w:after="0" w:afterAutospacing="0"/>
              <w:jc w:val="both"/>
              <w:rPr>
                <w:b w:val="0"/>
                <w:color w:val="000000" w:themeColor="text1"/>
                <w:sz w:val="24"/>
                <w:szCs w:val="24"/>
              </w:rPr>
            </w:pPr>
            <w:r w:rsidRPr="00CE1919">
              <w:rPr>
                <w:b w:val="0"/>
                <w:color w:val="000000" w:themeColor="text1"/>
                <w:sz w:val="24"/>
                <w:szCs w:val="24"/>
              </w:rPr>
              <w:t>Под роспись муниципальные служащие ознакомлены с Решение</w:t>
            </w:r>
            <w:r w:rsidRPr="00CE1919">
              <w:rPr>
                <w:b w:val="0"/>
                <w:bCs w:val="0"/>
                <w:color w:val="000000" w:themeColor="text1"/>
                <w:sz w:val="24"/>
                <w:szCs w:val="24"/>
              </w:rPr>
              <w:t>м</w:t>
            </w:r>
            <w:r w:rsidRPr="00CE1919">
              <w:rPr>
                <w:b w:val="0"/>
                <w:color w:val="000000" w:themeColor="text1"/>
                <w:sz w:val="24"/>
                <w:szCs w:val="24"/>
              </w:rPr>
              <w:t xml:space="preserve"> совещания постоянно действующей межведомственной группы по борьбе с коррупцией от 08.06.2017г.</w:t>
            </w:r>
          </w:p>
        </w:tc>
        <w:tc>
          <w:tcPr>
            <w:tcW w:w="1701" w:type="dxa"/>
          </w:tcPr>
          <w:p w:rsidR="00FC16D1" w:rsidRPr="00E204BC" w:rsidRDefault="00FC16D1" w:rsidP="009840C4">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Выполняется в установленные сроки</w:t>
            </w:r>
          </w:p>
        </w:tc>
      </w:tr>
    </w:tbl>
    <w:p w:rsidR="007A6658" w:rsidRPr="00806FF3" w:rsidRDefault="007A6658" w:rsidP="00275B6E">
      <w:pPr>
        <w:spacing w:after="240" w:line="480" w:lineRule="auto"/>
        <w:ind w:firstLine="360"/>
        <w:rPr>
          <w:rFonts w:ascii="Times New Roman" w:hAnsi="Times New Roman"/>
          <w:sz w:val="28"/>
          <w:szCs w:val="28"/>
        </w:rPr>
      </w:pPr>
    </w:p>
    <w:sectPr w:rsidR="007A6658" w:rsidRPr="00806FF3" w:rsidSect="007A6658">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4D6"/>
    <w:multiLevelType w:val="hybridMultilevel"/>
    <w:tmpl w:val="11F2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473EA"/>
    <w:multiLevelType w:val="multilevel"/>
    <w:tmpl w:val="38742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BE1BA4"/>
    <w:multiLevelType w:val="hybridMultilevel"/>
    <w:tmpl w:val="11F2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163BB"/>
    <w:multiLevelType w:val="hybridMultilevel"/>
    <w:tmpl w:val="B95A300A"/>
    <w:lvl w:ilvl="0" w:tplc="EEFE0E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7936381"/>
    <w:multiLevelType w:val="hybridMultilevel"/>
    <w:tmpl w:val="481E0C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AB496F"/>
    <w:multiLevelType w:val="hybridMultilevel"/>
    <w:tmpl w:val="F0988E9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nsid w:val="308E7913"/>
    <w:multiLevelType w:val="hybridMultilevel"/>
    <w:tmpl w:val="7DF0F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A3D32"/>
    <w:multiLevelType w:val="hybridMultilevel"/>
    <w:tmpl w:val="5E3C99BA"/>
    <w:lvl w:ilvl="0" w:tplc="BA2A8A26">
      <w:start w:val="1"/>
      <w:numFmt w:val="decimal"/>
      <w:lvlText w:val="%1."/>
      <w:lvlJc w:val="left"/>
      <w:pPr>
        <w:ind w:left="1699" w:hanging="99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CB36CD"/>
    <w:multiLevelType w:val="hybridMultilevel"/>
    <w:tmpl w:val="38DE1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CC3FAE"/>
    <w:multiLevelType w:val="hybridMultilevel"/>
    <w:tmpl w:val="DA14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D15FEE"/>
    <w:multiLevelType w:val="multilevel"/>
    <w:tmpl w:val="E130B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BD0194"/>
    <w:multiLevelType w:val="hybridMultilevel"/>
    <w:tmpl w:val="4210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7A5740"/>
    <w:multiLevelType w:val="hybridMultilevel"/>
    <w:tmpl w:val="402E9DBE"/>
    <w:lvl w:ilvl="0" w:tplc="28B0392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1445B4"/>
    <w:multiLevelType w:val="hybridMultilevel"/>
    <w:tmpl w:val="4210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680204"/>
    <w:multiLevelType w:val="hybridMultilevel"/>
    <w:tmpl w:val="77C8B6DA"/>
    <w:lvl w:ilvl="0" w:tplc="4FF833E6">
      <w:start w:val="1"/>
      <w:numFmt w:val="decimal"/>
      <w:lvlText w:val="%1."/>
      <w:lvlJc w:val="left"/>
      <w:pPr>
        <w:ind w:left="928"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0524580"/>
    <w:multiLevelType w:val="hybridMultilevel"/>
    <w:tmpl w:val="944A4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434519"/>
    <w:multiLevelType w:val="hybridMultilevel"/>
    <w:tmpl w:val="C31A4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537FC0"/>
    <w:multiLevelType w:val="hybridMultilevel"/>
    <w:tmpl w:val="8FE85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2"/>
  </w:num>
  <w:num w:numId="5">
    <w:abstractNumId w:val="9"/>
  </w:num>
  <w:num w:numId="6">
    <w:abstractNumId w:val="17"/>
  </w:num>
  <w:num w:numId="7">
    <w:abstractNumId w:val="11"/>
  </w:num>
  <w:num w:numId="8">
    <w:abstractNumId w:val="13"/>
  </w:num>
  <w:num w:numId="9">
    <w:abstractNumId w:val="16"/>
  </w:num>
  <w:num w:numId="10">
    <w:abstractNumId w:val="12"/>
  </w:num>
  <w:num w:numId="11">
    <w:abstractNumId w:val="3"/>
  </w:num>
  <w:num w:numId="12">
    <w:abstractNumId w:val="6"/>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4ACB"/>
    <w:rsid w:val="00047137"/>
    <w:rsid w:val="00063D09"/>
    <w:rsid w:val="000B1982"/>
    <w:rsid w:val="000B4271"/>
    <w:rsid w:val="000F1189"/>
    <w:rsid w:val="000F4095"/>
    <w:rsid w:val="000F59E3"/>
    <w:rsid w:val="00123250"/>
    <w:rsid w:val="0014352B"/>
    <w:rsid w:val="00144208"/>
    <w:rsid w:val="00150E0E"/>
    <w:rsid w:val="00211E47"/>
    <w:rsid w:val="0021522C"/>
    <w:rsid w:val="002617AC"/>
    <w:rsid w:val="00266617"/>
    <w:rsid w:val="00275B6E"/>
    <w:rsid w:val="00282328"/>
    <w:rsid w:val="00286328"/>
    <w:rsid w:val="00287CEF"/>
    <w:rsid w:val="002A0DAD"/>
    <w:rsid w:val="002A32DB"/>
    <w:rsid w:val="002A42EE"/>
    <w:rsid w:val="002B7E7C"/>
    <w:rsid w:val="002F07E0"/>
    <w:rsid w:val="00356D46"/>
    <w:rsid w:val="00370838"/>
    <w:rsid w:val="003973C5"/>
    <w:rsid w:val="003A0126"/>
    <w:rsid w:val="003A2204"/>
    <w:rsid w:val="004449AC"/>
    <w:rsid w:val="004548B3"/>
    <w:rsid w:val="004557F9"/>
    <w:rsid w:val="00460DFB"/>
    <w:rsid w:val="0048757C"/>
    <w:rsid w:val="004C2210"/>
    <w:rsid w:val="004C7509"/>
    <w:rsid w:val="005344CB"/>
    <w:rsid w:val="00545692"/>
    <w:rsid w:val="005626C2"/>
    <w:rsid w:val="00597350"/>
    <w:rsid w:val="005A1994"/>
    <w:rsid w:val="005A3C8D"/>
    <w:rsid w:val="005B453E"/>
    <w:rsid w:val="005B6FAF"/>
    <w:rsid w:val="005C404F"/>
    <w:rsid w:val="005F0E91"/>
    <w:rsid w:val="00630D20"/>
    <w:rsid w:val="006815CC"/>
    <w:rsid w:val="00681ED9"/>
    <w:rsid w:val="006C2293"/>
    <w:rsid w:val="006D02D7"/>
    <w:rsid w:val="006E6245"/>
    <w:rsid w:val="0071009D"/>
    <w:rsid w:val="007503D1"/>
    <w:rsid w:val="007722F3"/>
    <w:rsid w:val="00790311"/>
    <w:rsid w:val="007A364F"/>
    <w:rsid w:val="007A6350"/>
    <w:rsid w:val="007A6658"/>
    <w:rsid w:val="007B15EB"/>
    <w:rsid w:val="007C6511"/>
    <w:rsid w:val="007F7363"/>
    <w:rsid w:val="00806FF3"/>
    <w:rsid w:val="00812E95"/>
    <w:rsid w:val="00822C0C"/>
    <w:rsid w:val="00830DAC"/>
    <w:rsid w:val="00851F17"/>
    <w:rsid w:val="00860ACF"/>
    <w:rsid w:val="008610F7"/>
    <w:rsid w:val="00891F15"/>
    <w:rsid w:val="008D3C7F"/>
    <w:rsid w:val="008E1807"/>
    <w:rsid w:val="00957690"/>
    <w:rsid w:val="009930DA"/>
    <w:rsid w:val="009A19A1"/>
    <w:rsid w:val="009C1692"/>
    <w:rsid w:val="009F56F5"/>
    <w:rsid w:val="00A1594F"/>
    <w:rsid w:val="00A3580A"/>
    <w:rsid w:val="00A71C81"/>
    <w:rsid w:val="00A7520D"/>
    <w:rsid w:val="00A75D06"/>
    <w:rsid w:val="00A86626"/>
    <w:rsid w:val="00AB18F6"/>
    <w:rsid w:val="00AD4BC7"/>
    <w:rsid w:val="00B05791"/>
    <w:rsid w:val="00B12439"/>
    <w:rsid w:val="00B2181F"/>
    <w:rsid w:val="00B231E0"/>
    <w:rsid w:val="00B312FE"/>
    <w:rsid w:val="00B4003D"/>
    <w:rsid w:val="00B6031A"/>
    <w:rsid w:val="00B87337"/>
    <w:rsid w:val="00B971B9"/>
    <w:rsid w:val="00BA5A36"/>
    <w:rsid w:val="00BE67DB"/>
    <w:rsid w:val="00BE6B3A"/>
    <w:rsid w:val="00C26ACC"/>
    <w:rsid w:val="00C34ACB"/>
    <w:rsid w:val="00C52439"/>
    <w:rsid w:val="00C6101B"/>
    <w:rsid w:val="00C61D9E"/>
    <w:rsid w:val="00C773BB"/>
    <w:rsid w:val="00C81928"/>
    <w:rsid w:val="00C82584"/>
    <w:rsid w:val="00C873FA"/>
    <w:rsid w:val="00C93974"/>
    <w:rsid w:val="00CA1D20"/>
    <w:rsid w:val="00CB77C4"/>
    <w:rsid w:val="00CE1919"/>
    <w:rsid w:val="00CE6902"/>
    <w:rsid w:val="00CF6ECA"/>
    <w:rsid w:val="00D06A97"/>
    <w:rsid w:val="00D26AEE"/>
    <w:rsid w:val="00D42A4D"/>
    <w:rsid w:val="00D54124"/>
    <w:rsid w:val="00D561F8"/>
    <w:rsid w:val="00D65A21"/>
    <w:rsid w:val="00DB42F7"/>
    <w:rsid w:val="00DC36A0"/>
    <w:rsid w:val="00DF2E2B"/>
    <w:rsid w:val="00E05DC2"/>
    <w:rsid w:val="00E10279"/>
    <w:rsid w:val="00E204BC"/>
    <w:rsid w:val="00E36D5E"/>
    <w:rsid w:val="00E40C20"/>
    <w:rsid w:val="00E54AD1"/>
    <w:rsid w:val="00E64890"/>
    <w:rsid w:val="00E874F2"/>
    <w:rsid w:val="00EA7D00"/>
    <w:rsid w:val="00EE6404"/>
    <w:rsid w:val="00EF4504"/>
    <w:rsid w:val="00F03CFC"/>
    <w:rsid w:val="00F0537C"/>
    <w:rsid w:val="00F07E84"/>
    <w:rsid w:val="00F34089"/>
    <w:rsid w:val="00F506A7"/>
    <w:rsid w:val="00F50B74"/>
    <w:rsid w:val="00F5123F"/>
    <w:rsid w:val="00F64A15"/>
    <w:rsid w:val="00F8130A"/>
    <w:rsid w:val="00F9439F"/>
    <w:rsid w:val="00FA6841"/>
    <w:rsid w:val="00FC16D1"/>
    <w:rsid w:val="00FC6BD3"/>
    <w:rsid w:val="00FD0D56"/>
    <w:rsid w:val="00FD222D"/>
    <w:rsid w:val="00FD3004"/>
    <w:rsid w:val="00FE4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CB"/>
    <w:pPr>
      <w:spacing w:after="200" w:line="276" w:lineRule="auto"/>
      <w:ind w:firstLine="0"/>
    </w:pPr>
    <w:rPr>
      <w:rFonts w:ascii="Calibri" w:eastAsia="Times New Roman" w:hAnsi="Calibri" w:cs="Times New Roman"/>
      <w:lang w:val="ru-RU" w:eastAsia="ru-RU" w:bidi="ar-SA"/>
    </w:rPr>
  </w:style>
  <w:style w:type="paragraph" w:styleId="1">
    <w:name w:val="heading 1"/>
    <w:basedOn w:val="a"/>
    <w:next w:val="a"/>
    <w:link w:val="10"/>
    <w:uiPriority w:val="9"/>
    <w:qFormat/>
    <w:rsid w:val="006C2293"/>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6C2293"/>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C2293"/>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6C2293"/>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6C2293"/>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6C2293"/>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6C2293"/>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6C2293"/>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6C2293"/>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29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6C2293"/>
    <w:rPr>
      <w:b/>
      <w:bCs/>
      <w:sz w:val="18"/>
      <w:szCs w:val="18"/>
    </w:rPr>
  </w:style>
  <w:style w:type="paragraph" w:styleId="a4">
    <w:name w:val="Title"/>
    <w:basedOn w:val="a"/>
    <w:next w:val="a"/>
    <w:link w:val="a5"/>
    <w:uiPriority w:val="10"/>
    <w:qFormat/>
    <w:rsid w:val="006C2293"/>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6C229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6C2293"/>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6C2293"/>
    <w:rPr>
      <w:i/>
      <w:iCs/>
      <w:color w:val="808080" w:themeColor="text1" w:themeTint="7F"/>
      <w:spacing w:val="10"/>
      <w:sz w:val="24"/>
      <w:szCs w:val="24"/>
    </w:rPr>
  </w:style>
  <w:style w:type="character" w:styleId="a8">
    <w:name w:val="Strong"/>
    <w:basedOn w:val="a0"/>
    <w:uiPriority w:val="22"/>
    <w:qFormat/>
    <w:rsid w:val="006C2293"/>
    <w:rPr>
      <w:b/>
      <w:bCs/>
      <w:spacing w:val="0"/>
    </w:rPr>
  </w:style>
  <w:style w:type="character" w:styleId="a9">
    <w:name w:val="Emphasis"/>
    <w:uiPriority w:val="20"/>
    <w:qFormat/>
    <w:rsid w:val="006C2293"/>
    <w:rPr>
      <w:b/>
      <w:bCs/>
      <w:i/>
      <w:iCs/>
      <w:color w:val="auto"/>
    </w:rPr>
  </w:style>
  <w:style w:type="paragraph" w:styleId="aa">
    <w:name w:val="No Spacing"/>
    <w:basedOn w:val="a"/>
    <w:uiPriority w:val="1"/>
    <w:qFormat/>
    <w:rsid w:val="006C2293"/>
    <w:pPr>
      <w:spacing w:after="0" w:line="240" w:lineRule="auto"/>
    </w:pPr>
  </w:style>
  <w:style w:type="paragraph" w:styleId="ab">
    <w:name w:val="List Paragraph"/>
    <w:aliases w:val="ПАРАГРАФ,Абзац списка11,List Paragraph"/>
    <w:basedOn w:val="a"/>
    <w:link w:val="ac"/>
    <w:uiPriority w:val="34"/>
    <w:qFormat/>
    <w:rsid w:val="006C2293"/>
    <w:pPr>
      <w:ind w:left="720"/>
      <w:contextualSpacing/>
    </w:pPr>
  </w:style>
  <w:style w:type="paragraph" w:styleId="21">
    <w:name w:val="Quote"/>
    <w:basedOn w:val="a"/>
    <w:next w:val="a"/>
    <w:link w:val="22"/>
    <w:uiPriority w:val="29"/>
    <w:qFormat/>
    <w:rsid w:val="006C2293"/>
    <w:rPr>
      <w:color w:val="5A5A5A" w:themeColor="text1" w:themeTint="A5"/>
    </w:rPr>
  </w:style>
  <w:style w:type="character" w:customStyle="1" w:styleId="22">
    <w:name w:val="Цитата 2 Знак"/>
    <w:basedOn w:val="a0"/>
    <w:link w:val="21"/>
    <w:uiPriority w:val="29"/>
    <w:rsid w:val="006C2293"/>
    <w:rPr>
      <w:rFonts w:asciiTheme="minorHAnsi"/>
      <w:color w:val="5A5A5A" w:themeColor="text1" w:themeTint="A5"/>
    </w:rPr>
  </w:style>
  <w:style w:type="paragraph" w:styleId="ad">
    <w:name w:val="Intense Quote"/>
    <w:basedOn w:val="a"/>
    <w:next w:val="a"/>
    <w:link w:val="ae"/>
    <w:uiPriority w:val="30"/>
    <w:qFormat/>
    <w:rsid w:val="006C2293"/>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6C2293"/>
    <w:rPr>
      <w:rFonts w:asciiTheme="majorHAnsi" w:eastAsiaTheme="majorEastAsia" w:hAnsiTheme="majorHAnsi" w:cstheme="majorBidi"/>
      <w:i/>
      <w:iCs/>
      <w:sz w:val="20"/>
      <w:szCs w:val="20"/>
    </w:rPr>
  </w:style>
  <w:style w:type="character" w:styleId="af">
    <w:name w:val="Subtle Emphasis"/>
    <w:uiPriority w:val="19"/>
    <w:qFormat/>
    <w:rsid w:val="006C2293"/>
    <w:rPr>
      <w:i/>
      <w:iCs/>
      <w:color w:val="5A5A5A" w:themeColor="text1" w:themeTint="A5"/>
    </w:rPr>
  </w:style>
  <w:style w:type="character" w:styleId="af0">
    <w:name w:val="Intense Emphasis"/>
    <w:uiPriority w:val="21"/>
    <w:qFormat/>
    <w:rsid w:val="006C2293"/>
    <w:rPr>
      <w:b/>
      <w:bCs/>
      <w:i/>
      <w:iCs/>
      <w:color w:val="auto"/>
      <w:u w:val="single"/>
    </w:rPr>
  </w:style>
  <w:style w:type="character" w:styleId="af1">
    <w:name w:val="Subtle Reference"/>
    <w:uiPriority w:val="31"/>
    <w:qFormat/>
    <w:rsid w:val="006C2293"/>
    <w:rPr>
      <w:smallCaps/>
    </w:rPr>
  </w:style>
  <w:style w:type="character" w:styleId="af2">
    <w:name w:val="Intense Reference"/>
    <w:uiPriority w:val="32"/>
    <w:qFormat/>
    <w:rsid w:val="006C2293"/>
    <w:rPr>
      <w:b/>
      <w:bCs/>
      <w:smallCaps/>
      <w:color w:val="auto"/>
    </w:rPr>
  </w:style>
  <w:style w:type="character" w:styleId="af3">
    <w:name w:val="Book Title"/>
    <w:uiPriority w:val="33"/>
    <w:qFormat/>
    <w:rsid w:val="006C2293"/>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6C2293"/>
    <w:pPr>
      <w:outlineLvl w:val="9"/>
    </w:pPr>
  </w:style>
  <w:style w:type="paragraph" w:customStyle="1" w:styleId="ConsPlusNormal">
    <w:name w:val="ConsPlusNormal"/>
    <w:rsid w:val="00DB42F7"/>
    <w:pPr>
      <w:autoSpaceDE w:val="0"/>
      <w:autoSpaceDN w:val="0"/>
      <w:adjustRightInd w:val="0"/>
      <w:spacing w:after="0" w:line="240" w:lineRule="auto"/>
      <w:ind w:firstLine="0"/>
    </w:pPr>
    <w:rPr>
      <w:rFonts w:ascii="Times New Roman" w:hAnsi="Times New Roman" w:cs="Times New Roman"/>
      <w:sz w:val="26"/>
      <w:szCs w:val="26"/>
      <w:lang w:val="ru-RU" w:bidi="ar-SA"/>
    </w:rPr>
  </w:style>
  <w:style w:type="paragraph" w:customStyle="1" w:styleId="decor">
    <w:name w:val="decor"/>
    <w:basedOn w:val="a"/>
    <w:rsid w:val="007A6658"/>
    <w:pPr>
      <w:spacing w:before="100" w:beforeAutospacing="1" w:after="100" w:afterAutospacing="1" w:line="240" w:lineRule="auto"/>
    </w:pPr>
    <w:rPr>
      <w:rFonts w:ascii="Times New Roman" w:hAnsi="Times New Roman"/>
      <w:b/>
      <w:bCs/>
      <w:color w:val="330099"/>
      <w:sz w:val="23"/>
      <w:szCs w:val="23"/>
    </w:rPr>
  </w:style>
  <w:style w:type="character" w:styleId="af5">
    <w:name w:val="Hyperlink"/>
    <w:basedOn w:val="a0"/>
    <w:rsid w:val="007A6658"/>
    <w:rPr>
      <w:color w:val="0000FF"/>
      <w:u w:val="single"/>
    </w:rPr>
  </w:style>
  <w:style w:type="character" w:customStyle="1" w:styleId="ac">
    <w:name w:val="Абзац списка Знак"/>
    <w:aliases w:val="ПАРАГРАФ Знак,Абзац списка11 Знак,List Paragraph Знак"/>
    <w:link w:val="ab"/>
    <w:uiPriority w:val="34"/>
    <w:locked/>
    <w:rsid w:val="007A6658"/>
    <w:rPr>
      <w:rFonts w:ascii="Calibri" w:eastAsia="Times New Roman" w:hAnsi="Calibri" w:cs="Times New Roman"/>
      <w:lang w:val="ru-RU" w:eastAsia="ru-RU" w:bidi="ar-SA"/>
    </w:rPr>
  </w:style>
  <w:style w:type="paragraph" w:styleId="af6">
    <w:name w:val="Normal (Web)"/>
    <w:basedOn w:val="a"/>
    <w:uiPriority w:val="99"/>
    <w:unhideWhenUsed/>
    <w:rsid w:val="007A6658"/>
    <w:pPr>
      <w:spacing w:before="100" w:beforeAutospacing="1" w:after="100" w:afterAutospacing="1" w:line="240" w:lineRule="auto"/>
    </w:pPr>
    <w:rPr>
      <w:rFonts w:ascii="Times New Roman" w:hAnsi="Times New Roman"/>
      <w:sz w:val="24"/>
      <w:szCs w:val="24"/>
    </w:rPr>
  </w:style>
  <w:style w:type="paragraph" w:styleId="af7">
    <w:name w:val="Balloon Text"/>
    <w:basedOn w:val="a"/>
    <w:link w:val="af8"/>
    <w:uiPriority w:val="99"/>
    <w:semiHidden/>
    <w:unhideWhenUsed/>
    <w:rsid w:val="007A665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A6658"/>
    <w:rPr>
      <w:rFonts w:ascii="Tahoma" w:eastAsia="Times New Roman" w:hAnsi="Tahoma" w:cs="Tahoma"/>
      <w:sz w:val="16"/>
      <w:szCs w:val="16"/>
      <w:lang w:val="ru-RU" w:eastAsia="ru-RU" w:bidi="ar-SA"/>
    </w:rPr>
  </w:style>
  <w:style w:type="paragraph" w:customStyle="1" w:styleId="ConsPlusTitle">
    <w:name w:val="ConsPlusTitle"/>
    <w:rsid w:val="00356D46"/>
    <w:pPr>
      <w:widowControl w:val="0"/>
      <w:autoSpaceDE w:val="0"/>
      <w:autoSpaceDN w:val="0"/>
      <w:spacing w:after="0" w:line="240" w:lineRule="auto"/>
      <w:ind w:firstLine="0"/>
    </w:pPr>
    <w:rPr>
      <w:rFonts w:ascii="Calibri" w:eastAsia="Times New Roman" w:hAnsi="Calibri" w:cs="Calibri"/>
      <w:b/>
      <w:szCs w:val="20"/>
      <w:lang w:val="ru-RU" w:eastAsia="ru-RU" w:bidi="ar-SA"/>
    </w:rPr>
  </w:style>
  <w:style w:type="character" w:customStyle="1" w:styleId="af9">
    <w:name w:val="Основной текст_"/>
    <w:basedOn w:val="a0"/>
    <w:link w:val="11"/>
    <w:rsid w:val="007503D1"/>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9"/>
    <w:rsid w:val="007503D1"/>
    <w:pPr>
      <w:shd w:val="clear" w:color="auto" w:fill="FFFFFF"/>
      <w:spacing w:after="0" w:line="317" w:lineRule="exact"/>
      <w:jc w:val="center"/>
    </w:pPr>
    <w:rPr>
      <w:rFonts w:ascii="Times New Roman" w:hAnsi="Times New Roman"/>
      <w:sz w:val="26"/>
      <w:szCs w:val="2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2012">
      <w:bodyDiv w:val="1"/>
      <w:marLeft w:val="0"/>
      <w:marRight w:val="0"/>
      <w:marTop w:val="0"/>
      <w:marBottom w:val="0"/>
      <w:divBdr>
        <w:top w:val="none" w:sz="0" w:space="0" w:color="auto"/>
        <w:left w:val="none" w:sz="0" w:space="0" w:color="auto"/>
        <w:bottom w:val="none" w:sz="0" w:space="0" w:color="auto"/>
        <w:right w:val="none" w:sz="0" w:space="0" w:color="auto"/>
      </w:divBdr>
    </w:div>
    <w:div w:id="786236976">
      <w:bodyDiv w:val="1"/>
      <w:marLeft w:val="0"/>
      <w:marRight w:val="0"/>
      <w:marTop w:val="0"/>
      <w:marBottom w:val="0"/>
      <w:divBdr>
        <w:top w:val="none" w:sz="0" w:space="0" w:color="auto"/>
        <w:left w:val="none" w:sz="0" w:space="0" w:color="auto"/>
        <w:bottom w:val="none" w:sz="0" w:space="0" w:color="auto"/>
        <w:right w:val="none" w:sz="0" w:space="0" w:color="auto"/>
      </w:divBdr>
      <w:divsChild>
        <w:div w:id="217597838">
          <w:marLeft w:val="0"/>
          <w:marRight w:val="0"/>
          <w:marTop w:val="0"/>
          <w:marBottom w:val="0"/>
          <w:divBdr>
            <w:top w:val="none" w:sz="0" w:space="0" w:color="auto"/>
            <w:left w:val="none" w:sz="0" w:space="0" w:color="auto"/>
            <w:bottom w:val="none" w:sz="0" w:space="0" w:color="auto"/>
            <w:right w:val="none" w:sz="0" w:space="0" w:color="auto"/>
          </w:divBdr>
          <w:divsChild>
            <w:div w:id="1747798585">
              <w:marLeft w:val="0"/>
              <w:marRight w:val="0"/>
              <w:marTop w:val="0"/>
              <w:marBottom w:val="0"/>
              <w:divBdr>
                <w:top w:val="none" w:sz="0" w:space="0" w:color="auto"/>
                <w:left w:val="none" w:sz="0" w:space="0" w:color="auto"/>
                <w:bottom w:val="none" w:sz="0" w:space="0" w:color="auto"/>
                <w:right w:val="none" w:sz="0" w:space="0" w:color="auto"/>
              </w:divBdr>
              <w:divsChild>
                <w:div w:id="1689872110">
                  <w:marLeft w:val="0"/>
                  <w:marRight w:val="0"/>
                  <w:marTop w:val="0"/>
                  <w:marBottom w:val="0"/>
                  <w:divBdr>
                    <w:top w:val="none" w:sz="0" w:space="0" w:color="auto"/>
                    <w:left w:val="none" w:sz="0" w:space="0" w:color="auto"/>
                    <w:bottom w:val="none" w:sz="0" w:space="0" w:color="auto"/>
                    <w:right w:val="none" w:sz="0" w:space="0" w:color="auto"/>
                  </w:divBdr>
                  <w:divsChild>
                    <w:div w:id="468981020">
                      <w:marLeft w:val="0"/>
                      <w:marRight w:val="0"/>
                      <w:marTop w:val="0"/>
                      <w:marBottom w:val="0"/>
                      <w:divBdr>
                        <w:top w:val="none" w:sz="0" w:space="0" w:color="auto"/>
                        <w:left w:val="none" w:sz="0" w:space="0" w:color="auto"/>
                        <w:bottom w:val="none" w:sz="0" w:space="0" w:color="auto"/>
                        <w:right w:val="none" w:sz="0" w:space="0" w:color="auto"/>
                      </w:divBdr>
                      <w:divsChild>
                        <w:div w:id="51202437">
                          <w:marLeft w:val="0"/>
                          <w:marRight w:val="0"/>
                          <w:marTop w:val="0"/>
                          <w:marBottom w:val="0"/>
                          <w:divBdr>
                            <w:top w:val="none" w:sz="0" w:space="0" w:color="auto"/>
                            <w:left w:val="none" w:sz="0" w:space="0" w:color="auto"/>
                            <w:bottom w:val="none" w:sz="0" w:space="0" w:color="auto"/>
                            <w:right w:val="none" w:sz="0" w:space="0" w:color="auto"/>
                          </w:divBdr>
                          <w:divsChild>
                            <w:div w:id="1385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225659">
      <w:bodyDiv w:val="1"/>
      <w:marLeft w:val="0"/>
      <w:marRight w:val="0"/>
      <w:marTop w:val="0"/>
      <w:marBottom w:val="0"/>
      <w:divBdr>
        <w:top w:val="none" w:sz="0" w:space="0" w:color="auto"/>
        <w:left w:val="none" w:sz="0" w:space="0" w:color="auto"/>
        <w:bottom w:val="none" w:sz="0" w:space="0" w:color="auto"/>
        <w:right w:val="none" w:sz="0" w:space="0" w:color="auto"/>
      </w:divBdr>
      <w:divsChild>
        <w:div w:id="1783912130">
          <w:marLeft w:val="0"/>
          <w:marRight w:val="0"/>
          <w:marTop w:val="0"/>
          <w:marBottom w:val="0"/>
          <w:divBdr>
            <w:top w:val="none" w:sz="0" w:space="0" w:color="auto"/>
            <w:left w:val="none" w:sz="0" w:space="0" w:color="auto"/>
            <w:bottom w:val="none" w:sz="0" w:space="0" w:color="auto"/>
            <w:right w:val="none" w:sz="0" w:space="0" w:color="auto"/>
          </w:divBdr>
          <w:divsChild>
            <w:div w:id="514419268">
              <w:marLeft w:val="0"/>
              <w:marRight w:val="0"/>
              <w:marTop w:val="0"/>
              <w:marBottom w:val="0"/>
              <w:divBdr>
                <w:top w:val="none" w:sz="0" w:space="0" w:color="auto"/>
                <w:left w:val="none" w:sz="0" w:space="0" w:color="auto"/>
                <w:bottom w:val="none" w:sz="0" w:space="0" w:color="auto"/>
                <w:right w:val="none" w:sz="0" w:space="0" w:color="auto"/>
              </w:divBdr>
              <w:divsChild>
                <w:div w:id="1854764798">
                  <w:marLeft w:val="0"/>
                  <w:marRight w:val="0"/>
                  <w:marTop w:val="0"/>
                  <w:marBottom w:val="0"/>
                  <w:divBdr>
                    <w:top w:val="none" w:sz="0" w:space="0" w:color="auto"/>
                    <w:left w:val="none" w:sz="0" w:space="0" w:color="auto"/>
                    <w:bottom w:val="none" w:sz="0" w:space="0" w:color="auto"/>
                    <w:right w:val="none" w:sz="0" w:space="0" w:color="auto"/>
                  </w:divBdr>
                  <w:divsChild>
                    <w:div w:id="20340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DDE260EB52FE56B0436A677C4F1AE7A7A4724F8928E67E158F633CEDFD35493E930DAF493Fz060D" TargetMode="External"/><Relationship Id="rId21" Type="http://schemas.openxmlformats.org/officeDocument/2006/relationships/hyperlink" Target="consultantplus://offline/ref=0ADDE260EB52FE56B0436A677C4F1AE7A7A4724F8928E67E158F633CEDFD35493E930DAF493Fz060D" TargetMode="External"/><Relationship Id="rId34" Type="http://schemas.openxmlformats.org/officeDocument/2006/relationships/hyperlink" Target="consultantplus://offline/ref=0ADDE260EB52FE56B0436A677C4F1AE7A7A4724F8928E67E158F633CEDFD35493E930DAF493Fz060D" TargetMode="External"/><Relationship Id="rId42" Type="http://schemas.openxmlformats.org/officeDocument/2006/relationships/hyperlink" Target="consultantplus://offline/ref=0ADDE260EB52FE56B0436A677C4F1AE7A7A4724F8928E67E158F633CEDFD35493E930DAF493Fz060D" TargetMode="External"/><Relationship Id="rId47" Type="http://schemas.openxmlformats.org/officeDocument/2006/relationships/hyperlink" Target="consultantplus://offline/ref=0ADDE260EB52FE56B0436A677C4F1AE7A4A472488A2FE67E158F633CEDFD35493E930DAD49370124z769D" TargetMode="External"/><Relationship Id="rId50" Type="http://schemas.openxmlformats.org/officeDocument/2006/relationships/hyperlink" Target="consultantplus://offline/ref=0ADDE260EB52FE56B0436A677C4F1AE7A7A773498A2AE67E158F633CEDFD35493E930DAFz468D" TargetMode="External"/><Relationship Id="rId55" Type="http://schemas.openxmlformats.org/officeDocument/2006/relationships/hyperlink" Target="consultantplus://offline/ref=0ADDE260EB52FE56B0436A677C4F1AE7A7A4724D8A2AE67E158F633CEDFD35493E930DA448z361D" TargetMode="External"/><Relationship Id="rId63" Type="http://schemas.openxmlformats.org/officeDocument/2006/relationships/hyperlink" Target="consultantplus://offline/ref=0ADDE260EB52FE56B0436A677C4F1AE7A4A6774C872FE67E158F633CEDzF6DD" TargetMode="External"/><Relationship Id="rId68" Type="http://schemas.openxmlformats.org/officeDocument/2006/relationships/hyperlink" Target="consultantplus://offline/ref=0ADDE260EB52FE56B0436A677C4F1AE7A7A4724F8928E67E158F633CEDFD35493E930DAF493Fz060D" TargetMode="External"/><Relationship Id="rId76" Type="http://schemas.openxmlformats.org/officeDocument/2006/relationships/hyperlink" Target="consultantplus://offline/ref=0ADDE260EB52FE56B0436A677C4F1AE7A7A4724F8928E67E158F633CEDFD35493E930DAF493Fz060D" TargetMode="External"/><Relationship Id="rId84" Type="http://schemas.openxmlformats.org/officeDocument/2006/relationships/hyperlink" Target="consultantplus://offline/ref=0ADDE260EB52FE56B0436A677C4F1AE7A7A4724F8928E67E158F633CEDFD35493E930DAF493Fz060D" TargetMode="External"/><Relationship Id="rId89" Type="http://schemas.openxmlformats.org/officeDocument/2006/relationships/hyperlink" Target="consultantplus://offline/ref=0ADDE260EB52FE56B0436A677C4F1AE7A7A4724F8928E67E158F633CEDFD35493E930DAF493Fz060D" TargetMode="External"/><Relationship Id="rId97" Type="http://schemas.openxmlformats.org/officeDocument/2006/relationships/fontTable" Target="fontTable.xml"/><Relationship Id="rId7" Type="http://schemas.openxmlformats.org/officeDocument/2006/relationships/hyperlink" Target="consultantplus://offline/ref=0ADDE260EB52FE56B0436A677C4F1AE7A7A4724F8928E67E158F633CEDFD35493E930DAF493Fz060D" TargetMode="External"/><Relationship Id="rId71" Type="http://schemas.openxmlformats.org/officeDocument/2006/relationships/hyperlink" Target="consultantplus://offline/ref=0ADDE260EB52FE56B0436A677C4F1AE7A7A773498A2AE67E158F633CEDFD35493E930DAD49370124z768D" TargetMode="External"/><Relationship Id="rId92" Type="http://schemas.openxmlformats.org/officeDocument/2006/relationships/hyperlink" Target="consultantplus://offline/ref=0ADDE260EB52FE56B0436A677C4F1AE7A4A474488D2EE67E158F633CEDFD35493E930DAD49370027z768D" TargetMode="External"/><Relationship Id="rId2" Type="http://schemas.openxmlformats.org/officeDocument/2006/relationships/numbering" Target="numbering.xml"/><Relationship Id="rId16" Type="http://schemas.openxmlformats.org/officeDocument/2006/relationships/hyperlink" Target="consultantplus://offline/ref=0ADDE260EB52FE56B0436A677C4F1AE7A7A4724F8928E67E158F633CEDFD35493E930DAB4D32z068D" TargetMode="External"/><Relationship Id="rId29" Type="http://schemas.openxmlformats.org/officeDocument/2006/relationships/hyperlink" Target="consultantplus://offline/ref=0ADDE260EB52FE56B0436A677C4F1AE7A7A773498A2AE67E158F633CEDFD35493E930DAEz460D" TargetMode="External"/><Relationship Id="rId11" Type="http://schemas.openxmlformats.org/officeDocument/2006/relationships/hyperlink" Target="consultantplus://offline/ref=0ADDE260EB52FE56B0436A677C4F1AE7A7A773498A2AE67E158F633CEDzF6DD" TargetMode="External"/><Relationship Id="rId24" Type="http://schemas.openxmlformats.org/officeDocument/2006/relationships/hyperlink" Target="consultantplus://offline/ref=0ADDE260EB52FE56B0436A677C4F1AE7A7A4724F8928E67E158F633CEDFD35493E930DAF493Fz060D" TargetMode="External"/><Relationship Id="rId32" Type="http://schemas.openxmlformats.org/officeDocument/2006/relationships/hyperlink" Target="consultantplus://offline/ref=0ADDE260EB52FE56B0436A677C4F1AE7A7A773498A2AE67E158F633CEDFD35493E930DAFz46AD" TargetMode="External"/><Relationship Id="rId37" Type="http://schemas.openxmlformats.org/officeDocument/2006/relationships/hyperlink" Target="consultantplus://offline/ref=0ADDE260EB52FE56B0436A677C4F1AE7A7A773498A2AE67E158F633CEDFD35493E930DAEz460D" TargetMode="External"/><Relationship Id="rId40" Type="http://schemas.openxmlformats.org/officeDocument/2006/relationships/hyperlink" Target="consultantplus://offline/ref=0ADDE260EB52FE56B0436A677C4F1AE7A7A773498A2AE67E158F633CEDFD35493E930DAFz46AD" TargetMode="External"/><Relationship Id="rId45" Type="http://schemas.openxmlformats.org/officeDocument/2006/relationships/hyperlink" Target="consultantplus://offline/ref=0ADDE260EB52FE56B0436A677C4F1AE7A7A4724F8928E67E158F633CEDFD35493E930DAF493Fz060D" TargetMode="External"/><Relationship Id="rId53" Type="http://schemas.openxmlformats.org/officeDocument/2006/relationships/hyperlink" Target="consultantplus://offline/ref=0ADDE260EB52FE56B0436A677C4F1AE7A7A47340872AE67E158F633CEDFD35493E930DAD4E35z060D" TargetMode="External"/><Relationship Id="rId58" Type="http://schemas.openxmlformats.org/officeDocument/2006/relationships/hyperlink" Target="consultantplus://offline/ref=0ADDE260EB52FE56B0436A677C4F1AE7A7A4724F8928E67E158F633CEDFD35493E930DAF493Fz060D" TargetMode="External"/><Relationship Id="rId66" Type="http://schemas.openxmlformats.org/officeDocument/2006/relationships/hyperlink" Target="consultantplus://offline/ref=0ADDE260EB52FE56B0436A677C4F1AE7A7A67048872DE67E158F633CEDzF6DD" TargetMode="External"/><Relationship Id="rId74" Type="http://schemas.openxmlformats.org/officeDocument/2006/relationships/hyperlink" Target="consultantplus://offline/ref=0ADDE260EB52FE56B0436A677C4F1AE7ACA572408A24BB741DD66F3EEAF26A5E39DA01AC493701z262D" TargetMode="External"/><Relationship Id="rId79" Type="http://schemas.openxmlformats.org/officeDocument/2006/relationships/hyperlink" Target="consultantplus://offline/ref=0ADDE260EB52FE56B0436A677C4F1AE7A7A77A488F2BE67E158F633CEDzF6DD" TargetMode="External"/><Relationship Id="rId87" Type="http://schemas.openxmlformats.org/officeDocument/2006/relationships/hyperlink" Target="consultantplus://offline/ref=0ADDE260EB52FE56B0436A677C4F1AE7A7A4724F8928E67E158F633CEDFD35493E930DAD49370126z76BD" TargetMode="External"/><Relationship Id="rId5" Type="http://schemas.openxmlformats.org/officeDocument/2006/relationships/settings" Target="settings.xml"/><Relationship Id="rId61" Type="http://schemas.openxmlformats.org/officeDocument/2006/relationships/hyperlink" Target="consultantplus://offline/ref=0ADDE260EB52FE56B0436A677C4F1AE7A7A4724F8928E67E158F633CEDFD35493E930DAF493Fz060D" TargetMode="External"/><Relationship Id="rId82" Type="http://schemas.openxmlformats.org/officeDocument/2006/relationships/hyperlink" Target="consultantplus://offline/ref=0ADDE260EB52FE56B0436A677C4F1AE7A7A77A488F2BE67E158F633CEDFD35493E930DAD4E36z066D" TargetMode="External"/><Relationship Id="rId90" Type="http://schemas.openxmlformats.org/officeDocument/2006/relationships/hyperlink" Target="consultantplus://offline/ref=0ADDE260EB52FE56B0436A677C4F1AE7A7A4724F8928E67E158F633CEDFD35493E930DAF493Fz060D" TargetMode="External"/><Relationship Id="rId95" Type="http://schemas.openxmlformats.org/officeDocument/2006/relationships/hyperlink" Target="consultantplus://offline/ref=0ADDE260EB52FE56B0436A677C4F1AE7A7A773498A2AE67E158F633CEDFD35493E930DAD49370027z76AD" TargetMode="External"/><Relationship Id="rId19" Type="http://schemas.openxmlformats.org/officeDocument/2006/relationships/hyperlink" Target="consultantplus://offline/ref=0ADDE260EB52FE56B0436A677C4F1AE7A7A4724F8928E67E158F633CEDFD35493E930DAF493Fz060D" TargetMode="External"/><Relationship Id="rId14" Type="http://schemas.openxmlformats.org/officeDocument/2006/relationships/hyperlink" Target="consultantplus://offline/ref=0ADDE260EB52FE56B0436A677C4F1AE7A7A4724F8928E67E158F633CEDFD35493E930DAF493Fz060D" TargetMode="External"/><Relationship Id="rId22" Type="http://schemas.openxmlformats.org/officeDocument/2006/relationships/hyperlink" Target="consultantplus://offline/ref=0ADDE260EB52FE56B0436A677C4F1AE7A7A773498A2AE67E158F633CEDzF6DD" TargetMode="External"/><Relationship Id="rId27" Type="http://schemas.openxmlformats.org/officeDocument/2006/relationships/hyperlink" Target="consultantplus://offline/ref=0ADDE260EB52FE56B0436A677C4F1AE7A7A773498A2AE67E158F633CEDFD35493E930DAFz46AD" TargetMode="External"/><Relationship Id="rId30" Type="http://schemas.openxmlformats.org/officeDocument/2006/relationships/hyperlink" Target="consultantplus://offline/ref=0ADDE260EB52FE56B0436A677C4F1AE7A7A773498A2AE67E158F633CEDFD35493E930DAFz46AD" TargetMode="External"/><Relationship Id="rId35" Type="http://schemas.openxmlformats.org/officeDocument/2006/relationships/hyperlink" Target="consultantplus://offline/ref=0ADDE260EB52FE56B0436A677C4F1AE7A7A773498A2AE67E158F633CEDFD35493E930DAFz46AD" TargetMode="External"/><Relationship Id="rId43" Type="http://schemas.openxmlformats.org/officeDocument/2006/relationships/hyperlink" Target="consultantplus://offline/ref=0ADDE260EB52FE56B0436A677C4F1AE7A7A4724F8928E67E158F633CEDFD35493E930DAF493Fz060D" TargetMode="External"/><Relationship Id="rId48" Type="http://schemas.openxmlformats.org/officeDocument/2006/relationships/hyperlink" Target="consultantplus://offline/ref=0ADDE260EB52FE56B0436A677C4F1AE7A4A472488A2FE67E158F633CEDFD35493E930DAD49370125z765D" TargetMode="External"/><Relationship Id="rId56" Type="http://schemas.openxmlformats.org/officeDocument/2006/relationships/hyperlink" Target="consultantplus://offline/ref=0ADDE260EB52FE56B0436A677C4F1AE7A7A4724F8928E67E158F633CEDFD35493E930DAF493Fz060D" TargetMode="External"/><Relationship Id="rId64" Type="http://schemas.openxmlformats.org/officeDocument/2006/relationships/hyperlink" Target="consultantplus://offline/ref=0ADDE260EB52FE56B0436A677C4F1AE7A7A4724F8928E67E158F633CEDFD35493E930DAF493Fz060D" TargetMode="External"/><Relationship Id="rId69" Type="http://schemas.openxmlformats.org/officeDocument/2006/relationships/hyperlink" Target="consultantplus://offline/ref=0ADDE260EB52FE56B0436A677C4F1AE7A7A773498A2AE67E158F633CEDFD35493E930DAFz46AD" TargetMode="External"/><Relationship Id="rId77" Type="http://schemas.openxmlformats.org/officeDocument/2006/relationships/hyperlink" Target="consultantplus://offline/ref=0ADDE260EB52FE56B0436A677C4F1AE7A7A77A488F2BE67E158F633CEDFD35493E930DAD49370422z76BD" TargetMode="External"/><Relationship Id="rId8" Type="http://schemas.openxmlformats.org/officeDocument/2006/relationships/hyperlink" Target="consultantplus://offline/ref=0ADDE260EB52FE56B0436A677C4F1AE7A7A773498A2AE67E158F633CEDzF6DD" TargetMode="External"/><Relationship Id="rId51" Type="http://schemas.openxmlformats.org/officeDocument/2006/relationships/hyperlink" Target="consultantplus://offline/ref=0ADDE260EB52FE56B0436A677C4F1AE7A7A773498A2AE67E158F633CEDFD35493E930DAFz46AD" TargetMode="External"/><Relationship Id="rId72" Type="http://schemas.openxmlformats.org/officeDocument/2006/relationships/hyperlink" Target="consultantplus://offline/ref=0ADDE260EB52FE56B0436A677C4F1AE7A7A4724F8928E67E158F633CEDFD35493E930DAF493Fz060D" TargetMode="External"/><Relationship Id="rId80" Type="http://schemas.openxmlformats.org/officeDocument/2006/relationships/hyperlink" Target="consultantplus://offline/ref=0ADDE260EB52FE56B0436A677C4F1AE7A7A773498A2AE67E158F633CEDzF6DD" TargetMode="External"/><Relationship Id="rId85" Type="http://schemas.openxmlformats.org/officeDocument/2006/relationships/hyperlink" Target="consultantplus://offline/ref=0ADDE260EB52FE56B0436A677C4F1AE7A7A4724F8928E67E158F633CEDFD35493E930DAD49370023z769D" TargetMode="External"/><Relationship Id="rId93" Type="http://schemas.openxmlformats.org/officeDocument/2006/relationships/hyperlink" Target="consultantplus://offline/ref=0ADDE260EB52FE56B0436774694F1AE7A6A4744D872DE67E158F633CEDzF6DD"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ADDE260EB52FE56B0436A677C4F1AE7A7A773498A2AE67E158F633CEDFD35493E930DzA6AD" TargetMode="External"/><Relationship Id="rId17" Type="http://schemas.openxmlformats.org/officeDocument/2006/relationships/hyperlink" Target="consultantplus://offline/ref=0ADDE260EB52FE56B0436A677C4F1AE7A7A4724F8928E67E158F633CEDFD35493E930DAB4934z063D" TargetMode="External"/><Relationship Id="rId25" Type="http://schemas.openxmlformats.org/officeDocument/2006/relationships/hyperlink" Target="consultantplus://offline/ref=0ADDE260EB52FE56B0436A677C4F1AE7A7A4724F8928E67E158F633CEDFD35493E930DAF493Fz060D" TargetMode="External"/><Relationship Id="rId33" Type="http://schemas.openxmlformats.org/officeDocument/2006/relationships/hyperlink" Target="consultantplus://offline/ref=0ADDE260EB52FE56B0436A677C4F1AE7A7A4724F8928E67E158F633CEDFD35493E930DAF493Fz060D" TargetMode="External"/><Relationship Id="rId38" Type="http://schemas.openxmlformats.org/officeDocument/2006/relationships/hyperlink" Target="consultantplus://offline/ref=0ADDE260EB52FE56B0436A677C4F1AE7A7A773498A2AE67E158F633CEDFD35493E930DAFz46AD" TargetMode="External"/><Relationship Id="rId46" Type="http://schemas.openxmlformats.org/officeDocument/2006/relationships/hyperlink" Target="consultantplus://offline/ref=0ADDE260EB52FE56B0436A677C4F1AE7A4A472488A2FE67E158F633CEDFD35493E930DAD49370125z765D" TargetMode="External"/><Relationship Id="rId59" Type="http://schemas.openxmlformats.org/officeDocument/2006/relationships/hyperlink" Target="consultantplus://offline/ref=0ADDE260EB52FE56B0436A677C4F1AE7A7A773498A2AE67E158F633CEDFD35493E930DAFz46AD" TargetMode="External"/><Relationship Id="rId67" Type="http://schemas.openxmlformats.org/officeDocument/2006/relationships/hyperlink" Target="consultantplus://offline/ref=0ADDE260EB52FE56B0436A677C4F1AE7A7A67048872DE67E158F633CEDFD35493E930DAD49370026z76DD" TargetMode="External"/><Relationship Id="rId20" Type="http://schemas.openxmlformats.org/officeDocument/2006/relationships/hyperlink" Target="consultantplus://offline/ref=0ADDE260EB52FE56B0436A677C4F1AE7A7A4724F8928E67E158F633CEDzF6DD" TargetMode="External"/><Relationship Id="rId41" Type="http://schemas.openxmlformats.org/officeDocument/2006/relationships/hyperlink" Target="consultantplus://offline/ref=0ADDE260EB52FE56B0436A677C4F1AE7A7A4724F8928E67E158F633CEDFD35493E930DAF493Fz060D" TargetMode="External"/><Relationship Id="rId54" Type="http://schemas.openxmlformats.org/officeDocument/2006/relationships/hyperlink" Target="consultantplus://offline/ref=0ADDE260EB52FE56B0436A677C4F1AE7A7A772498826E67E158F633CEDFD35493E930DAE48z363D" TargetMode="External"/><Relationship Id="rId62" Type="http://schemas.openxmlformats.org/officeDocument/2006/relationships/hyperlink" Target="consultantplus://offline/ref=0ADDE260EB52FE56B0436A677C4F1AE7A7A77A488F2BE67E158F633CEDFD35493E930DAD4Ez362D" TargetMode="External"/><Relationship Id="rId70" Type="http://schemas.openxmlformats.org/officeDocument/2006/relationships/hyperlink" Target="consultantplus://offline/ref=0ADDE260EB52FE56B0436A677C4F1AE7A7A4724F8928E67E158F633CEDFD35493E930DAF493Fz060D" TargetMode="External"/><Relationship Id="rId75" Type="http://schemas.openxmlformats.org/officeDocument/2006/relationships/hyperlink" Target="consultantplus://offline/ref=0ADDE260EB52FE56B0436A677C4F1AE7A7A773498A2AE67E158F633CEDFD35493E930DAFz46AD" TargetMode="External"/><Relationship Id="rId83" Type="http://schemas.openxmlformats.org/officeDocument/2006/relationships/hyperlink" Target="consultantplus://offline/ref=0ADDE260EB52FE56B0436A677C4F1AE7A7A773498A2AE67E158F633CEDFD35493E930DAEz461D" TargetMode="External"/><Relationship Id="rId88" Type="http://schemas.openxmlformats.org/officeDocument/2006/relationships/hyperlink" Target="consultantplus://offline/ref=0ADDE260EB52FE56B0436774694F1AE7A4A371498B2EE67E158F633CEDFD35493E930DAD49370022z76AD" TargetMode="External"/><Relationship Id="rId91" Type="http://schemas.openxmlformats.org/officeDocument/2006/relationships/hyperlink" Target="consultantplus://offline/ref=0ADDE260EB52FE56B0436A677C4F1AE7A7A4724F8928E67E158F633CEDFD35493E930DAF493Fz060D" TargetMode="External"/><Relationship Id="rId96" Type="http://schemas.openxmlformats.org/officeDocument/2006/relationships/hyperlink" Target="consultantplus://offline/ref=0ADDE260EB52FE56B0436A677C4F1AE7A7A773498A2AE67E158F633CEDFD35493E930DAEz461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ADDE260EB52FE56B0436A677C4F1AE7A7A4724F8928E67E158F633CEDFD35493E930DAA413Ez062D" TargetMode="External"/><Relationship Id="rId23" Type="http://schemas.openxmlformats.org/officeDocument/2006/relationships/hyperlink" Target="consultantplus://offline/ref=0ADDE260EB52FE56B0436A677C4F1AE7A7A773498A2AE67E158F633CEDFD35493E930DAFz46AD" TargetMode="External"/><Relationship Id="rId28" Type="http://schemas.openxmlformats.org/officeDocument/2006/relationships/hyperlink" Target="consultantplus://offline/ref=0ADDE260EB52FE56B0436A677C4F1AE7A7A773498A2AE67E158F633CEDFD35493E930DAFz468D" TargetMode="External"/><Relationship Id="rId36" Type="http://schemas.openxmlformats.org/officeDocument/2006/relationships/hyperlink" Target="consultantplus://offline/ref=0ADDE260EB52FE56B0436A677C4F1AE7A7A77B4E872FE67E158F633CEDFD35493E930DAD49370123z765D" TargetMode="External"/><Relationship Id="rId49" Type="http://schemas.openxmlformats.org/officeDocument/2006/relationships/hyperlink" Target="consultantplus://offline/ref=0ADDE260EB52FE56B0436A677C4F1AE7A4A472488A2FE67E158F633CEDFD35493E930DAD49370124z769D" TargetMode="External"/><Relationship Id="rId57" Type="http://schemas.openxmlformats.org/officeDocument/2006/relationships/hyperlink" Target="consultantplus://offline/ref=0ADDE260EB52FE56B0436A677C4F1AE7A7A773498A2AE67E158F633CEDFD35493E930DAFz46AD" TargetMode="External"/><Relationship Id="rId10" Type="http://schemas.openxmlformats.org/officeDocument/2006/relationships/hyperlink" Target="consultantplus://offline/ref=0ADDE260EB52FE56B0436A677C4F1AE7A7A4724F8928E67E158F633CEDFD35493E930DAF493Fz060D" TargetMode="External"/><Relationship Id="rId31" Type="http://schemas.openxmlformats.org/officeDocument/2006/relationships/hyperlink" Target="consultantplus://offline/ref=0ADDE260EB52FE56B0436A677C4F1AE7A7A773498A2AE67E158F633CEDFD35493E930DAEz461D" TargetMode="External"/><Relationship Id="rId44" Type="http://schemas.openxmlformats.org/officeDocument/2006/relationships/hyperlink" Target="consultantplus://offline/ref=0ADDE260EB52FE56B0436A677C4F1AE7ACA572408A24BB741DD66F3EEAF26A5E39DA01AC493701z262D" TargetMode="External"/><Relationship Id="rId52" Type="http://schemas.openxmlformats.org/officeDocument/2006/relationships/hyperlink" Target="consultantplus://offline/ref=0ADDE260EB52FE56B0436A677C4F1AE7A7A47340872AE67E158F633CEDFD35493E930DAD4E36z061D" TargetMode="External"/><Relationship Id="rId60" Type="http://schemas.openxmlformats.org/officeDocument/2006/relationships/hyperlink" Target="consultantplus://offline/ref=0ADDE260EB52FE56B0436A677C4F1AE7A7A77B4E872FE67E158F633CEDFD35493E930DAD49370123z765D" TargetMode="External"/><Relationship Id="rId65" Type="http://schemas.openxmlformats.org/officeDocument/2006/relationships/hyperlink" Target="consultantplus://offline/ref=0ADDE260EB52FE56B0436A677C4F1AE7A4A6774C872FE67E158F633CEDzF6DD" TargetMode="External"/><Relationship Id="rId73" Type="http://schemas.openxmlformats.org/officeDocument/2006/relationships/hyperlink" Target="consultantplus://offline/ref=0ADDE260EB52FE56B0436A677C4F1AE7A7A773498A2AE67E158F633CEDFD35493E930DAFz46AD" TargetMode="External"/><Relationship Id="rId78" Type="http://schemas.openxmlformats.org/officeDocument/2006/relationships/hyperlink" Target="consultantplus://offline/ref=0ADDE260EB52FE56B0436A677C4F1AE7A7A77A488F2BE67E158F633CEDFD35493E930DAD4937042Dz769D" TargetMode="External"/><Relationship Id="rId81" Type="http://schemas.openxmlformats.org/officeDocument/2006/relationships/hyperlink" Target="consultantplus://offline/ref=0ADDE260EB52FE56B0436A677C4F1AE7A7A4724F8928E67E158F633CEDFD35493E930DAF493Fz060D" TargetMode="External"/><Relationship Id="rId86" Type="http://schemas.openxmlformats.org/officeDocument/2006/relationships/hyperlink" Target="consultantplus://offline/ref=0ADDE260EB52FE56B0436A677C4F1AE7A7A4724F8928E67E158F633CEDFD35493E930DAD49370126z768D" TargetMode="External"/><Relationship Id="rId94" Type="http://schemas.openxmlformats.org/officeDocument/2006/relationships/hyperlink" Target="consultantplus://offline/ref=0ADDE260EB52FE56B0436A677C4F1AE7A7A773498A2AE67E158F633CEDFD35493E930DAD49370027z76BD" TargetMode="External"/><Relationship Id="rId4" Type="http://schemas.microsoft.com/office/2007/relationships/stylesWithEffects" Target="stylesWithEffects.xml"/><Relationship Id="rId9" Type="http://schemas.openxmlformats.org/officeDocument/2006/relationships/hyperlink" Target="consultantplus://offline/ref=0ADDE260EB52FE56B0436A677C4F1AE7A7A773498A2AE67E158F633CEDFD35493E930DAFz46AD" TargetMode="External"/><Relationship Id="rId13" Type="http://schemas.openxmlformats.org/officeDocument/2006/relationships/hyperlink" Target="consultantplus://offline/ref=0ADDE260EB52FE56B0436A677C4F1AE7A7A773498A2AE67E158F633CEDFD35493E930DAEz460D" TargetMode="External"/><Relationship Id="rId18" Type="http://schemas.openxmlformats.org/officeDocument/2006/relationships/hyperlink" Target="consultantplus://offline/ref=0ADDE260EB52FE56B0436A677C4F1AE7A7A4724F8928E67E158F633CEDFD35493E930DAF493Fz060D" TargetMode="External"/><Relationship Id="rId39" Type="http://schemas.openxmlformats.org/officeDocument/2006/relationships/hyperlink" Target="consultantplus://offline/ref=0ADDE260EB52FE56B0436A677C4F1AE7A7A4724F8928E67E158F633CEDFD35493E930DAF493Fz06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7136A-24C9-4FB2-9190-9358B35B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18</Pages>
  <Words>9411</Words>
  <Characters>53643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Валерьевна</dc:creator>
  <cp:keywords/>
  <dc:description/>
  <cp:lastModifiedBy>Евгения Валерьевна</cp:lastModifiedBy>
  <cp:revision>61</cp:revision>
  <cp:lastPrinted>2016-12-26T09:30:00Z</cp:lastPrinted>
  <dcterms:created xsi:type="dcterms:W3CDTF">2016-04-07T04:53:00Z</dcterms:created>
  <dcterms:modified xsi:type="dcterms:W3CDTF">2017-08-22T10:56:00Z</dcterms:modified>
</cp:coreProperties>
</file>