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6EB" w:rsidRDefault="004D26EB" w:rsidP="004D26EB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114935</wp:posOffset>
            </wp:positionV>
            <wp:extent cx="508000" cy="866775"/>
            <wp:effectExtent l="19050" t="0" r="6350" b="0"/>
            <wp:wrapSquare wrapText="right"/>
            <wp:docPr id="2" name="Рисунок 2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26EB" w:rsidRDefault="004D26EB" w:rsidP="004D26EB">
      <w:pPr>
        <w:jc w:val="center"/>
      </w:pPr>
    </w:p>
    <w:p w:rsidR="004D26EB" w:rsidRDefault="004D26EB" w:rsidP="004D26EB">
      <w:pPr>
        <w:rPr>
          <w:b/>
          <w:i/>
          <w:sz w:val="28"/>
          <w:szCs w:val="28"/>
          <w:u w:val="single"/>
        </w:rPr>
      </w:pPr>
    </w:p>
    <w:p w:rsidR="004D26EB" w:rsidRDefault="004D26EB" w:rsidP="004D26EB">
      <w:pPr>
        <w:jc w:val="center"/>
      </w:pPr>
    </w:p>
    <w:p w:rsidR="004D26EB" w:rsidRDefault="004D26EB" w:rsidP="004D26EB">
      <w:pPr>
        <w:jc w:val="center"/>
        <w:rPr>
          <w:b/>
          <w:sz w:val="28"/>
          <w:szCs w:val="28"/>
        </w:rPr>
      </w:pPr>
    </w:p>
    <w:p w:rsidR="004D26EB" w:rsidRDefault="004D26EB" w:rsidP="004D26EB">
      <w:pPr>
        <w:jc w:val="center"/>
        <w:rPr>
          <w:b/>
          <w:sz w:val="28"/>
          <w:szCs w:val="28"/>
        </w:rPr>
      </w:pPr>
    </w:p>
    <w:p w:rsidR="004D26EB" w:rsidRDefault="004D26EB" w:rsidP="004D26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СВЕРДЛОВСКАЯ  ОБЛАСТЬ</w:t>
      </w:r>
    </w:p>
    <w:p w:rsidR="004D26EB" w:rsidRDefault="004D26EB" w:rsidP="004D26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МУНИЦИПАЛЬНОГО  ОБРАЗОВАНИЯ  </w:t>
      </w:r>
    </w:p>
    <w:p w:rsidR="004D26EB" w:rsidRDefault="004D26EB" w:rsidP="004D26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Байкаловский муниципальный  район</w:t>
      </w:r>
    </w:p>
    <w:p w:rsidR="004D26EB" w:rsidRDefault="004D26EB" w:rsidP="004D26EB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4D26EB" w:rsidRDefault="004D26EB" w:rsidP="004D26EB">
      <w:pPr>
        <w:pBdr>
          <w:top w:val="thinThickSmallGap" w:sz="12" w:space="1" w:color="auto"/>
        </w:pBdr>
        <w:rPr>
          <w:sz w:val="16"/>
          <w:szCs w:val="16"/>
        </w:rPr>
      </w:pPr>
    </w:p>
    <w:p w:rsidR="004D26EB" w:rsidRPr="00924A80" w:rsidRDefault="00924A80" w:rsidP="004D26EB">
      <w:pPr>
        <w:pBdr>
          <w:top w:val="thinThickSmallGap" w:sz="12" w:space="1" w:color="auto"/>
        </w:pBdr>
        <w:rPr>
          <w:b/>
          <w:sz w:val="28"/>
          <w:szCs w:val="28"/>
        </w:rPr>
      </w:pPr>
      <w:r>
        <w:rPr>
          <w:sz w:val="28"/>
          <w:szCs w:val="28"/>
        </w:rPr>
        <w:t>18</w:t>
      </w:r>
      <w:r w:rsidR="004D26EB">
        <w:rPr>
          <w:sz w:val="28"/>
          <w:szCs w:val="28"/>
        </w:rPr>
        <w:t>.</w:t>
      </w:r>
      <w:r>
        <w:rPr>
          <w:sz w:val="28"/>
          <w:szCs w:val="28"/>
        </w:rPr>
        <w:t>02.2015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924A80">
        <w:rPr>
          <w:b/>
          <w:sz w:val="28"/>
          <w:szCs w:val="28"/>
        </w:rPr>
        <w:tab/>
        <w:t>№ 48</w:t>
      </w:r>
    </w:p>
    <w:p w:rsidR="004D26EB" w:rsidRDefault="004D26EB" w:rsidP="004D26EB">
      <w:pPr>
        <w:pBdr>
          <w:top w:val="thinThickSmallGap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айкалово Свердловской области</w:t>
      </w:r>
    </w:p>
    <w:p w:rsidR="004D26EB" w:rsidRDefault="004D26EB" w:rsidP="004D26EB">
      <w:pPr>
        <w:pBdr>
          <w:top w:val="thinThickSmallGap" w:sz="12" w:space="1" w:color="auto"/>
        </w:pBdr>
        <w:rPr>
          <w:sz w:val="28"/>
          <w:szCs w:val="28"/>
        </w:rPr>
      </w:pPr>
    </w:p>
    <w:p w:rsidR="004D26EB" w:rsidRDefault="004D26EB" w:rsidP="004D26EB">
      <w:pPr>
        <w:pBdr>
          <w:top w:val="thinThickSmallGap" w:sz="12" w:space="1" w:color="auto"/>
        </w:pBdr>
        <w:rPr>
          <w:sz w:val="28"/>
          <w:szCs w:val="28"/>
        </w:rPr>
      </w:pPr>
    </w:p>
    <w:p w:rsidR="004D26EB" w:rsidRDefault="004D26EB" w:rsidP="004D26EB">
      <w:pPr>
        <w:pBdr>
          <w:top w:val="thinThickSmallGap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МО Байкаловский муниципальный район от 11.02.2015 года №39 «О внесении изменений в Положение  об оплате труда работников Муниципального казенного учреждения «Центр субсидий и компенсаций», утвержденное  постановлением Администрации муниципального образования Байкаловский муниципальный район от 01.06.2011г. № 399  (в редакции постановления администрации от 29.12.2011г. № 1075)»</w:t>
      </w:r>
    </w:p>
    <w:p w:rsidR="004D26EB" w:rsidRDefault="004D26EB" w:rsidP="004D26EB">
      <w:pPr>
        <w:pBdr>
          <w:top w:val="thinThickSmallGap" w:sz="12" w:space="1" w:color="auto"/>
        </w:pBdr>
        <w:jc w:val="center"/>
        <w:rPr>
          <w:b/>
          <w:sz w:val="28"/>
          <w:szCs w:val="28"/>
        </w:rPr>
      </w:pPr>
    </w:p>
    <w:p w:rsidR="004D26EB" w:rsidRDefault="004D26EB" w:rsidP="004D26EB">
      <w:pPr>
        <w:pBdr>
          <w:top w:val="thinThickSmallGap" w:sz="12" w:space="1" w:color="auto"/>
        </w:pBdr>
        <w:jc w:val="center"/>
        <w:rPr>
          <w:b/>
          <w:sz w:val="28"/>
          <w:szCs w:val="28"/>
        </w:rPr>
      </w:pPr>
    </w:p>
    <w:p w:rsidR="004D26EB" w:rsidRDefault="004D26EB" w:rsidP="004D26EB">
      <w:pPr>
        <w:pBdr>
          <w:top w:val="thinThickSmallGap" w:sz="12" w:space="1" w:color="auto"/>
        </w:pBdr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В целях устранения правил юридической техники, </w:t>
      </w:r>
      <w:r>
        <w:rPr>
          <w:b/>
          <w:color w:val="000000"/>
          <w:sz w:val="28"/>
          <w:szCs w:val="28"/>
        </w:rPr>
        <w:t>Администрация муниципального образования Байкаловский муниципальный район</w:t>
      </w:r>
    </w:p>
    <w:p w:rsidR="004D26EB" w:rsidRDefault="004D26EB" w:rsidP="004D26EB">
      <w:pPr>
        <w:pBdr>
          <w:top w:val="thinThickSmallGap" w:sz="12" w:space="1" w:color="auto"/>
        </w:pBdr>
        <w:jc w:val="both"/>
        <w:rPr>
          <w:b/>
          <w:sz w:val="28"/>
          <w:szCs w:val="28"/>
        </w:rPr>
      </w:pPr>
    </w:p>
    <w:p w:rsidR="004D26EB" w:rsidRDefault="004D26EB" w:rsidP="004D26EB">
      <w:pPr>
        <w:pBdr>
          <w:top w:val="thinThickSmallGap" w:sz="12" w:space="1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4D26EB" w:rsidRDefault="004D26EB" w:rsidP="004D26E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МО Байкаловский муниципальный район от 11.02.2015 года №39 «О внесении изменений в Положение  об оплате труда работников Муниципального казенного учреждения «Центр субсидий и компенсаций», утвержденное  постановлением Администрации муниципального образования Байкаловский муниципальный район от 01.06.2011г. № 399  (в редакции постановления администрации от 29.12.2011г. № 1075)»:</w:t>
      </w:r>
    </w:p>
    <w:p w:rsidR="004D26EB" w:rsidRDefault="004D26EB" w:rsidP="004D26E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1.1. пункт 3 постановления изложить в следующей редакции:</w:t>
      </w:r>
    </w:p>
    <w:p w:rsidR="004D26EB" w:rsidRDefault="004D26EB" w:rsidP="004D26E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«3. </w:t>
      </w:r>
      <w:r>
        <w:rPr>
          <w:color w:val="000000" w:themeColor="text1"/>
          <w:sz w:val="28"/>
          <w:szCs w:val="28"/>
        </w:rPr>
        <w:t>Настоящее постановление вступает в силу с момента подписания и распространяет свое действие на правоотношения, возникшие с 01.01.2015 года».</w:t>
      </w:r>
    </w:p>
    <w:p w:rsidR="004D26EB" w:rsidRPr="004F4E6E" w:rsidRDefault="004D26EB" w:rsidP="004D26E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постановление </w:t>
      </w:r>
      <w:r>
        <w:rPr>
          <w:color w:val="000000" w:themeColor="text1"/>
          <w:sz w:val="28"/>
          <w:szCs w:val="28"/>
        </w:rPr>
        <w:t xml:space="preserve">разместить на официальном сайте администрации  в сети «Интернет» </w:t>
      </w:r>
      <w:r w:rsidR="004F4E6E">
        <w:rPr>
          <w:sz w:val="28"/>
          <w:szCs w:val="28"/>
          <w:lang w:val="en-US"/>
        </w:rPr>
        <w:fldChar w:fldCharType="begin"/>
      </w:r>
      <w:r w:rsidR="004F4E6E" w:rsidRPr="004F4E6E">
        <w:rPr>
          <w:sz w:val="28"/>
          <w:szCs w:val="28"/>
        </w:rPr>
        <w:instrText xml:space="preserve"> </w:instrText>
      </w:r>
      <w:r w:rsidR="004F4E6E">
        <w:rPr>
          <w:sz w:val="28"/>
          <w:szCs w:val="28"/>
          <w:lang w:val="en-US"/>
        </w:rPr>
        <w:instrText>HYPERLINK</w:instrText>
      </w:r>
      <w:r w:rsidR="004F4E6E" w:rsidRPr="004F4E6E">
        <w:rPr>
          <w:sz w:val="28"/>
          <w:szCs w:val="28"/>
        </w:rPr>
        <w:instrText xml:space="preserve"> "</w:instrText>
      </w:r>
      <w:r w:rsidR="004F4E6E">
        <w:rPr>
          <w:sz w:val="28"/>
          <w:szCs w:val="28"/>
          <w:lang w:val="en-US"/>
        </w:rPr>
        <w:instrText>http</w:instrText>
      </w:r>
      <w:r w:rsidR="004F4E6E" w:rsidRPr="004F4E6E">
        <w:rPr>
          <w:sz w:val="28"/>
          <w:szCs w:val="28"/>
        </w:rPr>
        <w:instrText>://</w:instrText>
      </w:r>
      <w:r w:rsidR="004F4E6E" w:rsidRPr="004F4E6E">
        <w:rPr>
          <w:sz w:val="28"/>
          <w:szCs w:val="28"/>
          <w:lang w:val="en-US"/>
        </w:rPr>
        <w:instrText>www</w:instrText>
      </w:r>
      <w:r w:rsidR="004F4E6E" w:rsidRPr="004F4E6E">
        <w:rPr>
          <w:sz w:val="28"/>
          <w:szCs w:val="28"/>
        </w:rPr>
        <w:instrText>.</w:instrText>
      </w:r>
      <w:r w:rsidR="004F4E6E" w:rsidRPr="004F4E6E">
        <w:rPr>
          <w:sz w:val="28"/>
          <w:szCs w:val="28"/>
          <w:lang w:val="en-US"/>
        </w:rPr>
        <w:instrText>mobmr</w:instrText>
      </w:r>
      <w:r w:rsidR="004F4E6E" w:rsidRPr="004F4E6E">
        <w:rPr>
          <w:sz w:val="28"/>
          <w:szCs w:val="28"/>
        </w:rPr>
        <w:instrText>.</w:instrText>
      </w:r>
      <w:r w:rsidR="004F4E6E" w:rsidRPr="004F4E6E">
        <w:rPr>
          <w:sz w:val="28"/>
          <w:szCs w:val="28"/>
          <w:lang w:val="en-US"/>
        </w:rPr>
        <w:instrText>ru</w:instrText>
      </w:r>
      <w:r w:rsidR="004F4E6E" w:rsidRPr="004F4E6E">
        <w:rPr>
          <w:sz w:val="28"/>
          <w:szCs w:val="28"/>
        </w:rPr>
        <w:instrText xml:space="preserve">" </w:instrText>
      </w:r>
      <w:r w:rsidR="004F4E6E">
        <w:rPr>
          <w:sz w:val="28"/>
          <w:szCs w:val="28"/>
          <w:lang w:val="en-US"/>
        </w:rPr>
        <w:fldChar w:fldCharType="separate"/>
      </w:r>
      <w:r w:rsidR="004F4E6E" w:rsidRPr="006806B9">
        <w:rPr>
          <w:rStyle w:val="a3"/>
          <w:sz w:val="28"/>
          <w:szCs w:val="28"/>
          <w:lang w:val="en-US"/>
        </w:rPr>
        <w:t>www</w:t>
      </w:r>
      <w:r w:rsidR="004F4E6E" w:rsidRPr="006806B9">
        <w:rPr>
          <w:rStyle w:val="a3"/>
          <w:sz w:val="28"/>
          <w:szCs w:val="28"/>
        </w:rPr>
        <w:t>.</w:t>
      </w:r>
      <w:proofErr w:type="spellStart"/>
      <w:r w:rsidR="004F4E6E" w:rsidRPr="006806B9">
        <w:rPr>
          <w:rStyle w:val="a3"/>
          <w:sz w:val="28"/>
          <w:szCs w:val="28"/>
          <w:lang w:val="en-US"/>
        </w:rPr>
        <w:t>mobmr</w:t>
      </w:r>
      <w:proofErr w:type="spellEnd"/>
      <w:r w:rsidR="004F4E6E" w:rsidRPr="006806B9">
        <w:rPr>
          <w:rStyle w:val="a3"/>
          <w:sz w:val="28"/>
          <w:szCs w:val="28"/>
        </w:rPr>
        <w:t>.</w:t>
      </w:r>
      <w:proofErr w:type="spellStart"/>
      <w:r w:rsidR="004F4E6E" w:rsidRPr="006806B9">
        <w:rPr>
          <w:rStyle w:val="a3"/>
          <w:sz w:val="28"/>
          <w:szCs w:val="28"/>
          <w:lang w:val="en-US"/>
        </w:rPr>
        <w:t>ru</w:t>
      </w:r>
      <w:proofErr w:type="spellEnd"/>
      <w:r w:rsidR="004F4E6E">
        <w:rPr>
          <w:sz w:val="28"/>
          <w:szCs w:val="28"/>
          <w:lang w:val="en-US"/>
        </w:rPr>
        <w:fldChar w:fldCharType="end"/>
      </w:r>
      <w:r w:rsidR="004F4E6E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:rsidR="004D26EB" w:rsidRDefault="004D26EB" w:rsidP="004D26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заместителя главы администрации МО Байкаловский муниципальный район по местному хозяйству С.А. Кантышева.</w:t>
      </w:r>
    </w:p>
    <w:p w:rsidR="004D26EB" w:rsidRDefault="004D26EB" w:rsidP="004D26E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26EB" w:rsidRDefault="004D26EB" w:rsidP="004D26E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8130A" w:rsidRDefault="004D26EB" w:rsidP="004D26EB">
      <w:pPr>
        <w:pStyle w:val="ConsPlusNormal"/>
      </w:pPr>
      <w:r>
        <w:rPr>
          <w:rFonts w:ascii="Times New Roman" w:hAnsi="Times New Roman" w:cs="Times New Roman"/>
          <w:sz w:val="28"/>
          <w:szCs w:val="28"/>
        </w:rPr>
        <w:t>Байкаловский муниципальный район                                          А.А. Жуков</w:t>
      </w:r>
    </w:p>
    <w:sectPr w:rsidR="00F8130A" w:rsidSect="004D26E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26EB"/>
    <w:rsid w:val="004D26EB"/>
    <w:rsid w:val="004F4E6E"/>
    <w:rsid w:val="00647B37"/>
    <w:rsid w:val="00924A80"/>
    <w:rsid w:val="00F8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26EB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26E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nhideWhenUsed/>
    <w:rsid w:val="004D26EB"/>
    <w:rPr>
      <w:color w:val="0000FF"/>
      <w:u w:val="single"/>
    </w:rPr>
  </w:style>
  <w:style w:type="paragraph" w:customStyle="1" w:styleId="ConsPlusNormal">
    <w:name w:val="ConsPlusNormal"/>
    <w:rsid w:val="004D2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gerb.rossel.ru/data/Image/catalog_symb/21_mini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Надежда Михална</cp:lastModifiedBy>
  <cp:revision>4</cp:revision>
  <cp:lastPrinted>2015-02-18T11:01:00Z</cp:lastPrinted>
  <dcterms:created xsi:type="dcterms:W3CDTF">2015-02-18T03:44:00Z</dcterms:created>
  <dcterms:modified xsi:type="dcterms:W3CDTF">2015-03-10T03:52:00Z</dcterms:modified>
</cp:coreProperties>
</file>