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03" w:rsidRPr="00CC50D6" w:rsidRDefault="00CC50D6" w:rsidP="00CC50D6">
      <w:pPr>
        <w:widowControl w:val="0"/>
        <w:autoSpaceDE w:val="0"/>
        <w:spacing w:after="0" w:line="240" w:lineRule="auto"/>
        <w:rPr>
          <w:rFonts w:ascii="Times New Roman" w:hAnsi="Times New Roman"/>
          <w:bCs/>
          <w:sz w:val="26"/>
          <w:szCs w:val="26"/>
        </w:rPr>
      </w:pPr>
      <w:bookmarkStart w:id="0" w:name="_GoBack"/>
      <w:bookmarkEnd w:id="0"/>
      <w:r w:rsidRPr="00CC50D6">
        <w:rPr>
          <w:rFonts w:ascii="Times New Roman" w:hAnsi="Times New Roman"/>
          <w:noProof/>
          <w:lang w:eastAsia="ru-RU"/>
        </w:rPr>
        <w:drawing>
          <wp:anchor distT="6350" distB="6350" distL="121285" distR="121285" simplePos="0" relativeHeight="2" behindDoc="0" locked="0" layoutInCell="0" allowOverlap="1">
            <wp:simplePos x="0" y="0"/>
            <wp:positionH relativeFrom="column">
              <wp:posOffset>3086100</wp:posOffset>
            </wp:positionH>
            <wp:positionV relativeFrom="paragraph">
              <wp:posOffset>19050</wp:posOffset>
            </wp:positionV>
            <wp:extent cx="508000" cy="86360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08000" cy="863600"/>
                    </a:xfrm>
                    <a:prstGeom prst="rect">
                      <a:avLst/>
                    </a:prstGeom>
                  </pic:spPr>
                </pic:pic>
              </a:graphicData>
            </a:graphic>
          </wp:anchor>
        </w:drawing>
      </w:r>
      <w:r w:rsidRPr="00CC50D6">
        <w:rPr>
          <w:rFonts w:ascii="Times New Roman" w:hAnsi="Times New Roman"/>
          <w:bCs/>
          <w:sz w:val="26"/>
          <w:szCs w:val="26"/>
        </w:rPr>
        <w:t xml:space="preserve">                                    </w:t>
      </w:r>
    </w:p>
    <w:p w:rsidR="005B4D03" w:rsidRPr="00CC50D6" w:rsidRDefault="005B4D03">
      <w:pPr>
        <w:spacing w:after="0"/>
        <w:ind w:firstLine="357"/>
        <w:jc w:val="center"/>
        <w:rPr>
          <w:rFonts w:ascii="Times New Roman" w:hAnsi="Times New Roman"/>
          <w:bCs/>
          <w:sz w:val="26"/>
          <w:szCs w:val="26"/>
        </w:rPr>
      </w:pPr>
    </w:p>
    <w:p w:rsidR="005B4D03" w:rsidRPr="00CC50D6" w:rsidRDefault="005B4D03">
      <w:pPr>
        <w:spacing w:after="0"/>
        <w:ind w:firstLine="357"/>
        <w:jc w:val="center"/>
        <w:rPr>
          <w:rFonts w:ascii="Times New Roman" w:hAnsi="Times New Roman"/>
          <w:bCs/>
          <w:sz w:val="28"/>
          <w:szCs w:val="28"/>
        </w:rPr>
      </w:pPr>
    </w:p>
    <w:p w:rsidR="005B4D03" w:rsidRPr="00CC50D6" w:rsidRDefault="005B4D03">
      <w:pPr>
        <w:spacing w:after="0"/>
        <w:ind w:firstLine="357"/>
        <w:jc w:val="center"/>
        <w:rPr>
          <w:rFonts w:ascii="Times New Roman" w:hAnsi="Times New Roman"/>
          <w:bCs/>
          <w:sz w:val="28"/>
          <w:szCs w:val="28"/>
        </w:rPr>
      </w:pPr>
    </w:p>
    <w:p w:rsidR="005B4D03" w:rsidRPr="00CC50D6" w:rsidRDefault="00CC50D6">
      <w:pPr>
        <w:spacing w:after="0"/>
        <w:ind w:firstLine="357"/>
        <w:jc w:val="center"/>
        <w:rPr>
          <w:rFonts w:ascii="Times New Roman" w:hAnsi="Times New Roman"/>
          <w:bCs/>
          <w:sz w:val="28"/>
          <w:szCs w:val="28"/>
        </w:rPr>
      </w:pPr>
      <w:r w:rsidRPr="00CC50D6">
        <w:rPr>
          <w:rFonts w:ascii="Times New Roman" w:hAnsi="Times New Roman"/>
          <w:bCs/>
          <w:sz w:val="28"/>
          <w:szCs w:val="28"/>
        </w:rPr>
        <w:t xml:space="preserve">                                             РОССИЙСКАЯ ФЕДЕРАЦИЯ</w:t>
      </w:r>
    </w:p>
    <w:p w:rsidR="005B4D03" w:rsidRPr="00CC50D6" w:rsidRDefault="00CC50D6">
      <w:pPr>
        <w:spacing w:after="0"/>
        <w:ind w:firstLine="357"/>
        <w:jc w:val="center"/>
        <w:rPr>
          <w:rFonts w:ascii="Times New Roman" w:hAnsi="Times New Roman"/>
          <w:sz w:val="28"/>
          <w:szCs w:val="28"/>
        </w:rPr>
      </w:pPr>
      <w:r w:rsidRPr="00CC50D6">
        <w:rPr>
          <w:rFonts w:ascii="Times New Roman" w:hAnsi="Times New Roman"/>
          <w:sz w:val="28"/>
          <w:szCs w:val="28"/>
        </w:rPr>
        <w:t>Свердловская область</w:t>
      </w:r>
    </w:p>
    <w:p w:rsidR="005B4D03" w:rsidRPr="00CC50D6" w:rsidRDefault="00CC50D6">
      <w:pPr>
        <w:spacing w:after="0"/>
        <w:ind w:firstLine="357"/>
        <w:jc w:val="center"/>
        <w:rPr>
          <w:rFonts w:ascii="Times New Roman" w:hAnsi="Times New Roman"/>
          <w:b/>
          <w:bCs/>
          <w:sz w:val="28"/>
          <w:szCs w:val="28"/>
        </w:rPr>
      </w:pPr>
      <w:r w:rsidRPr="00CC50D6">
        <w:rPr>
          <w:rFonts w:ascii="Times New Roman" w:hAnsi="Times New Roman"/>
          <w:b/>
          <w:bCs/>
          <w:sz w:val="28"/>
          <w:szCs w:val="28"/>
        </w:rPr>
        <w:t xml:space="preserve">ДУМА </w:t>
      </w:r>
    </w:p>
    <w:p w:rsidR="005B4D03" w:rsidRPr="00CC50D6" w:rsidRDefault="00CC50D6">
      <w:pPr>
        <w:spacing w:after="0"/>
        <w:ind w:firstLine="357"/>
        <w:jc w:val="center"/>
        <w:rPr>
          <w:rFonts w:ascii="Times New Roman" w:hAnsi="Times New Roman"/>
          <w:b/>
          <w:bCs/>
          <w:sz w:val="28"/>
          <w:szCs w:val="28"/>
        </w:rPr>
      </w:pPr>
      <w:r w:rsidRPr="00CC50D6">
        <w:rPr>
          <w:rFonts w:ascii="Times New Roman" w:hAnsi="Times New Roman"/>
          <w:b/>
          <w:bCs/>
          <w:sz w:val="28"/>
          <w:szCs w:val="28"/>
        </w:rPr>
        <w:t>БАЙКАЛОВСКОГО МУНИЦИПАЛЬНОГО РАЙОНА</w:t>
      </w:r>
    </w:p>
    <w:p w:rsidR="005B4D03" w:rsidRPr="00CC50D6" w:rsidRDefault="00CC50D6">
      <w:pPr>
        <w:spacing w:after="0"/>
        <w:ind w:firstLine="357"/>
        <w:jc w:val="center"/>
        <w:rPr>
          <w:rFonts w:ascii="Times New Roman" w:hAnsi="Times New Roman"/>
          <w:sz w:val="28"/>
          <w:szCs w:val="28"/>
        </w:rPr>
      </w:pPr>
      <w:r w:rsidRPr="00CC50D6">
        <w:rPr>
          <w:rFonts w:ascii="Times New Roman" w:hAnsi="Times New Roman"/>
          <w:sz w:val="28"/>
          <w:szCs w:val="28"/>
        </w:rPr>
        <w:t xml:space="preserve">- е заседание   ___ - </w:t>
      </w:r>
      <w:proofErr w:type="spellStart"/>
      <w:r w:rsidRPr="00CC50D6">
        <w:rPr>
          <w:rFonts w:ascii="Times New Roman" w:hAnsi="Times New Roman"/>
          <w:sz w:val="28"/>
          <w:szCs w:val="28"/>
        </w:rPr>
        <w:t>го</w:t>
      </w:r>
      <w:proofErr w:type="spellEnd"/>
      <w:r w:rsidRPr="00CC50D6">
        <w:rPr>
          <w:rFonts w:ascii="Times New Roman" w:hAnsi="Times New Roman"/>
          <w:sz w:val="28"/>
          <w:szCs w:val="28"/>
        </w:rPr>
        <w:t xml:space="preserve"> созыва</w:t>
      </w:r>
    </w:p>
    <w:p w:rsidR="005B4D03" w:rsidRPr="00CC50D6" w:rsidRDefault="00CC50D6">
      <w:pPr>
        <w:spacing w:after="0"/>
        <w:ind w:firstLine="357"/>
        <w:jc w:val="center"/>
        <w:rPr>
          <w:rFonts w:ascii="Times New Roman" w:hAnsi="Times New Roman"/>
          <w:b/>
          <w:bCs/>
          <w:sz w:val="28"/>
          <w:szCs w:val="28"/>
        </w:rPr>
      </w:pPr>
      <w:r w:rsidRPr="00CC50D6">
        <w:rPr>
          <w:rFonts w:ascii="Times New Roman" w:hAnsi="Times New Roman"/>
          <w:b/>
          <w:bCs/>
          <w:sz w:val="28"/>
          <w:szCs w:val="28"/>
        </w:rPr>
        <w:t>Р Е Ш Е Н И Е</w:t>
      </w:r>
    </w:p>
    <w:p w:rsidR="005B4D03" w:rsidRPr="00CC50D6" w:rsidRDefault="00CC50D6">
      <w:pPr>
        <w:spacing w:after="0"/>
        <w:ind w:firstLine="357"/>
        <w:jc w:val="center"/>
        <w:rPr>
          <w:rFonts w:ascii="Times New Roman" w:hAnsi="Times New Roman"/>
          <w:bCs/>
          <w:sz w:val="28"/>
          <w:szCs w:val="28"/>
        </w:rPr>
      </w:pPr>
      <w:r w:rsidRPr="00CC50D6">
        <w:rPr>
          <w:rFonts w:ascii="Times New Roman" w:hAnsi="Times New Roman"/>
          <w:bCs/>
          <w:sz w:val="28"/>
          <w:szCs w:val="28"/>
        </w:rPr>
        <w:t>с. Байкалово</w:t>
      </w:r>
    </w:p>
    <w:p w:rsidR="005B4D03" w:rsidRPr="00CC50D6" w:rsidRDefault="00CC50D6">
      <w:pPr>
        <w:spacing w:after="0"/>
        <w:ind w:firstLine="357"/>
        <w:rPr>
          <w:rFonts w:ascii="Times New Roman" w:hAnsi="Times New Roman"/>
          <w:sz w:val="28"/>
          <w:szCs w:val="28"/>
        </w:rPr>
      </w:pPr>
      <w:r w:rsidRPr="00CC50D6">
        <w:rPr>
          <w:rFonts w:ascii="Times New Roman" w:hAnsi="Times New Roman"/>
          <w:sz w:val="28"/>
          <w:szCs w:val="28"/>
        </w:rPr>
        <w:t xml:space="preserve"> «__» ______ 2021 г.</w:t>
      </w:r>
      <w:r w:rsidRPr="00CC50D6">
        <w:rPr>
          <w:rFonts w:ascii="Times New Roman" w:hAnsi="Times New Roman"/>
          <w:sz w:val="28"/>
          <w:szCs w:val="28"/>
        </w:rPr>
        <w:tab/>
        <w:t xml:space="preserve">                                      </w:t>
      </w:r>
      <w:r w:rsidRPr="00CC50D6">
        <w:rPr>
          <w:rFonts w:ascii="Times New Roman" w:hAnsi="Times New Roman"/>
          <w:sz w:val="28"/>
          <w:szCs w:val="28"/>
        </w:rPr>
        <w:tab/>
        <w:t xml:space="preserve">                             № </w:t>
      </w:r>
    </w:p>
    <w:p w:rsidR="005B4D03" w:rsidRPr="00CC50D6" w:rsidRDefault="00CC50D6" w:rsidP="00CC50D6">
      <w:pPr>
        <w:pStyle w:val="ae"/>
        <w:jc w:val="center"/>
        <w:rPr>
          <w:rFonts w:ascii="Times New Roman" w:hAnsi="Times New Roman"/>
          <w:b/>
          <w:sz w:val="26"/>
          <w:szCs w:val="26"/>
        </w:rPr>
      </w:pPr>
      <w:r w:rsidRPr="00CC50D6">
        <w:rPr>
          <w:rFonts w:ascii="Times New Roman" w:hAnsi="Times New Roman"/>
          <w:b/>
          <w:sz w:val="26"/>
          <w:szCs w:val="26"/>
        </w:rPr>
        <w:t xml:space="preserve">Об утверждении </w:t>
      </w:r>
      <w:r w:rsidRPr="00CC50D6">
        <w:rPr>
          <w:rFonts w:ascii="Times New Roman" w:eastAsia="Times New Roman" w:hAnsi="Times New Roman"/>
          <w:b/>
          <w:color w:val="000000"/>
          <w:sz w:val="26"/>
          <w:szCs w:val="26"/>
          <w:lang w:eastAsia="ru-RU"/>
        </w:rPr>
        <w:t>П</w:t>
      </w:r>
      <w:r w:rsidRPr="00CC50D6">
        <w:rPr>
          <w:rFonts w:ascii="Times New Roman" w:eastAsia="Times New Roman" w:hAnsi="Times New Roman"/>
          <w:b/>
          <w:color w:val="000000"/>
          <w:kern w:val="2"/>
          <w:sz w:val="26"/>
          <w:szCs w:val="26"/>
          <w:lang w:eastAsia="ru-RU" w:bidi="hi-IN"/>
        </w:rPr>
        <w:t>оложения</w:t>
      </w:r>
    </w:p>
    <w:p w:rsidR="005B4D03" w:rsidRPr="00CC50D6" w:rsidRDefault="00CC50D6" w:rsidP="00CC50D6">
      <w:pPr>
        <w:pStyle w:val="ae"/>
        <w:jc w:val="center"/>
        <w:rPr>
          <w:rFonts w:ascii="Times New Roman" w:hAnsi="Times New Roman"/>
          <w:b/>
          <w:sz w:val="26"/>
          <w:szCs w:val="26"/>
        </w:rPr>
      </w:pPr>
      <w:r w:rsidRPr="00CC50D6">
        <w:rPr>
          <w:rFonts w:ascii="Times New Roman" w:eastAsia="Times New Roman" w:hAnsi="Times New Roman"/>
          <w:b/>
          <w:color w:val="000000"/>
          <w:sz w:val="26"/>
          <w:szCs w:val="26"/>
          <w:lang w:eastAsia="ru-RU"/>
        </w:rPr>
        <w:t xml:space="preserve">о муниципальном </w:t>
      </w:r>
      <w:r w:rsidRPr="00CC50D6">
        <w:rPr>
          <w:rFonts w:ascii="Times New Roman" w:hAnsi="Times New Roman"/>
          <w:b/>
          <w:color w:val="000000"/>
          <w:sz w:val="26"/>
          <w:szCs w:val="26"/>
        </w:rPr>
        <w:t>контроле на автомобильном транспорте и в дорожном хозяйстве на территории Байкаловского муниципального района</w:t>
      </w:r>
    </w:p>
    <w:p w:rsidR="005B4D03" w:rsidRPr="00CC50D6" w:rsidRDefault="005B4D03">
      <w:pPr>
        <w:spacing w:after="0" w:line="240" w:lineRule="auto"/>
        <w:jc w:val="center"/>
        <w:rPr>
          <w:rFonts w:ascii="Times New Roman" w:hAnsi="Times New Roman"/>
          <w:b/>
          <w:bCs/>
          <w:color w:val="000000"/>
          <w:sz w:val="28"/>
          <w:szCs w:val="28"/>
        </w:rPr>
      </w:pPr>
    </w:p>
    <w:p w:rsidR="005B4D03" w:rsidRPr="00CC50D6" w:rsidRDefault="00CC50D6" w:rsidP="00CC50D6">
      <w:pPr>
        <w:pStyle w:val="ae"/>
        <w:jc w:val="both"/>
        <w:rPr>
          <w:rFonts w:ascii="Times New Roman" w:hAnsi="Times New Roman"/>
          <w:sz w:val="26"/>
          <w:szCs w:val="26"/>
        </w:rPr>
      </w:pPr>
      <w:r w:rsidRPr="00CC50D6">
        <w:rPr>
          <w:rFonts w:ascii="Times New Roman" w:hAnsi="Times New Roman"/>
        </w:rPr>
        <w:tab/>
      </w:r>
      <w:r w:rsidRPr="00CC50D6">
        <w:rPr>
          <w:rFonts w:ascii="Times New Roman" w:hAnsi="Times New Roman"/>
          <w:sz w:val="26"/>
          <w:szCs w:val="26"/>
        </w:rPr>
        <w:t xml:space="preserve">Рассмотрев представленный Администрацией Байкаловского муниципального района Свердловской области проект Решения Думы Байкаловского муниципального района «Об </w:t>
      </w:r>
      <w:r w:rsidRPr="00CC50D6">
        <w:rPr>
          <w:rFonts w:ascii="Times New Roman" w:hAnsi="Times New Roman"/>
          <w:bCs/>
          <w:sz w:val="26"/>
          <w:szCs w:val="26"/>
        </w:rPr>
        <w:t xml:space="preserve">утверждении </w:t>
      </w:r>
      <w:r w:rsidRPr="00CC50D6">
        <w:rPr>
          <w:rFonts w:ascii="Times New Roman" w:eastAsia="Times New Roman" w:hAnsi="Times New Roman"/>
          <w:color w:val="000000"/>
          <w:sz w:val="26"/>
          <w:szCs w:val="26"/>
          <w:lang w:eastAsia="ru-RU"/>
        </w:rPr>
        <w:t>П</w:t>
      </w:r>
      <w:r w:rsidRPr="00CC50D6">
        <w:rPr>
          <w:rFonts w:ascii="Times New Roman" w:eastAsia="Times New Roman" w:hAnsi="Times New Roman"/>
          <w:color w:val="000000"/>
          <w:kern w:val="2"/>
          <w:sz w:val="26"/>
          <w:szCs w:val="26"/>
          <w:lang w:eastAsia="ru-RU" w:bidi="hi-IN"/>
        </w:rPr>
        <w:t xml:space="preserve">оложения </w:t>
      </w:r>
      <w:r w:rsidRPr="00CC50D6">
        <w:rPr>
          <w:rFonts w:ascii="Times New Roman" w:eastAsia="Times New Roman" w:hAnsi="Times New Roman"/>
          <w:color w:val="000000"/>
          <w:sz w:val="26"/>
          <w:szCs w:val="26"/>
          <w:lang w:eastAsia="ru-RU"/>
        </w:rPr>
        <w:t xml:space="preserve">о муниципальном </w:t>
      </w:r>
      <w:r w:rsidRPr="00CC50D6">
        <w:rPr>
          <w:rFonts w:ascii="Times New Roman" w:hAnsi="Times New Roman"/>
          <w:color w:val="000000"/>
          <w:sz w:val="26"/>
          <w:szCs w:val="26"/>
        </w:rPr>
        <w:t>контроле на автомобильном транспорте и в дорожном хозяйстве на территории Байкаловского муниципального района Свердловской области</w:t>
      </w:r>
      <w:r w:rsidRPr="00CC50D6">
        <w:rPr>
          <w:rFonts w:ascii="Times New Roman" w:hAnsi="Times New Roman"/>
          <w:sz w:val="26"/>
          <w:szCs w:val="26"/>
        </w:rPr>
        <w:t>»</w:t>
      </w:r>
      <w:r w:rsidRPr="00CC50D6">
        <w:rPr>
          <w:rFonts w:ascii="Times New Roman" w:hAnsi="Times New Roman"/>
          <w:sz w:val="26"/>
          <w:szCs w:val="26"/>
          <w:lang w:eastAsia="ru-RU"/>
        </w:rPr>
        <w:t>,</w:t>
      </w:r>
      <w:r w:rsidRPr="00CC50D6">
        <w:rPr>
          <w:rFonts w:ascii="Times New Roman" w:hAnsi="Times New Roman"/>
          <w:bCs/>
          <w:sz w:val="26"/>
          <w:szCs w:val="26"/>
        </w:rPr>
        <w:t xml:space="preserve"> </w:t>
      </w:r>
      <w:r w:rsidRPr="00CC50D6">
        <w:rPr>
          <w:rFonts w:ascii="Times New Roman" w:hAnsi="Times New Roman"/>
          <w:color w:val="000000"/>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CC50D6">
        <w:rPr>
          <w:rFonts w:ascii="Times New Roman" w:hAnsi="Times New Roman"/>
          <w:sz w:val="26"/>
          <w:szCs w:val="26"/>
          <w:lang w:eastAsia="ru-RU"/>
        </w:rPr>
        <w:t xml:space="preserve">, </w:t>
      </w:r>
      <w:r w:rsidRPr="00CC50D6">
        <w:rPr>
          <w:rFonts w:ascii="Times New Roman" w:eastAsia="Arial Unicode MS" w:hAnsi="Times New Roman"/>
          <w:sz w:val="26"/>
          <w:szCs w:val="26"/>
        </w:rPr>
        <w:t xml:space="preserve"> </w:t>
      </w:r>
      <w:r w:rsidRPr="00CC50D6">
        <w:rPr>
          <w:rFonts w:ascii="Times New Roman" w:hAnsi="Times New Roman"/>
          <w:sz w:val="26"/>
          <w:szCs w:val="26"/>
          <w:lang w:eastAsia="ru-RU"/>
        </w:rPr>
        <w:t xml:space="preserve">статьей 22 Устава Байкаловского муниципального района Свердловской области, </w:t>
      </w:r>
      <w:r w:rsidRPr="00CC50D6">
        <w:rPr>
          <w:rFonts w:ascii="Times New Roman" w:hAnsi="Times New Roman"/>
          <w:b/>
          <w:sz w:val="26"/>
          <w:szCs w:val="26"/>
        </w:rPr>
        <w:t>Дума Байкаловского муниципального района</w:t>
      </w:r>
    </w:p>
    <w:p w:rsidR="005B4D03" w:rsidRPr="00CC50D6" w:rsidRDefault="00CC50D6">
      <w:pPr>
        <w:spacing w:after="1" w:line="300" w:lineRule="auto"/>
        <w:ind w:firstLine="709"/>
        <w:jc w:val="both"/>
        <w:rPr>
          <w:rFonts w:ascii="Times New Roman" w:hAnsi="Times New Roman"/>
          <w:b/>
          <w:sz w:val="26"/>
          <w:szCs w:val="26"/>
        </w:rPr>
      </w:pPr>
      <w:r w:rsidRPr="00CC50D6">
        <w:rPr>
          <w:rFonts w:ascii="Times New Roman" w:hAnsi="Times New Roman"/>
          <w:b/>
          <w:sz w:val="26"/>
          <w:szCs w:val="26"/>
        </w:rPr>
        <w:t>РЕШИЛА:</w:t>
      </w:r>
    </w:p>
    <w:p w:rsidR="005B4D03" w:rsidRDefault="00B47C58" w:rsidP="00B47C58">
      <w:pPr>
        <w:pStyle w:val="ae"/>
        <w:rPr>
          <w:rFonts w:ascii="Times New Roman" w:hAnsi="Times New Roman"/>
          <w:sz w:val="26"/>
          <w:szCs w:val="26"/>
        </w:rPr>
      </w:pPr>
      <w:r w:rsidRPr="00B47C58">
        <w:rPr>
          <w:rFonts w:ascii="Times New Roman" w:hAnsi="Times New Roman"/>
          <w:sz w:val="26"/>
          <w:szCs w:val="26"/>
        </w:rPr>
        <w:tab/>
        <w:t>1</w:t>
      </w:r>
      <w:r>
        <w:rPr>
          <w:rFonts w:ascii="Times New Roman" w:hAnsi="Times New Roman"/>
          <w:sz w:val="26"/>
          <w:szCs w:val="26"/>
        </w:rPr>
        <w:t xml:space="preserve">. </w:t>
      </w:r>
      <w:r w:rsidR="00CC50D6" w:rsidRPr="00CC50D6">
        <w:rPr>
          <w:rFonts w:ascii="Times New Roman" w:hAnsi="Times New Roman"/>
          <w:sz w:val="26"/>
          <w:szCs w:val="26"/>
        </w:rPr>
        <w:t>Утвердить</w:t>
      </w:r>
      <w:r w:rsidR="00CC50D6" w:rsidRPr="00CC50D6">
        <w:rPr>
          <w:rFonts w:ascii="Times New Roman" w:hAnsi="Times New Roman"/>
          <w:sz w:val="26"/>
          <w:szCs w:val="26"/>
          <w:lang w:eastAsia="ru-RU"/>
        </w:rPr>
        <w:t xml:space="preserve"> </w:t>
      </w:r>
      <w:r w:rsidR="00CC50D6" w:rsidRPr="00CC50D6">
        <w:rPr>
          <w:rFonts w:ascii="Times New Roman" w:eastAsia="Times New Roman" w:hAnsi="Times New Roman"/>
          <w:sz w:val="26"/>
          <w:szCs w:val="26"/>
          <w:lang w:eastAsia="ru-RU"/>
        </w:rPr>
        <w:t>П</w:t>
      </w:r>
      <w:r w:rsidR="00CC50D6" w:rsidRPr="00CC50D6">
        <w:rPr>
          <w:rFonts w:ascii="Times New Roman" w:eastAsia="Times New Roman" w:hAnsi="Times New Roman"/>
          <w:kern w:val="2"/>
          <w:sz w:val="26"/>
          <w:szCs w:val="26"/>
          <w:lang w:eastAsia="ru-RU" w:bidi="hi-IN"/>
        </w:rPr>
        <w:t xml:space="preserve">оложение </w:t>
      </w:r>
      <w:r w:rsidR="00CC50D6" w:rsidRPr="00CC50D6">
        <w:rPr>
          <w:rFonts w:ascii="Times New Roman" w:eastAsia="Times New Roman" w:hAnsi="Times New Roman"/>
          <w:sz w:val="26"/>
          <w:szCs w:val="26"/>
          <w:lang w:eastAsia="ru-RU"/>
        </w:rPr>
        <w:t xml:space="preserve">о муниципальном </w:t>
      </w:r>
      <w:r w:rsidR="00CC50D6" w:rsidRPr="00CC50D6">
        <w:rPr>
          <w:rFonts w:ascii="Times New Roman" w:hAnsi="Times New Roman"/>
          <w:sz w:val="26"/>
          <w:szCs w:val="26"/>
          <w:lang w:eastAsia="ru-RU"/>
        </w:rPr>
        <w:t>контроле на автомобильном транспорте и в дорожном хозяйстве на территории Б</w:t>
      </w:r>
      <w:r w:rsidR="00CC50D6" w:rsidRPr="00CC50D6">
        <w:rPr>
          <w:rFonts w:ascii="Times New Roman" w:hAnsi="Times New Roman"/>
          <w:sz w:val="26"/>
          <w:szCs w:val="26"/>
        </w:rPr>
        <w:t>айкаловского муниципального района (прилагается).</w:t>
      </w:r>
    </w:p>
    <w:p w:rsidR="005B4D03" w:rsidRPr="00CC50D6" w:rsidRDefault="00B47C58" w:rsidP="00C73D1D">
      <w:pPr>
        <w:pStyle w:val="ae"/>
        <w:ind w:firstLine="708"/>
        <w:jc w:val="both"/>
        <w:rPr>
          <w:rFonts w:ascii="Times New Roman" w:hAnsi="Times New Roman"/>
          <w:sz w:val="26"/>
          <w:szCs w:val="26"/>
        </w:rPr>
      </w:pPr>
      <w:r>
        <w:rPr>
          <w:rFonts w:ascii="Times New Roman" w:hAnsi="Times New Roman"/>
          <w:sz w:val="26"/>
          <w:szCs w:val="26"/>
        </w:rPr>
        <w:t xml:space="preserve">2. </w:t>
      </w:r>
      <w:r w:rsidR="00CC50D6" w:rsidRPr="00CC50D6">
        <w:rPr>
          <w:rFonts w:ascii="Times New Roman" w:hAnsi="Times New Roman"/>
          <w:sz w:val="26"/>
          <w:szCs w:val="26"/>
        </w:rPr>
        <w:t>Настоящее Решение вступает в силу со дня его официального опубликования.</w:t>
      </w:r>
    </w:p>
    <w:p w:rsidR="005B4D03" w:rsidRPr="00CC50D6" w:rsidRDefault="00C73D1D" w:rsidP="00CC50D6">
      <w:pPr>
        <w:pStyle w:val="ae"/>
        <w:ind w:firstLine="708"/>
        <w:jc w:val="both"/>
        <w:rPr>
          <w:rFonts w:ascii="Times New Roman" w:hAnsi="Times New Roman"/>
          <w:sz w:val="26"/>
          <w:szCs w:val="26"/>
        </w:rPr>
      </w:pPr>
      <w:r>
        <w:rPr>
          <w:rFonts w:ascii="Times New Roman" w:hAnsi="Times New Roman"/>
          <w:sz w:val="26"/>
          <w:szCs w:val="26"/>
        </w:rPr>
        <w:t>3</w:t>
      </w:r>
      <w:r w:rsidR="00CC50D6" w:rsidRPr="00CC50D6">
        <w:rPr>
          <w:rFonts w:ascii="Times New Roman" w:hAnsi="Times New Roman"/>
          <w:sz w:val="26"/>
          <w:szCs w:val="26"/>
        </w:rPr>
        <w:t>. Опубликовать настоящее Решение в официальном средстве массовой информации Байкаловского муниципального района и обнародовать на официальных сайтах Администрации Байкаловского муниципального района Свердловской области и Думы Байкаловского муниципального района в сети Интернет.</w:t>
      </w:r>
    </w:p>
    <w:p w:rsidR="00CC50D6" w:rsidRPr="00CC50D6" w:rsidRDefault="00C73D1D" w:rsidP="00CC50D6">
      <w:pPr>
        <w:pStyle w:val="ae"/>
        <w:ind w:firstLine="708"/>
        <w:jc w:val="both"/>
        <w:rPr>
          <w:rFonts w:ascii="Times New Roman" w:hAnsi="Times New Roman"/>
        </w:rPr>
      </w:pPr>
      <w:r>
        <w:rPr>
          <w:rFonts w:ascii="Times New Roman" w:hAnsi="Times New Roman"/>
          <w:sz w:val="26"/>
          <w:szCs w:val="26"/>
        </w:rPr>
        <w:t>4</w:t>
      </w:r>
      <w:r w:rsidR="00CC50D6" w:rsidRPr="00CC50D6">
        <w:rPr>
          <w:rFonts w:ascii="Times New Roman" w:hAnsi="Times New Roman"/>
          <w:sz w:val="26"/>
          <w:szCs w:val="26"/>
        </w:rPr>
        <w:t xml:space="preserve">. </w:t>
      </w:r>
      <w:r w:rsidR="00CC50D6" w:rsidRPr="00CC50D6">
        <w:rPr>
          <w:rFonts w:ascii="Times New Roman" w:hAnsi="Times New Roman"/>
          <w:sz w:val="26"/>
          <w:szCs w:val="26"/>
          <w:lang w:eastAsia="ru-RU"/>
        </w:rPr>
        <w:t>Контроль выполнения настоящего решения возложить на комиссию Думы Байкаловского муниципального района по вопросам законодательства и местного самоуправления (Узких С.Е.).</w:t>
      </w:r>
    </w:p>
    <w:p w:rsidR="005B4D03" w:rsidRPr="00B47C58" w:rsidRDefault="00CC50D6" w:rsidP="00B47C58">
      <w:pPr>
        <w:pStyle w:val="ae"/>
        <w:rPr>
          <w:rFonts w:ascii="Times New Roman" w:hAnsi="Times New Roman"/>
          <w:sz w:val="26"/>
          <w:szCs w:val="26"/>
        </w:rPr>
      </w:pPr>
      <w:r w:rsidRPr="00B47C58">
        <w:rPr>
          <w:rFonts w:ascii="Times New Roman" w:hAnsi="Times New Roman"/>
          <w:sz w:val="26"/>
          <w:szCs w:val="26"/>
        </w:rPr>
        <w:t xml:space="preserve">Председатель Думы </w:t>
      </w:r>
    </w:p>
    <w:p w:rsidR="005B4D03" w:rsidRPr="00B47C58" w:rsidRDefault="00CC50D6" w:rsidP="00B47C58">
      <w:pPr>
        <w:pStyle w:val="ae"/>
        <w:rPr>
          <w:rFonts w:ascii="Times New Roman" w:hAnsi="Times New Roman"/>
          <w:sz w:val="26"/>
          <w:szCs w:val="26"/>
        </w:rPr>
      </w:pPr>
      <w:r w:rsidRPr="00B47C58">
        <w:rPr>
          <w:rFonts w:ascii="Times New Roman" w:hAnsi="Times New Roman"/>
          <w:sz w:val="26"/>
          <w:szCs w:val="26"/>
        </w:rPr>
        <w:t xml:space="preserve">Байкаловского муниципального района        </w:t>
      </w:r>
      <w:r w:rsidRPr="00B47C58">
        <w:rPr>
          <w:rFonts w:ascii="Times New Roman" w:hAnsi="Times New Roman"/>
          <w:sz w:val="26"/>
          <w:szCs w:val="26"/>
        </w:rPr>
        <w:tab/>
      </w:r>
      <w:r w:rsidRPr="00B47C58">
        <w:rPr>
          <w:rFonts w:ascii="Times New Roman" w:hAnsi="Times New Roman"/>
          <w:sz w:val="26"/>
          <w:szCs w:val="26"/>
        </w:rPr>
        <w:tab/>
      </w:r>
      <w:r w:rsidRPr="00B47C58">
        <w:rPr>
          <w:rFonts w:ascii="Times New Roman" w:hAnsi="Times New Roman"/>
          <w:sz w:val="26"/>
          <w:szCs w:val="26"/>
        </w:rPr>
        <w:tab/>
      </w:r>
      <w:r w:rsidRPr="00B47C58">
        <w:rPr>
          <w:rFonts w:ascii="Times New Roman" w:hAnsi="Times New Roman"/>
          <w:sz w:val="26"/>
          <w:szCs w:val="26"/>
        </w:rPr>
        <w:tab/>
        <w:t xml:space="preserve">   Г.М. Губина                                  </w:t>
      </w:r>
    </w:p>
    <w:p w:rsidR="005B4D03" w:rsidRPr="00B47C58" w:rsidRDefault="00CC50D6" w:rsidP="00B47C58">
      <w:pPr>
        <w:pStyle w:val="ae"/>
        <w:rPr>
          <w:rFonts w:ascii="Times New Roman" w:hAnsi="Times New Roman"/>
          <w:sz w:val="26"/>
          <w:szCs w:val="26"/>
        </w:rPr>
      </w:pPr>
      <w:r w:rsidRPr="00B47C58">
        <w:rPr>
          <w:rFonts w:ascii="Times New Roman" w:hAnsi="Times New Roman"/>
          <w:sz w:val="26"/>
          <w:szCs w:val="26"/>
        </w:rPr>
        <w:t xml:space="preserve">«  »  ______ 2021 г.                                                                                  </w:t>
      </w:r>
    </w:p>
    <w:p w:rsidR="00C73D1D" w:rsidRDefault="00C73D1D">
      <w:pPr>
        <w:spacing w:after="0" w:line="300" w:lineRule="auto"/>
        <w:jc w:val="both"/>
        <w:rPr>
          <w:rFonts w:ascii="Times New Roman" w:hAnsi="Times New Roman"/>
          <w:sz w:val="26"/>
          <w:szCs w:val="26"/>
        </w:rPr>
      </w:pPr>
    </w:p>
    <w:p w:rsidR="005B4D03" w:rsidRPr="00CC50D6" w:rsidRDefault="00CC50D6">
      <w:pPr>
        <w:spacing w:after="0" w:line="300" w:lineRule="auto"/>
        <w:jc w:val="both"/>
        <w:rPr>
          <w:rFonts w:ascii="Times New Roman" w:hAnsi="Times New Roman"/>
          <w:sz w:val="26"/>
          <w:szCs w:val="26"/>
        </w:rPr>
      </w:pPr>
      <w:r w:rsidRPr="00CC50D6">
        <w:rPr>
          <w:rFonts w:ascii="Times New Roman" w:hAnsi="Times New Roman"/>
          <w:sz w:val="26"/>
          <w:szCs w:val="26"/>
        </w:rPr>
        <w:t>Глава Байкаловского муниципального района                                   А.Г. Дорожкин</w:t>
      </w:r>
    </w:p>
    <w:p w:rsidR="005B4D03" w:rsidRPr="00CC50D6" w:rsidRDefault="00CC50D6">
      <w:pPr>
        <w:tabs>
          <w:tab w:val="right" w:pos="9354"/>
        </w:tabs>
        <w:spacing w:after="0" w:line="300" w:lineRule="auto"/>
        <w:jc w:val="both"/>
        <w:rPr>
          <w:rFonts w:ascii="Times New Roman" w:hAnsi="Times New Roman"/>
          <w:sz w:val="26"/>
          <w:szCs w:val="26"/>
        </w:rPr>
      </w:pPr>
      <w:r w:rsidRPr="00CC50D6">
        <w:rPr>
          <w:rFonts w:ascii="Times New Roman" w:hAnsi="Times New Roman"/>
          <w:sz w:val="26"/>
          <w:szCs w:val="26"/>
        </w:rPr>
        <w:t>«  »  ______ 2021 г.</w:t>
      </w:r>
      <w:r w:rsidRPr="00CC50D6">
        <w:rPr>
          <w:rFonts w:ascii="Times New Roman" w:hAnsi="Times New Roman"/>
          <w:sz w:val="26"/>
          <w:szCs w:val="26"/>
        </w:rPr>
        <w:tab/>
      </w:r>
    </w:p>
    <w:p w:rsidR="005B4D03" w:rsidRPr="00CC50D6" w:rsidRDefault="00CC50D6" w:rsidP="00CC50D6">
      <w:pPr>
        <w:tabs>
          <w:tab w:val="right" w:pos="9354"/>
        </w:tabs>
        <w:spacing w:after="0" w:line="300" w:lineRule="auto"/>
        <w:ind w:left="5529"/>
        <w:jc w:val="both"/>
        <w:rPr>
          <w:rFonts w:ascii="Times New Roman" w:hAnsi="Times New Roman"/>
          <w:sz w:val="26"/>
          <w:szCs w:val="26"/>
        </w:rPr>
      </w:pPr>
      <w:r w:rsidRPr="00CC50D6">
        <w:rPr>
          <w:rFonts w:ascii="Times New Roman" w:hAnsi="Times New Roman"/>
          <w:sz w:val="26"/>
          <w:szCs w:val="26"/>
        </w:rPr>
        <w:lastRenderedPageBreak/>
        <w:t>Утверждено Решением думы Байкаловского муниципального района от ______ № ____</w:t>
      </w:r>
    </w:p>
    <w:p w:rsidR="005B4D03" w:rsidRPr="00CC50D6" w:rsidRDefault="005B4D03">
      <w:pPr>
        <w:widowControl w:val="0"/>
        <w:autoSpaceDE w:val="0"/>
        <w:spacing w:after="0" w:line="240" w:lineRule="auto"/>
        <w:jc w:val="center"/>
        <w:rPr>
          <w:rFonts w:ascii="Times New Roman" w:eastAsia="Times New Roman" w:hAnsi="Times New Roman"/>
          <w:b/>
          <w:color w:val="000000"/>
          <w:sz w:val="28"/>
          <w:szCs w:val="28"/>
          <w:lang w:eastAsia="ru-RU"/>
        </w:rPr>
      </w:pPr>
    </w:p>
    <w:p w:rsidR="00CC50D6" w:rsidRPr="00CC50D6" w:rsidRDefault="00CC50D6">
      <w:pPr>
        <w:widowControl w:val="0"/>
        <w:autoSpaceDE w:val="0"/>
        <w:spacing w:after="0" w:line="240" w:lineRule="auto"/>
        <w:jc w:val="center"/>
        <w:rPr>
          <w:rFonts w:ascii="Times New Roman" w:eastAsia="Times New Roman" w:hAnsi="Times New Roman"/>
          <w:b/>
          <w:color w:val="000000"/>
          <w:sz w:val="28"/>
          <w:szCs w:val="28"/>
          <w:lang w:eastAsia="ru-RU"/>
        </w:rPr>
      </w:pPr>
    </w:p>
    <w:p w:rsidR="005B4D03" w:rsidRPr="00CC50D6" w:rsidRDefault="00CC50D6" w:rsidP="00CC50D6">
      <w:pPr>
        <w:pStyle w:val="ae"/>
        <w:jc w:val="center"/>
        <w:rPr>
          <w:rFonts w:ascii="Times New Roman" w:hAnsi="Times New Roman"/>
          <w:sz w:val="28"/>
          <w:szCs w:val="28"/>
          <w:lang w:eastAsia="ru-RU"/>
        </w:rPr>
      </w:pPr>
      <w:r w:rsidRPr="00CC50D6">
        <w:rPr>
          <w:rFonts w:ascii="Times New Roman" w:hAnsi="Times New Roman"/>
          <w:sz w:val="28"/>
          <w:szCs w:val="28"/>
          <w:lang w:eastAsia="ru-RU"/>
        </w:rPr>
        <w:t>ПОЛОЖЕНИЕ</w:t>
      </w:r>
    </w:p>
    <w:p w:rsidR="005B4D03" w:rsidRPr="00CC50D6" w:rsidRDefault="00CC50D6" w:rsidP="00CC50D6">
      <w:pPr>
        <w:pStyle w:val="ae"/>
        <w:jc w:val="center"/>
        <w:rPr>
          <w:rFonts w:ascii="Times New Roman" w:hAnsi="Times New Roman"/>
          <w:sz w:val="28"/>
          <w:szCs w:val="28"/>
        </w:rPr>
      </w:pPr>
      <w:r w:rsidRPr="00CC50D6">
        <w:rPr>
          <w:rFonts w:ascii="Times New Roman" w:hAnsi="Times New Roman"/>
          <w:sz w:val="28"/>
          <w:szCs w:val="28"/>
          <w:lang w:eastAsia="ru-RU"/>
        </w:rPr>
        <w:t xml:space="preserve">о муниципальном </w:t>
      </w:r>
      <w:r w:rsidRPr="00CC50D6">
        <w:rPr>
          <w:rFonts w:ascii="Times New Roman" w:hAnsi="Times New Roman"/>
          <w:sz w:val="28"/>
          <w:szCs w:val="28"/>
        </w:rPr>
        <w:t>контроле на автомобильном транспорте и в дорожном хозяйстве</w:t>
      </w:r>
    </w:p>
    <w:p w:rsidR="005B4D03" w:rsidRPr="00CC50D6" w:rsidRDefault="00CC50D6" w:rsidP="00CC50D6">
      <w:pPr>
        <w:pStyle w:val="ae"/>
        <w:jc w:val="center"/>
        <w:rPr>
          <w:rFonts w:ascii="Times New Roman" w:hAnsi="Times New Roman"/>
          <w:sz w:val="28"/>
          <w:szCs w:val="28"/>
        </w:rPr>
      </w:pPr>
      <w:r w:rsidRPr="00CC50D6">
        <w:rPr>
          <w:rFonts w:ascii="Times New Roman" w:hAnsi="Times New Roman"/>
          <w:sz w:val="28"/>
          <w:szCs w:val="28"/>
        </w:rPr>
        <w:t xml:space="preserve">на территории Байкаловского муниципального района </w:t>
      </w:r>
    </w:p>
    <w:p w:rsidR="005B4D03" w:rsidRPr="00CC50D6" w:rsidRDefault="005B4D03">
      <w:pPr>
        <w:widowControl w:val="0"/>
        <w:autoSpaceDE w:val="0"/>
        <w:spacing w:after="0" w:line="240" w:lineRule="auto"/>
        <w:jc w:val="center"/>
        <w:rPr>
          <w:rFonts w:ascii="Times New Roman" w:hAnsi="Times New Roman"/>
          <w:color w:val="000000"/>
          <w:sz w:val="28"/>
          <w:szCs w:val="28"/>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1. ОБЩИЕ ПОЛОЖЕНИЯ</w:t>
      </w:r>
    </w:p>
    <w:p w:rsidR="005B4D03" w:rsidRPr="00CC50D6" w:rsidRDefault="005B4D03">
      <w:pPr>
        <w:widowControl w:val="0"/>
        <w:autoSpaceDE w:val="0"/>
        <w:spacing w:after="0" w:line="240" w:lineRule="auto"/>
        <w:jc w:val="both"/>
        <w:rPr>
          <w:rFonts w:ascii="Times New Roman" w:hAnsi="Times New Roman"/>
          <w:color w:val="000000"/>
          <w:sz w:val="28"/>
          <w:szCs w:val="28"/>
        </w:rPr>
      </w:pP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Настоящее Положение определяет порядок организации </w:t>
      </w:r>
      <w:r w:rsidRPr="00CC50D6">
        <w:rPr>
          <w:rFonts w:ascii="Times New Roman" w:eastAsia="Times New Roman" w:hAnsi="Times New Roman"/>
          <w:color w:val="000000"/>
          <w:sz w:val="28"/>
          <w:szCs w:val="28"/>
          <w:lang w:eastAsia="ru-RU"/>
        </w:rPr>
        <w:br/>
        <w:t>и осуществления муниципального контроля на автомобильном транспорте и в дорожном хозяйстве на территории Байкаловского муниципального района (далее – муниципальный контроль).</w:t>
      </w:r>
      <w:r w:rsidRPr="00CC50D6">
        <w:rPr>
          <w:rFonts w:ascii="Times New Roman" w:hAnsi="Times New Roman"/>
          <w:color w:val="000000"/>
          <w:sz w:val="16"/>
          <w:szCs w:val="16"/>
        </w:rPr>
        <w:t xml:space="preserve">        </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Под муниципальным контролем понимается деятельность Байкаловского муниципального района, направленная на предупреждение, выявление и пресечение нарушений</w:t>
      </w:r>
      <w:r w:rsidRPr="00CC50D6">
        <w:rPr>
          <w:rFonts w:ascii="Times New Roman" w:hAnsi="Times New Roman"/>
          <w:color w:val="000000"/>
          <w:sz w:val="28"/>
          <w:szCs w:val="28"/>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Б</w:t>
      </w:r>
      <w:r w:rsidRPr="00CC50D6">
        <w:rPr>
          <w:rFonts w:ascii="Times New Roman" w:eastAsia="Times New Roman" w:hAnsi="Times New Roman"/>
          <w:color w:val="000000"/>
          <w:sz w:val="28"/>
          <w:szCs w:val="28"/>
          <w:lang w:eastAsia="ru-RU"/>
        </w:rPr>
        <w:t xml:space="preserve">айкаловского муниципального района </w:t>
      </w:r>
      <w:r w:rsidRPr="00CC50D6">
        <w:rPr>
          <w:rFonts w:ascii="Times New Roman" w:hAnsi="Times New Roman"/>
          <w:color w:val="000000"/>
          <w:sz w:val="28"/>
          <w:szCs w:val="28"/>
        </w:rPr>
        <w:t>по решению вопросов местного значения</w:t>
      </w:r>
      <w:r w:rsidRPr="00CC50D6">
        <w:rPr>
          <w:rFonts w:ascii="Times New Roman" w:hAnsi="Times New Roman"/>
          <w:color w:val="000000"/>
        </w:rPr>
        <w:t xml:space="preserve"> </w:t>
      </w:r>
      <w:r w:rsidRPr="00CC50D6">
        <w:rPr>
          <w:rFonts w:ascii="Times New Roman" w:hAnsi="Times New Roman"/>
          <w:color w:val="000000"/>
          <w:sz w:val="28"/>
          <w:szCs w:val="28"/>
        </w:rPr>
        <w:t xml:space="preserve">посредством профилактики нарушений </w:t>
      </w:r>
      <w:r w:rsidRPr="00CC50D6">
        <w:rPr>
          <w:rFonts w:ascii="Times New Roman" w:eastAsia="Times New Roman" w:hAnsi="Times New Roman"/>
          <w:color w:val="000000"/>
          <w:sz w:val="28"/>
          <w:szCs w:val="28"/>
          <w:lang w:eastAsia="ru-RU"/>
        </w:rPr>
        <w:t>обязательных</w:t>
      </w:r>
      <w:r w:rsidRPr="00CC50D6">
        <w:rPr>
          <w:rFonts w:ascii="Times New Roman" w:hAnsi="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Под дорожным</w:t>
      </w:r>
      <w:r w:rsidRPr="00CC50D6">
        <w:rPr>
          <w:rFonts w:ascii="Times New Roman" w:hAnsi="Times New Roman"/>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hAnsi="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B4D03" w:rsidRPr="00CC50D6" w:rsidRDefault="00CC50D6">
      <w:pPr>
        <w:widowControl w:val="0"/>
        <w:tabs>
          <w:tab w:val="left" w:pos="284"/>
        </w:tabs>
        <w:autoSpaceDE w:val="0"/>
        <w:spacing w:after="0" w:line="240" w:lineRule="auto"/>
        <w:ind w:left="709"/>
        <w:jc w:val="both"/>
        <w:rPr>
          <w:rFonts w:ascii="Times New Roman" w:hAnsi="Times New Roman"/>
        </w:rPr>
      </w:pPr>
      <w:r w:rsidRPr="00CC50D6">
        <w:rPr>
          <w:rFonts w:ascii="Times New Roman" w:hAnsi="Times New Roman"/>
          <w:color w:val="000000"/>
          <w:sz w:val="28"/>
          <w:szCs w:val="28"/>
          <w:shd w:val="clear" w:color="auto" w:fill="FFFFFF"/>
        </w:rPr>
        <w:t>жизнь и здоровье граждан;</w:t>
      </w:r>
    </w:p>
    <w:p w:rsidR="005B4D03" w:rsidRPr="00CC50D6" w:rsidRDefault="00CC50D6">
      <w:pPr>
        <w:widowControl w:val="0"/>
        <w:tabs>
          <w:tab w:val="left" w:pos="284"/>
        </w:tabs>
        <w:autoSpaceDE w:val="0"/>
        <w:spacing w:after="0" w:line="240" w:lineRule="auto"/>
        <w:ind w:left="709"/>
        <w:jc w:val="both"/>
        <w:rPr>
          <w:rFonts w:ascii="Times New Roman" w:hAnsi="Times New Roman"/>
        </w:rPr>
      </w:pPr>
      <w:r w:rsidRPr="00CC50D6">
        <w:rPr>
          <w:rFonts w:ascii="Times New Roman" w:hAnsi="Times New Roman"/>
          <w:color w:val="000000"/>
          <w:sz w:val="28"/>
          <w:szCs w:val="28"/>
          <w:shd w:val="clear" w:color="auto" w:fill="FFFFFF"/>
        </w:rPr>
        <w:t>права, свободы и законные интересы граждан и организаций;</w:t>
      </w:r>
    </w:p>
    <w:p w:rsidR="005B4D03" w:rsidRPr="00CC50D6" w:rsidRDefault="00CC50D6">
      <w:pPr>
        <w:widowControl w:val="0"/>
        <w:tabs>
          <w:tab w:val="left" w:pos="993"/>
        </w:tabs>
        <w:autoSpaceDE w:val="0"/>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5B4D03" w:rsidRPr="00CC50D6" w:rsidRDefault="00CC50D6">
      <w:pPr>
        <w:widowControl w:val="0"/>
        <w:tabs>
          <w:tab w:val="left" w:pos="993"/>
        </w:tabs>
        <w:autoSpaceDE w:val="0"/>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перевозка грузов и пассажиров, как обеспечение услуг и экономическая деятельность.</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hAnsi="Times New Roman"/>
          <w:color w:val="000000"/>
          <w:sz w:val="28"/>
          <w:szCs w:val="28"/>
        </w:rPr>
        <w:t xml:space="preserve">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w:t>
      </w:r>
      <w:r w:rsidRPr="00CC50D6">
        <w:rPr>
          <w:rFonts w:ascii="Times New Roman" w:hAnsi="Times New Roman"/>
          <w:color w:val="000000"/>
          <w:sz w:val="28"/>
          <w:szCs w:val="28"/>
        </w:rPr>
        <w:lastRenderedPageBreak/>
        <w:t>№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color w:val="000000"/>
          <w:sz w:val="28"/>
          <w:szCs w:val="28"/>
        </w:rPr>
      </w:pPr>
      <w:r>
        <w:rPr>
          <w:rFonts w:ascii="Times New Roman" w:eastAsia="Times New Roman" w:hAnsi="Times New Roman"/>
          <w:sz w:val="28"/>
          <w:szCs w:val="28"/>
          <w:lang w:eastAsia="ru-RU"/>
        </w:rPr>
        <w:t xml:space="preserve">Муниципальный контроль на территории Байкаловского муниципального района осуществляет </w:t>
      </w:r>
      <w:r w:rsidRPr="00D92035">
        <w:rPr>
          <w:rFonts w:ascii="Times New Roman" w:eastAsia="Times New Roman" w:hAnsi="Times New Roman"/>
          <w:sz w:val="28"/>
          <w:szCs w:val="28"/>
          <w:lang w:eastAsia="ru-RU"/>
        </w:rPr>
        <w:t>отдел социально-экономического развития администрации Байкаловского муниципального района</w:t>
      </w:r>
      <w:r w:rsidRPr="00CC50D6">
        <w:rPr>
          <w:rFonts w:ascii="Times New Roman" w:hAnsi="Times New Roman"/>
          <w:color w:val="000000"/>
          <w:sz w:val="28"/>
          <w:szCs w:val="28"/>
        </w:rPr>
        <w:t xml:space="preserve"> (далее – контрольный орган, контрольные органы).</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hAnsi="Times New Roman"/>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Байкаловского муниципального района.</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Предметом муниципального контроля является соблюдение обязательных требований:</w:t>
      </w:r>
    </w:p>
    <w:p w:rsidR="005B4D03" w:rsidRPr="00CC50D6" w:rsidRDefault="00CC50D6">
      <w:pPr>
        <w:pStyle w:val="af2"/>
        <w:tabs>
          <w:tab w:val="left" w:pos="993"/>
        </w:tabs>
        <w:spacing w:after="0"/>
        <w:ind w:firstLine="708"/>
        <w:jc w:val="both"/>
        <w:rPr>
          <w:rFonts w:ascii="Times New Roman" w:hAnsi="Times New Roman"/>
          <w:color w:val="000000"/>
          <w:sz w:val="28"/>
          <w:szCs w:val="28"/>
        </w:rPr>
      </w:pPr>
      <w:r w:rsidRPr="00CC50D6">
        <w:rPr>
          <w:rFonts w:ascii="Times New Roman" w:hAnsi="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5B4D03" w:rsidRPr="00CC50D6" w:rsidRDefault="00CC50D6">
      <w:pPr>
        <w:pStyle w:val="af2"/>
        <w:tabs>
          <w:tab w:val="left" w:pos="993"/>
        </w:tabs>
        <w:spacing w:after="0"/>
        <w:ind w:firstLine="708"/>
        <w:jc w:val="both"/>
        <w:rPr>
          <w:rFonts w:ascii="Times New Roman" w:hAnsi="Times New Roman"/>
        </w:rPr>
      </w:pPr>
      <w:r w:rsidRPr="00CC50D6">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4D03" w:rsidRPr="00CC50D6" w:rsidRDefault="00CC50D6">
      <w:pPr>
        <w:pStyle w:val="af2"/>
        <w:tabs>
          <w:tab w:val="left" w:pos="993"/>
        </w:tabs>
        <w:spacing w:after="0"/>
        <w:ind w:firstLine="708"/>
        <w:jc w:val="both"/>
        <w:rPr>
          <w:rFonts w:ascii="Times New Roman" w:hAnsi="Times New Roman"/>
          <w:color w:val="000000"/>
          <w:sz w:val="28"/>
          <w:szCs w:val="28"/>
        </w:rPr>
      </w:pPr>
      <w:r w:rsidRPr="00CC50D6">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4D03" w:rsidRPr="00CC50D6" w:rsidRDefault="00CC50D6">
      <w:pPr>
        <w:pStyle w:val="af2"/>
        <w:widowControl w:val="0"/>
        <w:tabs>
          <w:tab w:val="left" w:pos="993"/>
        </w:tabs>
        <w:spacing w:after="0"/>
        <w:ind w:firstLine="708"/>
        <w:jc w:val="both"/>
        <w:rPr>
          <w:rFonts w:ascii="Times New Roman" w:hAnsi="Times New Roman"/>
        </w:rPr>
      </w:pPr>
      <w:r w:rsidRPr="00CC50D6">
        <w:rPr>
          <w:rFonts w:ascii="Times New Roman" w:hAnsi="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4D03" w:rsidRPr="00CC50D6" w:rsidRDefault="00CC50D6">
      <w:pPr>
        <w:pStyle w:val="af2"/>
        <w:widowControl w:val="0"/>
        <w:numPr>
          <w:ilvl w:val="0"/>
          <w:numId w:val="2"/>
        </w:numPr>
        <w:tabs>
          <w:tab w:val="left" w:pos="1134"/>
        </w:tabs>
        <w:spacing w:after="0"/>
        <w:ind w:left="0" w:firstLine="709"/>
        <w:jc w:val="both"/>
        <w:rPr>
          <w:rFonts w:ascii="Times New Roman" w:hAnsi="Times New Roman"/>
          <w:color w:val="000000"/>
          <w:sz w:val="28"/>
          <w:szCs w:val="28"/>
        </w:rPr>
      </w:pPr>
      <w:r w:rsidRPr="00CC50D6">
        <w:rPr>
          <w:rFonts w:ascii="Times New Roman" w:hAnsi="Times New Roman"/>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B4D03" w:rsidRPr="00CC50D6" w:rsidRDefault="00CC50D6">
      <w:pPr>
        <w:pStyle w:val="af2"/>
        <w:widowControl w:val="0"/>
        <w:numPr>
          <w:ilvl w:val="0"/>
          <w:numId w:val="2"/>
        </w:numPr>
        <w:tabs>
          <w:tab w:val="left" w:pos="1134"/>
        </w:tabs>
        <w:spacing w:after="0"/>
        <w:ind w:left="0" w:firstLine="709"/>
        <w:jc w:val="both"/>
        <w:rPr>
          <w:rFonts w:ascii="Times New Roman" w:hAnsi="Times New Roman"/>
        </w:rPr>
      </w:pPr>
      <w:r w:rsidRPr="00CC50D6">
        <w:rPr>
          <w:rFonts w:ascii="Times New Roman" w:hAnsi="Times New Roman"/>
          <w:color w:val="000000"/>
          <w:sz w:val="28"/>
          <w:szCs w:val="28"/>
        </w:rPr>
        <w:t>Объектами муниципального контроля являются:</w:t>
      </w:r>
    </w:p>
    <w:p w:rsidR="005B4D03" w:rsidRPr="00CC50D6" w:rsidRDefault="00CC50D6">
      <w:pPr>
        <w:widowControl w:val="0"/>
        <w:tabs>
          <w:tab w:val="left" w:pos="993"/>
        </w:tabs>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B4D03" w:rsidRPr="00CC50D6" w:rsidRDefault="00CC50D6">
      <w:pPr>
        <w:pStyle w:val="af2"/>
        <w:widowControl w:val="0"/>
        <w:tabs>
          <w:tab w:val="left" w:pos="993"/>
        </w:tabs>
        <w:spacing w:after="0"/>
        <w:ind w:firstLine="709"/>
        <w:jc w:val="both"/>
        <w:rPr>
          <w:rFonts w:ascii="Times New Roman" w:hAnsi="Times New Roman"/>
        </w:rPr>
      </w:pPr>
      <w:r w:rsidRPr="00CC50D6">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B4D03" w:rsidRPr="00CC50D6" w:rsidRDefault="00CC50D6">
      <w:pPr>
        <w:widowControl w:val="0"/>
        <w:tabs>
          <w:tab w:val="left" w:pos="993"/>
        </w:tabs>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4D03" w:rsidRPr="00CC50D6" w:rsidRDefault="00CC50D6">
      <w:pPr>
        <w:widowControl w:val="0"/>
        <w:tabs>
          <w:tab w:val="left" w:pos="993"/>
        </w:tabs>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B4D03" w:rsidRPr="00CC50D6" w:rsidRDefault="00CC50D6">
      <w:pPr>
        <w:widowControl w:val="0"/>
        <w:tabs>
          <w:tab w:val="left" w:pos="993"/>
        </w:tabs>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У</w:t>
      </w:r>
      <w:r w:rsidRPr="00CC50D6">
        <w:rPr>
          <w:rFonts w:ascii="Times New Roman" w:hAnsi="Times New Roman"/>
          <w:color w:val="000000"/>
          <w:sz w:val="28"/>
          <w:szCs w:val="28"/>
        </w:rPr>
        <w:t>полномоченные органы</w:t>
      </w:r>
      <w:r w:rsidRPr="00CC50D6">
        <w:rPr>
          <w:rFonts w:ascii="Times New Roman" w:eastAsia="Times New Roman" w:hAnsi="Times New Roman"/>
          <w:color w:val="000000"/>
          <w:sz w:val="28"/>
          <w:szCs w:val="28"/>
          <w:lang w:eastAsia="ru-RU"/>
        </w:rPr>
        <w:t xml:space="preserve"> получают на безвозмездной основе документы и </w:t>
      </w:r>
      <w:r w:rsidRPr="00CC50D6">
        <w:rPr>
          <w:rFonts w:ascii="Times New Roman" w:eastAsia="Times New Roman" w:hAnsi="Times New Roman"/>
          <w:color w:val="000000"/>
          <w:sz w:val="28"/>
          <w:szCs w:val="28"/>
          <w:lang w:eastAsia="ru-RU"/>
        </w:rPr>
        <w:lastRenderedPageBreak/>
        <w:t xml:space="preserve">(или) информацию, </w:t>
      </w:r>
      <w:r w:rsidRPr="00CC50D6">
        <w:rPr>
          <w:rFonts w:ascii="Times New Roman" w:hAnsi="Times New Roman"/>
          <w:color w:val="000000"/>
          <w:sz w:val="28"/>
          <w:szCs w:val="28"/>
        </w:rPr>
        <w:t xml:space="preserve">необходимые для организации и осуществления муниципального контроля, </w:t>
      </w:r>
      <w:r w:rsidRPr="00CC50D6">
        <w:rPr>
          <w:rFonts w:ascii="Times New Roman" w:eastAsia="Times New Roman" w:hAnsi="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Перечень </w:t>
      </w:r>
      <w:r w:rsidRPr="00CC50D6">
        <w:rPr>
          <w:rFonts w:ascii="Times New Roman" w:hAnsi="Times New Roman"/>
          <w:color w:val="000000"/>
          <w:sz w:val="28"/>
          <w:szCs w:val="28"/>
        </w:rPr>
        <w:t xml:space="preserve">документов и (или) информации, запрашиваемых в рамках межведомственного информационного взаимодействия </w:t>
      </w:r>
      <w:r w:rsidRPr="00CC50D6">
        <w:rPr>
          <w:rFonts w:ascii="Times New Roman" w:eastAsia="Times New Roman" w:hAnsi="Times New Roman"/>
          <w:color w:val="000000"/>
          <w:sz w:val="28"/>
          <w:szCs w:val="28"/>
          <w:lang w:eastAsia="ru-RU"/>
        </w:rPr>
        <w:t>приведен в приложении к настоящему Положению.</w:t>
      </w:r>
    </w:p>
    <w:p w:rsidR="005B4D03" w:rsidRPr="00CC50D6" w:rsidRDefault="005B4D03">
      <w:pPr>
        <w:pStyle w:val="af2"/>
        <w:widowControl w:val="0"/>
        <w:tabs>
          <w:tab w:val="left" w:pos="993"/>
        </w:tabs>
        <w:spacing w:after="0"/>
        <w:jc w:val="both"/>
        <w:rPr>
          <w:rFonts w:ascii="Times New Roman" w:hAnsi="Times New Roman"/>
          <w:color w:val="000000"/>
          <w:sz w:val="28"/>
          <w:szCs w:val="28"/>
        </w:rPr>
      </w:pPr>
    </w:p>
    <w:p w:rsidR="005B4D03" w:rsidRPr="00CC50D6" w:rsidRDefault="00CC50D6">
      <w:pPr>
        <w:widowControl w:val="0"/>
        <w:tabs>
          <w:tab w:val="left" w:pos="993"/>
        </w:tabs>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2</w:t>
      </w:r>
      <w:r w:rsidR="00B47C58">
        <w:rPr>
          <w:rFonts w:ascii="Times New Roman" w:hAnsi="Times New Roman"/>
          <w:color w:val="000000"/>
          <w:sz w:val="28"/>
          <w:szCs w:val="28"/>
        </w:rPr>
        <w:t>.</w:t>
      </w:r>
      <w:r w:rsidRPr="00CC50D6">
        <w:rPr>
          <w:rFonts w:ascii="Times New Roman" w:hAnsi="Times New Roman"/>
          <w:color w:val="000000"/>
          <w:sz w:val="28"/>
          <w:szCs w:val="28"/>
        </w:rPr>
        <w:t>УПРАВЛЕНИЕ РИСКАМИ ПРИЧИНЕНИЯ ВРЕДА (УЩЕРБА)</w:t>
      </w:r>
    </w:p>
    <w:p w:rsidR="005B4D03" w:rsidRPr="00CC50D6" w:rsidRDefault="00CC50D6">
      <w:pPr>
        <w:widowControl w:val="0"/>
        <w:tabs>
          <w:tab w:val="left" w:pos="993"/>
        </w:tabs>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ОХРАНЯЕМЫМ ЗАКОНОМ ЦЕННОСТЯМ</w:t>
      </w:r>
    </w:p>
    <w:p w:rsidR="005B4D03" w:rsidRPr="00CC50D6" w:rsidRDefault="00CC50D6">
      <w:pPr>
        <w:widowControl w:val="0"/>
        <w:tabs>
          <w:tab w:val="left" w:pos="993"/>
        </w:tabs>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ПРИ ОСУЩЕСТВЛЕНИИ МУНИЦИПАЛЬНОГО КОНТРОЛЯ</w:t>
      </w:r>
    </w:p>
    <w:p w:rsidR="005B4D03" w:rsidRPr="00CC50D6" w:rsidRDefault="005B4D03">
      <w:pPr>
        <w:widowControl w:val="0"/>
        <w:tabs>
          <w:tab w:val="left" w:pos="993"/>
        </w:tabs>
        <w:spacing w:after="0" w:line="240" w:lineRule="auto"/>
        <w:rPr>
          <w:rFonts w:ascii="Times New Roman" w:eastAsia="Times New Roman" w:hAnsi="Times New Roman"/>
          <w:color w:val="000000"/>
          <w:sz w:val="28"/>
          <w:szCs w:val="28"/>
        </w:rPr>
      </w:pP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hAnsi="Times New Roman"/>
          <w:color w:val="000000"/>
          <w:sz w:val="28"/>
          <w:szCs w:val="28"/>
        </w:rPr>
        <w:t xml:space="preserve">Для целей управления рисками </w:t>
      </w:r>
      <w:r w:rsidRPr="00CC50D6">
        <w:rPr>
          <w:rFonts w:ascii="Times New Roman" w:eastAsia="Times New Roman" w:hAnsi="Times New Roman"/>
          <w:color w:val="000000"/>
          <w:sz w:val="28"/>
          <w:szCs w:val="28"/>
          <w:lang w:eastAsia="ru-RU"/>
        </w:rPr>
        <w:t>причинения вреда (ущерба) охраняемым законом ценностям</w:t>
      </w:r>
      <w:r w:rsidRPr="00CC50D6">
        <w:rPr>
          <w:rFonts w:ascii="Times New Roman" w:hAnsi="Times New Roman"/>
          <w:color w:val="000000"/>
          <w:sz w:val="28"/>
          <w:szCs w:val="28"/>
        </w:rPr>
        <w:t xml:space="preserve"> в отношении объектов контроля устанавливаются следующие категории риска</w:t>
      </w:r>
      <w:r w:rsidRPr="00CC50D6">
        <w:rPr>
          <w:rFonts w:ascii="Times New Roman" w:eastAsia="Times New Roman" w:hAnsi="Times New Roman"/>
          <w:color w:val="000000"/>
          <w:sz w:val="28"/>
          <w:szCs w:val="28"/>
          <w:lang w:eastAsia="ru-RU"/>
        </w:rPr>
        <w:t xml:space="preserve"> причинения вреда (ущерба) охраняемым законом ценностям (далее – категории риска)</w:t>
      </w:r>
      <w:r w:rsidRPr="00CC50D6">
        <w:rPr>
          <w:rFonts w:ascii="Times New Roman" w:hAnsi="Times New Roman"/>
          <w:color w:val="000000"/>
          <w:sz w:val="28"/>
          <w:szCs w:val="28"/>
        </w:rPr>
        <w:t>:</w:t>
      </w: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1) средний риск;</w:t>
      </w: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2) умеренный риск;</w:t>
      </w: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3) низкий риск.</w:t>
      </w:r>
    </w:p>
    <w:p w:rsidR="005B4D03" w:rsidRPr="00CC50D6" w:rsidRDefault="00CC50D6">
      <w:pPr>
        <w:widowControl w:val="0"/>
        <w:numPr>
          <w:ilvl w:val="0"/>
          <w:numId w:val="2"/>
        </w:numPr>
        <w:tabs>
          <w:tab w:val="left" w:pos="993"/>
        </w:tabs>
        <w:autoSpaceDE w:val="0"/>
        <w:spacing w:after="0" w:line="240" w:lineRule="auto"/>
        <w:ind w:left="0" w:firstLine="568"/>
        <w:jc w:val="both"/>
        <w:rPr>
          <w:rFonts w:ascii="Times New Roman" w:hAnsi="Times New Roman"/>
          <w:color w:val="000000"/>
          <w:sz w:val="28"/>
          <w:szCs w:val="28"/>
        </w:rPr>
      </w:pPr>
      <w:r w:rsidRPr="00CC50D6">
        <w:rPr>
          <w:rFonts w:ascii="Times New Roman" w:hAnsi="Times New Roman"/>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w:t>
      </w:r>
      <w:r w:rsidRPr="00CC50D6">
        <w:rPr>
          <w:rFonts w:ascii="Times New Roman" w:hAnsi="Times New Roman"/>
          <w:color w:val="000000"/>
          <w:sz w:val="28"/>
          <w:szCs w:val="28"/>
        </w:rPr>
        <w:lastRenderedPageBreak/>
        <w:t>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5B4D03" w:rsidRPr="00CC50D6" w:rsidRDefault="00CC50D6">
      <w:pPr>
        <w:widowControl w:val="0"/>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1) к категории среднего риска относятся </w:t>
      </w:r>
      <w:r w:rsidRPr="00CC50D6">
        <w:rPr>
          <w:rFonts w:ascii="Times New Roman" w:hAnsi="Times New Roman"/>
          <w:color w:val="000000"/>
          <w:sz w:val="28"/>
          <w:szCs w:val="28"/>
        </w:rPr>
        <w:t>объекты контроля – искусственные дорожные сооружения;</w:t>
      </w:r>
    </w:p>
    <w:p w:rsidR="005B4D03" w:rsidRPr="00CC50D6" w:rsidRDefault="00CC50D6">
      <w:pPr>
        <w:widowControl w:val="0"/>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2) к категории умеренного риска относятся </w:t>
      </w:r>
      <w:r w:rsidRPr="00CC50D6">
        <w:rPr>
          <w:rFonts w:ascii="Times New Roman" w:hAnsi="Times New Roman"/>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5B4D03" w:rsidRPr="00CC50D6" w:rsidRDefault="00CC50D6">
      <w:pPr>
        <w:widowControl w:val="0"/>
        <w:numPr>
          <w:ilvl w:val="0"/>
          <w:numId w:val="2"/>
        </w:numPr>
        <w:tabs>
          <w:tab w:val="left" w:pos="1134"/>
        </w:tabs>
        <w:spacing w:after="0" w:line="240" w:lineRule="auto"/>
        <w:ind w:left="0" w:firstLine="709"/>
        <w:jc w:val="both"/>
        <w:rPr>
          <w:rFonts w:ascii="Times New Roman" w:hAnsi="Times New Roman"/>
          <w:color w:val="000000"/>
          <w:sz w:val="28"/>
          <w:szCs w:val="28"/>
        </w:rPr>
      </w:pPr>
      <w:r w:rsidRPr="00CC50D6">
        <w:rPr>
          <w:rFonts w:ascii="Times New Roman" w:hAnsi="Times New Roman"/>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Байкаловского муниципального района.</w:t>
      </w:r>
    </w:p>
    <w:p w:rsidR="005B4D03" w:rsidRPr="00CC50D6" w:rsidRDefault="00CC50D6">
      <w:pPr>
        <w:widowControl w:val="0"/>
        <w:numPr>
          <w:ilvl w:val="0"/>
          <w:numId w:val="2"/>
        </w:numPr>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hAnsi="Times New Roman"/>
          <w:color w:val="000000"/>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5B4D03" w:rsidRPr="00CC50D6" w:rsidRDefault="00CC50D6">
      <w:pPr>
        <w:numPr>
          <w:ilvl w:val="0"/>
          <w:numId w:val="2"/>
        </w:numPr>
        <w:autoSpaceDE w:val="0"/>
        <w:spacing w:after="0" w:line="240" w:lineRule="auto"/>
        <w:ind w:left="0" w:firstLine="709"/>
        <w:jc w:val="both"/>
        <w:rPr>
          <w:rFonts w:ascii="Times New Roman" w:hAnsi="Times New Roman"/>
        </w:rPr>
      </w:pPr>
      <w:bookmarkStart w:id="1" w:name="ст28"/>
      <w:bookmarkEnd w:id="1"/>
      <w:r w:rsidRPr="00CC50D6">
        <w:rPr>
          <w:rFonts w:ascii="Times New Roman" w:hAnsi="Times New Roman"/>
          <w:color w:val="000000"/>
          <w:sz w:val="28"/>
          <w:szCs w:val="28"/>
        </w:rPr>
        <w:t>Частота проведения плановых контрольных мероприятий устанавливается:</w:t>
      </w:r>
    </w:p>
    <w:p w:rsidR="005B4D03" w:rsidRPr="00CC50D6" w:rsidRDefault="00CC50D6">
      <w:pPr>
        <w:autoSpaceDE w:val="0"/>
        <w:spacing w:after="0" w:line="240" w:lineRule="auto"/>
        <w:ind w:left="709"/>
        <w:jc w:val="both"/>
        <w:rPr>
          <w:rFonts w:ascii="Times New Roman" w:hAnsi="Times New Roman"/>
        </w:rPr>
      </w:pPr>
      <w:r w:rsidRPr="00CC50D6">
        <w:rPr>
          <w:rFonts w:ascii="Times New Roman" w:hAnsi="Times New Roman"/>
          <w:color w:val="000000"/>
          <w:sz w:val="28"/>
          <w:szCs w:val="28"/>
        </w:rPr>
        <w:t>1) д</w:t>
      </w:r>
      <w:r w:rsidRPr="00CC50D6">
        <w:rPr>
          <w:rFonts w:ascii="Times New Roman" w:hAnsi="Times New Roman"/>
          <w:sz w:val="28"/>
          <w:szCs w:val="28"/>
        </w:rPr>
        <w:t xml:space="preserve">ля объектов контроля, отнесенных к категории среднего риска </w:t>
      </w:r>
      <w:r w:rsidRPr="00CC50D6">
        <w:rPr>
          <w:rFonts w:ascii="Times New Roman" w:eastAsia="Times New Roman" w:hAnsi="Times New Roman"/>
          <w:sz w:val="28"/>
          <w:szCs w:val="28"/>
          <w:lang w:eastAsia="ru-RU"/>
        </w:rPr>
        <w:t xml:space="preserve">– </w:t>
      </w:r>
      <w:r w:rsidRPr="00CC50D6">
        <w:rPr>
          <w:rFonts w:ascii="Times New Roman" w:hAnsi="Times New Roman"/>
          <w:sz w:val="28"/>
          <w:szCs w:val="28"/>
        </w:rPr>
        <w:t>одно плановое контрольное мероприятие в 3 года</w:t>
      </w:r>
      <w:r w:rsidRPr="00CC50D6">
        <w:rPr>
          <w:rFonts w:ascii="Times New Roman" w:eastAsia="Times New Roman" w:hAnsi="Times New Roman"/>
          <w:sz w:val="28"/>
          <w:szCs w:val="28"/>
          <w:lang w:eastAsia="ru-RU"/>
        </w:rPr>
        <w:t>;</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2) для</w:t>
      </w:r>
      <w:r w:rsidRPr="00CC50D6">
        <w:rPr>
          <w:rFonts w:ascii="Times New Roman" w:hAnsi="Times New Roman"/>
          <w:sz w:val="28"/>
          <w:szCs w:val="28"/>
        </w:rPr>
        <w:t xml:space="preserve"> объектов контроля, отнесенных к категории умеренного риска </w:t>
      </w:r>
      <w:r w:rsidRPr="00CC50D6">
        <w:rPr>
          <w:rFonts w:ascii="Times New Roman" w:eastAsia="Times New Roman" w:hAnsi="Times New Roman"/>
          <w:sz w:val="28"/>
          <w:szCs w:val="28"/>
          <w:lang w:eastAsia="ru-RU"/>
        </w:rPr>
        <w:t xml:space="preserve">–одно плановое контрольное мероприятие в 4 лет. </w:t>
      </w:r>
    </w:p>
    <w:p w:rsidR="005B4D03" w:rsidRPr="00CC50D6" w:rsidRDefault="00CC50D6">
      <w:pPr>
        <w:widowControl w:val="0"/>
        <w:numPr>
          <w:ilvl w:val="0"/>
          <w:numId w:val="2"/>
        </w:numPr>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5B4D03" w:rsidRPr="00CC50D6" w:rsidRDefault="00CC50D6">
      <w:pPr>
        <w:widowControl w:val="0"/>
        <w:numPr>
          <w:ilvl w:val="0"/>
          <w:numId w:val="2"/>
        </w:numPr>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CC50D6">
        <w:rPr>
          <w:rFonts w:ascii="Times New Roman" w:hAnsi="Times New Roman"/>
          <w:color w:val="000000"/>
          <w:sz w:val="28"/>
          <w:szCs w:val="28"/>
        </w:rPr>
        <w:t xml:space="preserve"> Вид такого </w:t>
      </w:r>
      <w:r w:rsidRPr="00CC50D6">
        <w:rPr>
          <w:rFonts w:ascii="Times New Roman" w:hAnsi="Times New Roman"/>
          <w:color w:val="000000"/>
          <w:sz w:val="28"/>
          <w:szCs w:val="28"/>
          <w:shd w:val="clear" w:color="auto" w:fill="FFFFFF"/>
        </w:rPr>
        <w:t>контрольного</w:t>
      </w:r>
      <w:r w:rsidRPr="00CC50D6">
        <w:rPr>
          <w:rFonts w:ascii="Times New Roman" w:hAnsi="Times New Roman"/>
          <w:color w:val="000000"/>
          <w:sz w:val="28"/>
          <w:szCs w:val="28"/>
        </w:rPr>
        <w:t xml:space="preserve"> мероприятия определяется </w:t>
      </w:r>
      <w:r w:rsidRPr="00CC50D6">
        <w:rPr>
          <w:rFonts w:ascii="Times New Roman" w:hAnsi="Times New Roman"/>
          <w:color w:val="000000"/>
          <w:sz w:val="28"/>
          <w:szCs w:val="28"/>
          <w:shd w:val="clear" w:color="auto" w:fill="FFFFFF"/>
        </w:rPr>
        <w:t>с учетом следующих критериев:</w:t>
      </w:r>
    </w:p>
    <w:p w:rsidR="005B4D03" w:rsidRPr="00CC50D6" w:rsidRDefault="00CC50D6">
      <w:pPr>
        <w:pStyle w:val="af2"/>
        <w:spacing w:after="0"/>
        <w:ind w:firstLine="708"/>
        <w:jc w:val="both"/>
        <w:rPr>
          <w:rFonts w:ascii="Times New Roman" w:hAnsi="Times New Roman"/>
        </w:rPr>
      </w:pPr>
      <w:r w:rsidRPr="00CC50D6">
        <w:rPr>
          <w:rFonts w:ascii="Times New Roman" w:hAnsi="Times New Roman"/>
          <w:color w:val="000000"/>
          <w:sz w:val="28"/>
          <w:szCs w:val="28"/>
          <w:shd w:val="clear" w:color="auto" w:fill="FFFFFF"/>
        </w:rPr>
        <w:t xml:space="preserve">1) при выявлении </w:t>
      </w:r>
      <w:r w:rsidRPr="00CC50D6">
        <w:rPr>
          <w:rFonts w:ascii="Times New Roman" w:eastAsia="Times New Roman" w:hAnsi="Times New Roman"/>
          <w:color w:val="000000"/>
          <w:sz w:val="28"/>
          <w:szCs w:val="28"/>
          <w:lang w:eastAsia="ru-RU"/>
        </w:rPr>
        <w:t xml:space="preserve">соответствия объекта контроля </w:t>
      </w:r>
      <w:r w:rsidRPr="00CC50D6">
        <w:rPr>
          <w:rFonts w:ascii="Times New Roman" w:hAnsi="Times New Roman"/>
          <w:color w:val="000000"/>
          <w:sz w:val="28"/>
          <w:szCs w:val="28"/>
          <w:shd w:val="clear" w:color="auto" w:fill="FFFFFF"/>
        </w:rPr>
        <w:t xml:space="preserve">индикаторам риска, предусмотренными </w:t>
      </w:r>
      <w:r w:rsidRPr="00CC50D6">
        <w:rPr>
          <w:rFonts w:ascii="Times New Roman" w:hAnsi="Times New Roman"/>
          <w:color w:val="000000"/>
          <w:sz w:val="28"/>
          <w:szCs w:val="28"/>
        </w:rPr>
        <w:t xml:space="preserve">подпунктами 1, 7 </w:t>
      </w:r>
      <w:r w:rsidRPr="00CC50D6">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rsidR="005B4D03" w:rsidRPr="00CC50D6" w:rsidRDefault="00CC50D6">
      <w:pPr>
        <w:pStyle w:val="af2"/>
        <w:spacing w:after="0"/>
        <w:ind w:firstLine="708"/>
        <w:jc w:val="both"/>
        <w:rPr>
          <w:rFonts w:ascii="Times New Roman" w:hAnsi="Times New Roman"/>
        </w:rPr>
      </w:pPr>
      <w:r w:rsidRPr="00CC50D6">
        <w:rPr>
          <w:rFonts w:ascii="Times New Roman" w:hAnsi="Times New Roman"/>
          <w:color w:val="000000"/>
          <w:sz w:val="28"/>
          <w:szCs w:val="28"/>
          <w:shd w:val="clear" w:color="auto" w:fill="FFFFFF"/>
        </w:rPr>
        <w:t xml:space="preserve">2) при выявлении </w:t>
      </w:r>
      <w:r w:rsidRPr="00CC50D6">
        <w:rPr>
          <w:rFonts w:ascii="Times New Roman" w:eastAsia="Times New Roman" w:hAnsi="Times New Roman"/>
          <w:color w:val="000000"/>
          <w:sz w:val="28"/>
          <w:szCs w:val="28"/>
          <w:lang w:eastAsia="ru-RU"/>
        </w:rPr>
        <w:t xml:space="preserve">соответствия объекта контроля </w:t>
      </w:r>
      <w:r w:rsidRPr="00CC50D6">
        <w:rPr>
          <w:rFonts w:ascii="Times New Roman" w:hAnsi="Times New Roman"/>
          <w:color w:val="000000"/>
          <w:sz w:val="28"/>
          <w:szCs w:val="28"/>
          <w:shd w:val="clear" w:color="auto" w:fill="FFFFFF"/>
        </w:rPr>
        <w:t xml:space="preserve">индикаторам риска, предусмотренными подпунктами </w:t>
      </w:r>
      <w:r w:rsidRPr="00CC50D6">
        <w:rPr>
          <w:rFonts w:ascii="Times New Roman" w:hAnsi="Times New Roman"/>
          <w:color w:val="000000"/>
          <w:sz w:val="28"/>
          <w:szCs w:val="28"/>
        </w:rPr>
        <w:t xml:space="preserve">2, 3, 4, 5, 6 </w:t>
      </w:r>
      <w:r w:rsidRPr="00CC50D6">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5B4D03" w:rsidRPr="00CC50D6" w:rsidRDefault="005B4D03">
      <w:pPr>
        <w:widowControl w:val="0"/>
        <w:autoSpaceDE w:val="0"/>
        <w:spacing w:after="0" w:line="240" w:lineRule="auto"/>
        <w:jc w:val="both"/>
        <w:rPr>
          <w:rFonts w:ascii="Times New Roman" w:hAnsi="Times New Roman"/>
          <w:color w:val="000000"/>
          <w:sz w:val="28"/>
          <w:szCs w:val="28"/>
          <w:shd w:val="clear" w:color="auto" w:fill="FFFFFF"/>
        </w:rPr>
      </w:pPr>
    </w:p>
    <w:p w:rsidR="005B4D03" w:rsidRPr="00CC50D6" w:rsidRDefault="005B4D03">
      <w:pPr>
        <w:widowControl w:val="0"/>
        <w:autoSpaceDE w:val="0"/>
        <w:spacing w:after="0" w:line="240" w:lineRule="auto"/>
        <w:jc w:val="both"/>
        <w:rPr>
          <w:rFonts w:ascii="Times New Roman" w:hAnsi="Times New Roman"/>
          <w:color w:val="000000"/>
          <w:sz w:val="28"/>
          <w:szCs w:val="28"/>
          <w:shd w:val="clear" w:color="auto" w:fill="FFFFFF"/>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3</w:t>
      </w:r>
      <w:r w:rsidR="00B47C58">
        <w:rPr>
          <w:rFonts w:ascii="Times New Roman" w:hAnsi="Times New Roman"/>
          <w:color w:val="000000"/>
          <w:sz w:val="28"/>
          <w:szCs w:val="28"/>
        </w:rPr>
        <w:t xml:space="preserve">. </w:t>
      </w:r>
      <w:r w:rsidRPr="00CC50D6">
        <w:rPr>
          <w:rFonts w:ascii="Times New Roman" w:hAnsi="Times New Roman"/>
          <w:color w:val="000000"/>
          <w:sz w:val="28"/>
          <w:szCs w:val="28"/>
        </w:rPr>
        <w:t>ПРОФИЛАКТИКА РИСКОВ ПРИЧИНЕНИЯ ВРЕДА (УЩЕРБА)</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ОХРАНЯЕМЫМ ЗАКОНОМ ЦЕННОСТЯМ</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ПРИ ОСУЩЕСТВЛЕНИИ МУНИЦИПАЛЬНОГО КОНТРОЛЯ</w:t>
      </w:r>
    </w:p>
    <w:p w:rsidR="005B4D03" w:rsidRPr="00CC50D6" w:rsidRDefault="005B4D03">
      <w:pPr>
        <w:widowControl w:val="0"/>
        <w:shd w:val="clear" w:color="auto" w:fill="FFFFFF"/>
        <w:spacing w:after="0" w:line="240" w:lineRule="auto"/>
        <w:jc w:val="both"/>
        <w:rPr>
          <w:rFonts w:ascii="Times New Roman" w:hAnsi="Times New Roman"/>
          <w:color w:val="000000"/>
          <w:sz w:val="28"/>
          <w:szCs w:val="28"/>
        </w:rPr>
      </w:pP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1. Профилактические мероприятия.</w:t>
      </w:r>
    </w:p>
    <w:p w:rsidR="005B4D03" w:rsidRPr="00CC50D6" w:rsidRDefault="005B4D03">
      <w:pPr>
        <w:pStyle w:val="af2"/>
        <w:spacing w:after="0"/>
        <w:jc w:val="both"/>
        <w:rPr>
          <w:rFonts w:ascii="Times New Roman" w:eastAsia="Times New Roman" w:hAnsi="Times New Roman"/>
          <w:color w:val="000000"/>
          <w:sz w:val="28"/>
          <w:szCs w:val="28"/>
          <w:lang w:eastAsia="ru-RU"/>
        </w:rPr>
      </w:pPr>
    </w:p>
    <w:p w:rsidR="005B4D03" w:rsidRPr="00CC50D6" w:rsidRDefault="00CC50D6">
      <w:pPr>
        <w:pStyle w:val="af2"/>
        <w:numPr>
          <w:ilvl w:val="0"/>
          <w:numId w:val="2"/>
        </w:numPr>
        <w:tabs>
          <w:tab w:val="left" w:pos="1134"/>
        </w:tabs>
        <w:spacing w:after="0"/>
        <w:ind w:left="0" w:firstLine="709"/>
        <w:jc w:val="both"/>
        <w:rPr>
          <w:rFonts w:ascii="Times New Roman" w:hAnsi="Times New Roman"/>
          <w:color w:val="000000"/>
          <w:sz w:val="28"/>
          <w:szCs w:val="28"/>
        </w:rPr>
      </w:pPr>
      <w:r w:rsidRPr="00CC50D6">
        <w:rPr>
          <w:rFonts w:ascii="Times New Roman" w:hAnsi="Times New Roman"/>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B47C58" w:rsidRPr="00CC50D6">
        <w:rPr>
          <w:rFonts w:ascii="Times New Roman" w:hAnsi="Times New Roman"/>
          <w:color w:val="000000"/>
          <w:sz w:val="28"/>
          <w:szCs w:val="28"/>
        </w:rPr>
        <w:t>– программа</w:t>
      </w:r>
      <w:r w:rsidRPr="00CC50D6">
        <w:rPr>
          <w:rFonts w:ascii="Times New Roman" w:hAnsi="Times New Roman"/>
          <w:color w:val="000000"/>
          <w:sz w:val="28"/>
          <w:szCs w:val="28"/>
        </w:rPr>
        <w:t xml:space="preserve"> профилактики рисков причинения вреда) и направлена на достижение следующих основных целей:</w:t>
      </w:r>
    </w:p>
    <w:p w:rsidR="005B4D03" w:rsidRPr="00CC50D6" w:rsidRDefault="00CC50D6">
      <w:pPr>
        <w:widowControl w:val="0"/>
        <w:shd w:val="clear" w:color="auto" w:fill="FFFFFF"/>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w:t>
      </w:r>
      <w:r w:rsidRPr="00CC50D6">
        <w:rPr>
          <w:rFonts w:ascii="Times New Roman" w:hAnsi="Times New Roman"/>
          <w:color w:val="000000"/>
          <w:sz w:val="28"/>
          <w:szCs w:val="28"/>
        </w:rPr>
        <w:t xml:space="preserve"> всеми контролируемыми лицами;</w:t>
      </w:r>
    </w:p>
    <w:p w:rsidR="005B4D03" w:rsidRPr="00CC50D6" w:rsidRDefault="00CC50D6">
      <w:pPr>
        <w:widowControl w:val="0"/>
        <w:shd w:val="clear" w:color="auto" w:fill="FFFFFF"/>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CC50D6">
        <w:rPr>
          <w:rFonts w:ascii="Times New Roman" w:hAnsi="Times New Roman"/>
          <w:color w:val="000000"/>
          <w:sz w:val="28"/>
          <w:szCs w:val="28"/>
        </w:rPr>
        <w:t xml:space="preserve"> </w:t>
      </w:r>
      <w:r w:rsidRPr="00CC50D6">
        <w:rPr>
          <w:rFonts w:ascii="Times New Roman" w:eastAsia="Times New Roman" w:hAnsi="Times New Roman"/>
          <w:color w:val="000000"/>
          <w:sz w:val="28"/>
          <w:szCs w:val="28"/>
          <w:lang w:eastAsia="ru-RU"/>
        </w:rPr>
        <w:t>и (или) причинению вреда (ущерба) охраняемым законом ценностям;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B4D03" w:rsidRPr="00CC50D6" w:rsidRDefault="00CC50D6">
      <w:pPr>
        <w:pStyle w:val="af2"/>
        <w:numPr>
          <w:ilvl w:val="0"/>
          <w:numId w:val="2"/>
        </w:numPr>
        <w:tabs>
          <w:tab w:val="left" w:pos="1134"/>
        </w:tabs>
        <w:spacing w:after="0"/>
        <w:ind w:left="0" w:firstLine="709"/>
        <w:jc w:val="both"/>
        <w:rPr>
          <w:rFonts w:ascii="Times New Roman" w:hAnsi="Times New Roman"/>
        </w:rPr>
      </w:pPr>
      <w:r w:rsidRPr="00CC50D6">
        <w:rPr>
          <w:rFonts w:ascii="Times New Roman" w:hAnsi="Times New Roman"/>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Байкаловского муниципального района на очередной календарный год ежегодно, не позднее 20 декабря текущего года.</w:t>
      </w:r>
    </w:p>
    <w:p w:rsidR="005B4D03" w:rsidRPr="00CC50D6" w:rsidRDefault="00CC50D6">
      <w:pPr>
        <w:pStyle w:val="af2"/>
        <w:numPr>
          <w:ilvl w:val="0"/>
          <w:numId w:val="2"/>
        </w:numPr>
        <w:tabs>
          <w:tab w:val="left" w:pos="1134"/>
        </w:tabs>
        <w:spacing w:after="0"/>
        <w:ind w:left="0" w:firstLine="709"/>
        <w:jc w:val="both"/>
        <w:rPr>
          <w:rFonts w:ascii="Times New Roman" w:hAnsi="Times New Roman"/>
        </w:rPr>
      </w:pPr>
      <w:r w:rsidRPr="00CC50D6">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CC50D6">
        <w:rPr>
          <w:rFonts w:ascii="Times New Roman" w:eastAsia="Times New Roman" w:hAnsi="Times New Roman"/>
          <w:color w:val="000000"/>
          <w:sz w:val="28"/>
          <w:szCs w:val="28"/>
          <w:lang w:eastAsia="ru-RU"/>
        </w:rPr>
        <w:t xml:space="preserve">на официальном сайте Байкаловского муниципального района в информационно-телекоммуникационной сети Интернет </w:t>
      </w:r>
      <w:r w:rsidRPr="00CC50D6">
        <w:rPr>
          <w:rFonts w:ascii="Times New Roman" w:eastAsia="Times New Roman" w:hAnsi="Times New Roman"/>
          <w:color w:val="5983B0"/>
          <w:sz w:val="28"/>
          <w:szCs w:val="28"/>
          <w:u w:val="single"/>
          <w:lang w:eastAsia="ru-RU"/>
        </w:rPr>
        <w:t>https://mobmr.ru/</w:t>
      </w:r>
      <w:r w:rsidRPr="00CC50D6">
        <w:rPr>
          <w:rFonts w:ascii="Times New Roman" w:eastAsia="Times New Roman" w:hAnsi="Times New Roman"/>
          <w:color w:val="000000"/>
          <w:sz w:val="28"/>
          <w:szCs w:val="28"/>
          <w:lang w:eastAsia="ru-RU"/>
        </w:rPr>
        <w:t>.</w:t>
      </w:r>
    </w:p>
    <w:p w:rsidR="005B4D03" w:rsidRPr="00CC50D6" w:rsidRDefault="00CC50D6">
      <w:pPr>
        <w:pStyle w:val="af2"/>
        <w:numPr>
          <w:ilvl w:val="0"/>
          <w:numId w:val="2"/>
        </w:numPr>
        <w:tabs>
          <w:tab w:val="left" w:pos="1134"/>
        </w:tabs>
        <w:spacing w:after="0"/>
        <w:ind w:left="0" w:firstLine="709"/>
        <w:jc w:val="both"/>
        <w:rPr>
          <w:rFonts w:ascii="Times New Roman" w:hAnsi="Times New Roman"/>
        </w:rPr>
      </w:pPr>
      <w:r w:rsidRPr="00CC50D6">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CC50D6">
        <w:rPr>
          <w:rFonts w:ascii="Times New Roman" w:hAnsi="Times New Roman"/>
          <w:color w:val="000000"/>
          <w:sz w:val="28"/>
          <w:szCs w:val="28"/>
        </w:rPr>
        <w:t xml:space="preserve"> рисков причинения вреда</w:t>
      </w:r>
      <w:r w:rsidRPr="00CC50D6">
        <w:rPr>
          <w:rFonts w:ascii="Times New Roman" w:eastAsia="Times New Roman" w:hAnsi="Times New Roman"/>
          <w:color w:val="000000"/>
          <w:sz w:val="28"/>
          <w:szCs w:val="28"/>
          <w:lang w:eastAsia="ru-RU"/>
        </w:rPr>
        <w:t xml:space="preserve">, обязательные для проведения </w:t>
      </w:r>
      <w:r w:rsidRPr="00CC50D6">
        <w:rPr>
          <w:rFonts w:ascii="Times New Roman" w:hAnsi="Times New Roman"/>
          <w:color w:val="000000"/>
          <w:sz w:val="28"/>
          <w:szCs w:val="28"/>
        </w:rPr>
        <w:t>уполномоченными органами</w:t>
      </w:r>
      <w:r w:rsidRPr="00CC50D6">
        <w:rPr>
          <w:rFonts w:ascii="Times New Roman" w:eastAsia="Times New Roman" w:hAnsi="Times New Roman"/>
          <w:color w:val="000000"/>
          <w:sz w:val="28"/>
          <w:szCs w:val="28"/>
          <w:lang w:eastAsia="ru-RU"/>
        </w:rPr>
        <w:t>.</w:t>
      </w:r>
    </w:p>
    <w:p w:rsidR="005B4D03" w:rsidRPr="00CC50D6" w:rsidRDefault="00CC50D6">
      <w:pPr>
        <w:pStyle w:val="af2"/>
        <w:numPr>
          <w:ilvl w:val="0"/>
          <w:numId w:val="2"/>
        </w:numPr>
        <w:tabs>
          <w:tab w:val="left" w:pos="1134"/>
        </w:tabs>
        <w:spacing w:after="0"/>
        <w:ind w:left="0" w:firstLine="709"/>
        <w:jc w:val="both"/>
        <w:rPr>
          <w:rFonts w:ascii="Times New Roman" w:hAnsi="Times New Roman"/>
        </w:rPr>
      </w:pPr>
      <w:r w:rsidRPr="00CC50D6">
        <w:rPr>
          <w:rFonts w:ascii="Times New Roman" w:hAnsi="Times New Roman"/>
          <w:color w:val="000000"/>
          <w:sz w:val="28"/>
          <w:szCs w:val="28"/>
        </w:rPr>
        <w:t>Контрольный орган</w:t>
      </w:r>
      <w:r w:rsidRPr="00CC50D6">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CC50D6">
        <w:rPr>
          <w:rFonts w:ascii="Times New Roman" w:hAnsi="Times New Roman"/>
          <w:color w:val="000000"/>
          <w:sz w:val="28"/>
          <w:szCs w:val="28"/>
        </w:rPr>
        <w:t xml:space="preserve"> рисков причинения вреда</w:t>
      </w:r>
      <w:r w:rsidRPr="00CC50D6">
        <w:rPr>
          <w:rFonts w:ascii="Times New Roman" w:eastAsia="Times New Roman" w:hAnsi="Times New Roman"/>
          <w:color w:val="000000"/>
          <w:sz w:val="28"/>
          <w:szCs w:val="28"/>
          <w:lang w:eastAsia="ru-RU"/>
        </w:rPr>
        <w:t>.</w:t>
      </w:r>
    </w:p>
    <w:p w:rsidR="005B4D03" w:rsidRPr="00CC50D6" w:rsidRDefault="00CC50D6">
      <w:pPr>
        <w:pStyle w:val="af2"/>
        <w:numPr>
          <w:ilvl w:val="0"/>
          <w:numId w:val="2"/>
        </w:numPr>
        <w:tabs>
          <w:tab w:val="left" w:pos="1134"/>
        </w:tabs>
        <w:spacing w:after="0"/>
        <w:ind w:left="0" w:firstLine="709"/>
        <w:jc w:val="both"/>
        <w:rPr>
          <w:rFonts w:ascii="Times New Roman" w:hAnsi="Times New Roman"/>
        </w:rPr>
      </w:pPr>
      <w:r w:rsidRPr="00CC50D6">
        <w:rPr>
          <w:rFonts w:ascii="Times New Roman" w:eastAsia="Times New Roman" w:hAnsi="Times New Roman"/>
          <w:color w:val="000000"/>
          <w:sz w:val="28"/>
          <w:szCs w:val="28"/>
          <w:lang w:eastAsia="ru-RU"/>
        </w:rPr>
        <w:t>При</w:t>
      </w:r>
      <w:r w:rsidRPr="00CC50D6">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информирование;</w:t>
      </w:r>
    </w:p>
    <w:p w:rsidR="005B4D03" w:rsidRPr="00CC50D6" w:rsidRDefault="00CC50D6">
      <w:pPr>
        <w:widowControl w:val="0"/>
        <w:shd w:val="clear" w:color="auto" w:fill="FFFFFF"/>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2) объявление предостережения о недопустимости нарушений обязательных требований</w:t>
      </w:r>
      <w:r w:rsidRPr="00CC50D6">
        <w:rPr>
          <w:rFonts w:ascii="Times New Roman" w:hAnsi="Times New Roman"/>
          <w:color w:val="000000"/>
          <w:sz w:val="28"/>
          <w:szCs w:val="28"/>
        </w:rPr>
        <w:t xml:space="preserve"> </w:t>
      </w:r>
      <w:r w:rsidRPr="00CC50D6">
        <w:rPr>
          <w:rFonts w:ascii="Times New Roman" w:eastAsia="Times New Roman" w:hAnsi="Times New Roman"/>
          <w:color w:val="000000"/>
          <w:sz w:val="28"/>
          <w:szCs w:val="28"/>
          <w:lang w:eastAsia="ru-RU"/>
        </w:rPr>
        <w:t xml:space="preserve">(далее </w:t>
      </w:r>
      <w:r w:rsidRPr="00CC50D6">
        <w:rPr>
          <w:rFonts w:ascii="Times New Roman" w:hAnsi="Times New Roman"/>
          <w:color w:val="000000"/>
          <w:sz w:val="28"/>
          <w:szCs w:val="28"/>
        </w:rPr>
        <w:t xml:space="preserve">– </w:t>
      </w:r>
      <w:r w:rsidRPr="00CC50D6">
        <w:rPr>
          <w:rFonts w:ascii="Times New Roman" w:eastAsia="Times New Roman" w:hAnsi="Times New Roman"/>
          <w:color w:val="000000"/>
          <w:sz w:val="28"/>
          <w:szCs w:val="28"/>
          <w:lang w:eastAsia="ru-RU"/>
        </w:rPr>
        <w:t>предостережение);</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консультирование.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lastRenderedPageBreak/>
        <w:t xml:space="preserve">Информирование осуществляется посредством размещения соответствующих сведений на официальном сайте Байкаловского муниципального района в информационно-телекоммуникационной сети Интернет </w:t>
      </w:r>
      <w:r w:rsidRPr="00CC50D6">
        <w:rPr>
          <w:rFonts w:ascii="Times New Roman" w:eastAsia="Times New Roman" w:hAnsi="Times New Roman"/>
          <w:color w:val="5983B0"/>
          <w:sz w:val="28"/>
          <w:szCs w:val="28"/>
          <w:u w:val="single"/>
          <w:lang w:eastAsia="ru-RU"/>
        </w:rPr>
        <w:t>https://mobmr.ru/</w:t>
      </w:r>
      <w:r w:rsidRPr="00CC50D6">
        <w:rPr>
          <w:rFonts w:ascii="Times New Roman" w:eastAsia="Times New Roman" w:hAnsi="Times New Roman"/>
          <w:color w:val="000000"/>
          <w:sz w:val="28"/>
          <w:szCs w:val="28"/>
          <w:lang w:eastAsia="ru-RU"/>
        </w:rPr>
        <w:t>, в средствах массовой информации и в иных формах.</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Контрольный орган обязан размещать и поддерживать в актуальном состоянии на официальном сайте Байкаловского муниципального района</w:t>
      </w:r>
      <w:r w:rsidRPr="00CC50D6">
        <w:rPr>
          <w:rFonts w:ascii="Times New Roman" w:eastAsia="Times New Roman" w:hAnsi="Times New Roman"/>
          <w:color w:val="000000"/>
          <w:sz w:val="16"/>
          <w:szCs w:val="16"/>
          <w:lang w:eastAsia="ru-RU"/>
        </w:rPr>
        <w:t xml:space="preserve"> </w:t>
      </w:r>
      <w:r w:rsidRPr="00CC50D6">
        <w:rPr>
          <w:rFonts w:ascii="Times New Roman" w:eastAsia="Times New Roman" w:hAnsi="Times New Roman"/>
          <w:color w:val="000000"/>
          <w:sz w:val="28"/>
          <w:szCs w:val="28"/>
          <w:lang w:eastAsia="ru-RU"/>
        </w:rPr>
        <w:t xml:space="preserve">в информационно-телекоммуникационной сети Интернет </w:t>
      </w:r>
      <w:r w:rsidRPr="00CC50D6">
        <w:rPr>
          <w:rFonts w:ascii="Times New Roman" w:eastAsia="Times New Roman" w:hAnsi="Times New Roman"/>
          <w:color w:val="5983B0"/>
          <w:sz w:val="28"/>
          <w:szCs w:val="28"/>
          <w:u w:val="single"/>
          <w:lang w:eastAsia="ru-RU"/>
        </w:rPr>
        <w:t>https://mobmr.ru/</w:t>
      </w:r>
      <w:r w:rsidRPr="00CC50D6">
        <w:rPr>
          <w:rFonts w:ascii="Times New Roman" w:eastAsia="Times New Roman" w:hAnsi="Times New Roman"/>
          <w:color w:val="000000"/>
          <w:sz w:val="28"/>
          <w:szCs w:val="28"/>
          <w:lang w:eastAsia="ru-RU"/>
        </w:rPr>
        <w:t>:</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тексты нормативных правовых актов, регулирующих осуществление муниципального контроля;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4) утвержденные проверочные листы в формате, допускающем их использование для </w:t>
      </w:r>
      <w:proofErr w:type="spellStart"/>
      <w:r w:rsidRPr="00CC50D6">
        <w:rPr>
          <w:rFonts w:ascii="Times New Roman" w:eastAsia="Times New Roman" w:hAnsi="Times New Roman"/>
          <w:color w:val="000000"/>
          <w:sz w:val="28"/>
          <w:szCs w:val="28"/>
          <w:lang w:eastAsia="ru-RU"/>
        </w:rPr>
        <w:t>самообследования</w:t>
      </w:r>
      <w:proofErr w:type="spellEnd"/>
      <w:r w:rsidRPr="00CC50D6">
        <w:rPr>
          <w:rFonts w:ascii="Times New Roman" w:eastAsia="Times New Roman" w:hAnsi="Times New Roman"/>
          <w:color w:val="000000"/>
          <w:sz w:val="28"/>
          <w:szCs w:val="28"/>
          <w:lang w:eastAsia="ru-RU"/>
        </w:rPr>
        <w:t>;</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руководства по соблюдению обязательных требований;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10) сведения о способах получения консультаций по вопросам соблюдения обязательных требований;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14) доклады о муниципальном контроле;</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15) информацию о способах и процедуре </w:t>
      </w:r>
      <w:proofErr w:type="spellStart"/>
      <w:r w:rsidRPr="00CC50D6">
        <w:rPr>
          <w:rFonts w:ascii="Times New Roman" w:eastAsia="Times New Roman" w:hAnsi="Times New Roman"/>
          <w:color w:val="000000"/>
          <w:sz w:val="28"/>
          <w:szCs w:val="28"/>
          <w:lang w:eastAsia="ru-RU"/>
        </w:rPr>
        <w:t>самообследования</w:t>
      </w:r>
      <w:proofErr w:type="spellEnd"/>
      <w:r w:rsidRPr="00CC50D6">
        <w:rPr>
          <w:rFonts w:ascii="Times New Roman" w:eastAsia="Times New Roman" w:hAnsi="Times New Roman"/>
          <w:color w:val="000000"/>
          <w:sz w:val="28"/>
          <w:szCs w:val="28"/>
          <w:lang w:eastAsia="ru-RU"/>
        </w:rPr>
        <w:t xml:space="preserve"> (при ее наличии), в том числе методические рекомендации по проведению </w:t>
      </w:r>
      <w:proofErr w:type="spellStart"/>
      <w:r w:rsidRPr="00CC50D6">
        <w:rPr>
          <w:rFonts w:ascii="Times New Roman" w:eastAsia="Times New Roman" w:hAnsi="Times New Roman"/>
          <w:color w:val="000000"/>
          <w:sz w:val="28"/>
          <w:szCs w:val="28"/>
          <w:lang w:eastAsia="ru-RU"/>
        </w:rPr>
        <w:t>самообследования</w:t>
      </w:r>
      <w:proofErr w:type="spellEnd"/>
      <w:r w:rsidRPr="00CC50D6">
        <w:rPr>
          <w:rFonts w:ascii="Times New Roman" w:eastAsia="Times New Roman" w:hAnsi="Times New Roman"/>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16) иные сведения, предусмотренные нормативными правовыми актами Российской Федерации, нормативными правовыми актами субъектов Российской </w:t>
      </w:r>
      <w:r w:rsidRPr="00CC50D6">
        <w:rPr>
          <w:rFonts w:ascii="Times New Roman" w:eastAsia="Times New Roman" w:hAnsi="Times New Roman"/>
          <w:color w:val="000000"/>
          <w:sz w:val="28"/>
          <w:szCs w:val="28"/>
          <w:lang w:eastAsia="ru-RU"/>
        </w:rPr>
        <w:lastRenderedPageBreak/>
        <w:t>Федерации, муниципальными правовыми актами и (или) программами профилактики рисков причинения вреда.</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Предостережение подписывается уполномоченным должностным лицом </w:t>
      </w:r>
      <w:r w:rsidRPr="00CC50D6">
        <w:rPr>
          <w:rFonts w:ascii="Times New Roman" w:hAnsi="Times New Roman"/>
          <w:color w:val="000000"/>
          <w:sz w:val="28"/>
          <w:szCs w:val="28"/>
        </w:rPr>
        <w:t>контрольного органа</w:t>
      </w:r>
      <w:r w:rsidRPr="00CC50D6">
        <w:rPr>
          <w:rFonts w:ascii="Times New Roman" w:eastAsia="Times New Roman" w:hAnsi="Times New Roman"/>
          <w:color w:val="000000"/>
          <w:sz w:val="28"/>
          <w:szCs w:val="28"/>
          <w:lang w:eastAsia="ru-RU"/>
        </w:rPr>
        <w:t>.</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Возражение в отношении предостережения подается в соответствии с требованиями, предусмотренными </w:t>
      </w:r>
      <w:hyperlink w:anchor="ст90" w:tgtFrame="_top">
        <w:r w:rsidRPr="00CC50D6">
          <w:rPr>
            <w:rFonts w:ascii="Times New Roman" w:hAnsi="Times New Roman"/>
            <w:sz w:val="28"/>
            <w:szCs w:val="28"/>
          </w:rPr>
          <w:t>пунктами 90 – 93</w:t>
        </w:r>
      </w:hyperlink>
      <w:r w:rsidRPr="00CC50D6">
        <w:rPr>
          <w:rFonts w:ascii="Times New Roman" w:hAnsi="Times New Roman"/>
          <w:color w:val="000000"/>
          <w:sz w:val="28"/>
          <w:szCs w:val="28"/>
        </w:rPr>
        <w:t xml:space="preserve"> настоящего Положения.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rPr>
        <w:t>Гражданин, не осуществляющий предпринимательской деятельности, вправе направить возражение</w:t>
      </w:r>
      <w:r w:rsidRPr="00CC50D6">
        <w:rPr>
          <w:rFonts w:ascii="Times New Roman" w:eastAsia="Times New Roman" w:hAnsi="Times New Roman"/>
          <w:color w:val="000000"/>
          <w:sz w:val="28"/>
          <w:szCs w:val="28"/>
          <w:lang w:eastAsia="ru-RU"/>
        </w:rPr>
        <w:t xml:space="preserve"> в отношении предостережения на бумажном носителе.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lang w:eastAsia="ru-RU"/>
        </w:rPr>
        <w:t xml:space="preserve">1) местонахождение, контактные телефоны, адрес официального сайта </w:t>
      </w:r>
      <w:r w:rsidRPr="00CC50D6">
        <w:rPr>
          <w:rFonts w:ascii="Times New Roman" w:eastAsia="Times New Roman" w:hAnsi="Times New Roman"/>
          <w:color w:val="000000"/>
          <w:sz w:val="28"/>
          <w:szCs w:val="28"/>
          <w:lang w:eastAsia="ru-RU"/>
        </w:rPr>
        <w:t xml:space="preserve">Байкаловского муниципального района в информационно-телекоммуникационной </w:t>
      </w:r>
      <w:r w:rsidRPr="00CC50D6">
        <w:rPr>
          <w:rFonts w:ascii="Times New Roman" w:eastAsia="Times New Roman" w:hAnsi="Times New Roman"/>
          <w:color w:val="000000"/>
          <w:sz w:val="28"/>
          <w:szCs w:val="28"/>
          <w:lang w:eastAsia="ru-RU"/>
        </w:rPr>
        <w:lastRenderedPageBreak/>
        <w:t>сети Интернет</w:t>
      </w:r>
      <w:r w:rsidRPr="00CC50D6">
        <w:rPr>
          <w:rFonts w:ascii="Times New Roman" w:hAnsi="Times New Roman"/>
          <w:color w:val="000000"/>
          <w:sz w:val="28"/>
          <w:szCs w:val="28"/>
          <w:lang w:eastAsia="ru-RU"/>
        </w:rPr>
        <w:t xml:space="preserve"> и адреса электронной почты </w:t>
      </w:r>
      <w:r w:rsidRPr="00CC50D6">
        <w:rPr>
          <w:rFonts w:ascii="Times New Roman" w:hAnsi="Times New Roman"/>
          <w:color w:val="000000"/>
          <w:sz w:val="28"/>
          <w:szCs w:val="28"/>
        </w:rPr>
        <w:t>уполномоченного органа</w:t>
      </w:r>
      <w:r w:rsidRPr="00CC50D6">
        <w:rPr>
          <w:rFonts w:ascii="Times New Roman" w:hAnsi="Times New Roman"/>
          <w:color w:val="000000"/>
          <w:sz w:val="28"/>
          <w:szCs w:val="28"/>
          <w:lang w:eastAsia="ru-RU"/>
        </w:rPr>
        <w:t>;</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lang w:eastAsia="ru-RU"/>
        </w:rPr>
        <w:t xml:space="preserve">2) график работы </w:t>
      </w:r>
      <w:r w:rsidRPr="00CC50D6">
        <w:rPr>
          <w:rFonts w:ascii="Times New Roman" w:hAnsi="Times New Roman"/>
          <w:color w:val="000000"/>
          <w:sz w:val="28"/>
          <w:szCs w:val="28"/>
        </w:rPr>
        <w:t>уполномоченного органа</w:t>
      </w:r>
      <w:r w:rsidRPr="00CC50D6">
        <w:rPr>
          <w:rFonts w:ascii="Times New Roman" w:hAnsi="Times New Roman"/>
          <w:color w:val="000000"/>
          <w:sz w:val="28"/>
          <w:szCs w:val="28"/>
          <w:lang w:eastAsia="ru-RU"/>
        </w:rPr>
        <w:t>, время приема посетителей;</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CC50D6">
        <w:rPr>
          <w:rFonts w:ascii="Times New Roman" w:hAnsi="Times New Roman"/>
          <w:color w:val="000000"/>
          <w:sz w:val="28"/>
          <w:szCs w:val="28"/>
        </w:rPr>
        <w:t>инспекторов</w:t>
      </w:r>
      <w:r w:rsidRPr="00CC50D6">
        <w:rPr>
          <w:rFonts w:ascii="Times New Roman" w:hAnsi="Times New Roman"/>
          <w:color w:val="000000"/>
          <w:sz w:val="28"/>
          <w:szCs w:val="28"/>
          <w:lang w:eastAsia="ru-RU"/>
        </w:rPr>
        <w:t>, осуществляющих прием и информирование;</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lang w:eastAsia="ru-RU"/>
        </w:rPr>
        <w:t xml:space="preserve">4) перечень </w:t>
      </w:r>
      <w:r w:rsidRPr="00CC50D6">
        <w:rPr>
          <w:rFonts w:ascii="Times New Roman" w:hAnsi="Times New Roman"/>
          <w:color w:val="000000"/>
          <w:sz w:val="28"/>
          <w:szCs w:val="28"/>
        </w:rPr>
        <w:t>нормативных правовых актов, регулирующих осуществление муниципального контроля;</w:t>
      </w:r>
    </w:p>
    <w:p w:rsidR="005B4D03" w:rsidRPr="00CC50D6" w:rsidRDefault="00CC50D6">
      <w:pPr>
        <w:widowControl w:val="0"/>
        <w:autoSpaceDE w:val="0"/>
        <w:spacing w:after="0" w:line="240" w:lineRule="auto"/>
        <w:ind w:firstLine="709"/>
        <w:jc w:val="both"/>
        <w:rPr>
          <w:rFonts w:ascii="Times New Roman" w:hAnsi="Times New Roman"/>
          <w:color w:val="000000"/>
          <w:sz w:val="28"/>
          <w:szCs w:val="28"/>
          <w:lang w:eastAsia="ru-RU"/>
        </w:rPr>
      </w:pPr>
      <w:r w:rsidRPr="00CC50D6">
        <w:rPr>
          <w:rFonts w:ascii="Times New Roman" w:hAnsi="Times New Roman"/>
          <w:color w:val="000000"/>
          <w:sz w:val="28"/>
          <w:szCs w:val="28"/>
          <w:lang w:eastAsia="ru-RU"/>
        </w:rPr>
        <w:t>5) перечень актов, содержащих обязательные требования.</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Контролируемое лицо вправе направить в </w:t>
      </w:r>
      <w:r w:rsidRPr="00CC50D6">
        <w:rPr>
          <w:rFonts w:ascii="Times New Roman" w:hAnsi="Times New Roman"/>
          <w:color w:val="000000"/>
          <w:sz w:val="28"/>
          <w:szCs w:val="28"/>
        </w:rPr>
        <w:t>уполномоченный орган</w:t>
      </w:r>
      <w:r w:rsidRPr="00CC50D6">
        <w:rPr>
          <w:rFonts w:ascii="Times New Roman" w:eastAsia="Times New Roman" w:hAnsi="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9" w:anchor="_blank" w:history="1">
        <w:r w:rsidRPr="00CC50D6">
          <w:rPr>
            <w:rFonts w:ascii="Times New Roman" w:hAnsi="Times New Roman"/>
            <w:sz w:val="28"/>
            <w:szCs w:val="28"/>
          </w:rPr>
          <w:t>законом</w:t>
        </w:r>
      </w:hyperlink>
      <w:r w:rsidRPr="00CC50D6">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5B4D03" w:rsidRPr="00CC50D6" w:rsidRDefault="00CC50D6">
      <w:pPr>
        <w:widowControl w:val="0"/>
        <w:numPr>
          <w:ilvl w:val="0"/>
          <w:numId w:val="2"/>
        </w:numPr>
        <w:tabs>
          <w:tab w:val="left" w:pos="1134"/>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CC50D6">
        <w:rPr>
          <w:rFonts w:ascii="Times New Roman" w:eastAsia="Times New Roman" w:hAnsi="Times New Roman"/>
          <w:color w:val="000000"/>
          <w:sz w:val="28"/>
          <w:szCs w:val="28"/>
          <w:lang w:eastAsia="ru-RU"/>
        </w:rPr>
        <w:br/>
        <w:t>и осуществлении муниципального контроля, осуществляется по следующим вопросам: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основание объявления обратившемуся контролируемому лицу предостережения;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0" w:anchor="_blank" w:history="1">
        <w:r w:rsidRPr="00CC50D6">
          <w:rPr>
            <w:rFonts w:ascii="Times New Roman" w:hAnsi="Times New Roman"/>
            <w:sz w:val="28"/>
            <w:szCs w:val="28"/>
          </w:rPr>
          <w:t>законом</w:t>
        </w:r>
      </w:hyperlink>
      <w:r w:rsidRPr="00CC50D6">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Контрольный орган осуществляют учет консультирований.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Байкаловского муниципального района в информационно-телекоммуникационной сети Интернет </w:t>
      </w:r>
      <w:hyperlink r:id="rId11">
        <w:r w:rsidRPr="00CC50D6">
          <w:rPr>
            <w:rFonts w:ascii="Times New Roman" w:eastAsia="Times New Roman" w:hAnsi="Times New Roman"/>
            <w:color w:val="5983B0"/>
            <w:sz w:val="28"/>
            <w:szCs w:val="28"/>
            <w:u w:val="single"/>
            <w:lang w:eastAsia="ru-RU"/>
          </w:rPr>
          <w:t>https://mobmr.ru/</w:t>
        </w:r>
      </w:hyperlink>
      <w:r w:rsidRPr="00CC50D6">
        <w:rPr>
          <w:rFonts w:ascii="Times New Roman" w:eastAsia="Times New Roman" w:hAnsi="Times New Roman"/>
          <w:color w:val="5983B0"/>
          <w:sz w:val="28"/>
          <w:szCs w:val="28"/>
          <w:lang w:eastAsia="ru-RU"/>
        </w:rPr>
        <w:t xml:space="preserve"> </w:t>
      </w:r>
      <w:r w:rsidRPr="00CC50D6">
        <w:rPr>
          <w:rFonts w:ascii="Times New Roman" w:eastAsia="Times New Roman" w:hAnsi="Times New Roman"/>
          <w:color w:val="000000"/>
          <w:sz w:val="28"/>
          <w:szCs w:val="28"/>
          <w:lang w:eastAsia="ru-RU"/>
        </w:rPr>
        <w:t xml:space="preserve">письменного разъяснения, подписанного уполномоченным должностным лицом </w:t>
      </w:r>
      <w:r w:rsidRPr="00CC50D6">
        <w:rPr>
          <w:rFonts w:ascii="Times New Roman" w:hAnsi="Times New Roman"/>
          <w:color w:val="000000"/>
          <w:sz w:val="28"/>
          <w:szCs w:val="28"/>
        </w:rPr>
        <w:t>контрольного органа</w:t>
      </w:r>
      <w:r w:rsidRPr="00CC50D6">
        <w:rPr>
          <w:rFonts w:ascii="Times New Roman" w:eastAsia="Times New Roman" w:hAnsi="Times New Roman"/>
          <w:color w:val="000000"/>
          <w:sz w:val="28"/>
          <w:szCs w:val="28"/>
          <w:lang w:eastAsia="ru-RU"/>
        </w:rPr>
        <w:t>.</w:t>
      </w:r>
    </w:p>
    <w:p w:rsidR="005B4D03" w:rsidRPr="00CC50D6" w:rsidRDefault="005B4D03">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2. Проверочные листы</w:t>
      </w:r>
    </w:p>
    <w:p w:rsidR="005B4D03" w:rsidRPr="00CC50D6" w:rsidRDefault="005B4D03">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bookmarkStart w:id="2" w:name="г2"/>
      <w:bookmarkEnd w:id="2"/>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5B4D03" w:rsidRPr="00CC50D6" w:rsidRDefault="00CC50D6">
      <w:pPr>
        <w:widowControl w:val="0"/>
        <w:numPr>
          <w:ilvl w:val="0"/>
          <w:numId w:val="2"/>
        </w:numPr>
        <w:shd w:val="clear" w:color="auto" w:fill="FFFFFF"/>
        <w:tabs>
          <w:tab w:val="left" w:pos="709"/>
        </w:tabs>
        <w:autoSpaceDE w:val="0"/>
        <w:spacing w:after="0" w:line="240" w:lineRule="auto"/>
        <w:ind w:left="0" w:firstLine="632"/>
        <w:jc w:val="both"/>
        <w:rPr>
          <w:rFonts w:ascii="Times New Roman" w:hAnsi="Times New Roman"/>
        </w:rPr>
      </w:pPr>
      <w:r w:rsidRPr="00CC50D6">
        <w:rPr>
          <w:rFonts w:ascii="Times New Roman" w:eastAsia="Times New Roman" w:hAnsi="Times New Roman"/>
          <w:color w:val="000000"/>
          <w:sz w:val="28"/>
          <w:szCs w:val="28"/>
          <w:lang w:eastAsia="ru-RU"/>
        </w:rPr>
        <w:t xml:space="preserve">Проверочные листы </w:t>
      </w:r>
      <w:r w:rsidRPr="00CC50D6">
        <w:rPr>
          <w:rFonts w:ascii="Times New Roman" w:hAnsi="Times New Roman"/>
          <w:color w:val="000000"/>
          <w:sz w:val="28"/>
          <w:szCs w:val="28"/>
        </w:rPr>
        <w:t xml:space="preserve">определяются нормативным правовым актом Байкаловского муниципального района. </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 целях </w:t>
      </w:r>
      <w:proofErr w:type="spellStart"/>
      <w:r w:rsidRPr="00CC50D6">
        <w:rPr>
          <w:rFonts w:ascii="Times New Roman" w:eastAsia="Times New Roman" w:hAnsi="Times New Roman"/>
          <w:color w:val="000000"/>
          <w:sz w:val="28"/>
          <w:szCs w:val="28"/>
          <w:lang w:eastAsia="ru-RU"/>
        </w:rPr>
        <w:t>самообследования</w:t>
      </w:r>
      <w:proofErr w:type="spellEnd"/>
      <w:r w:rsidRPr="00CC50D6">
        <w:rPr>
          <w:rFonts w:ascii="Times New Roman" w:eastAsia="Times New Roman" w:hAnsi="Times New Roman"/>
          <w:color w:val="000000"/>
          <w:sz w:val="28"/>
          <w:szCs w:val="28"/>
          <w:lang w:eastAsia="ru-RU"/>
        </w:rPr>
        <w:t xml:space="preserve"> контролируемых лиц, проверочные листы размещаются и поддерживаются в актуальном состоянии на официальном сайте Байкаловского муниципального района в информационно-телекоммуникационной сети Интернет </w:t>
      </w:r>
      <w:r w:rsidRPr="00CC50D6">
        <w:rPr>
          <w:rFonts w:ascii="Times New Roman" w:eastAsia="Times New Roman" w:hAnsi="Times New Roman"/>
          <w:color w:val="5983B0"/>
          <w:sz w:val="28"/>
          <w:szCs w:val="28"/>
          <w:u w:val="single"/>
          <w:lang w:eastAsia="ru-RU"/>
        </w:rPr>
        <w:t>https://mobmr.ru/</w:t>
      </w:r>
      <w:r w:rsidRPr="00CC50D6">
        <w:rPr>
          <w:rFonts w:ascii="Times New Roman" w:eastAsia="Times New Roman" w:hAnsi="Times New Roman"/>
          <w:color w:val="000000"/>
          <w:sz w:val="28"/>
          <w:szCs w:val="28"/>
          <w:u w:val="single"/>
          <w:lang w:eastAsia="ru-RU"/>
        </w:rPr>
        <w:t>.</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4</w:t>
      </w:r>
      <w:r w:rsidR="00B47C58">
        <w:rPr>
          <w:rFonts w:ascii="Times New Roman" w:hAnsi="Times New Roman"/>
          <w:color w:val="000000"/>
          <w:sz w:val="28"/>
          <w:szCs w:val="28"/>
        </w:rPr>
        <w:t xml:space="preserve">. </w:t>
      </w:r>
      <w:r w:rsidRPr="00CC50D6">
        <w:rPr>
          <w:rFonts w:ascii="Times New Roman" w:hAnsi="Times New Roman"/>
          <w:color w:val="000000"/>
          <w:sz w:val="28"/>
          <w:szCs w:val="28"/>
        </w:rPr>
        <w:t>КОНТРОЛЬНЫЕ МЕРОПРИЯТИЯ, ПРОВОДИМЫЕ</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ПРИ ОСУЩЕСТВЛЕНИИ МУНИЦИПАЛЬНОГО КОНТРОЛЯ</w:t>
      </w:r>
    </w:p>
    <w:p w:rsidR="005B4D03" w:rsidRPr="00CC50D6" w:rsidRDefault="005B4D03">
      <w:pPr>
        <w:widowControl w:val="0"/>
        <w:autoSpaceDE w:val="0"/>
        <w:spacing w:after="0" w:line="240" w:lineRule="auto"/>
        <w:jc w:val="both"/>
        <w:rPr>
          <w:rFonts w:ascii="Times New Roman" w:hAnsi="Times New Roman"/>
          <w:color w:val="000000"/>
          <w:sz w:val="28"/>
          <w:szCs w:val="28"/>
        </w:rPr>
      </w:pP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 xml:space="preserve">Глава 1. Общие положения </w:t>
      </w:r>
    </w:p>
    <w:p w:rsidR="005B4D03" w:rsidRPr="00CC50D6" w:rsidRDefault="005B4D03">
      <w:pPr>
        <w:widowControl w:val="0"/>
        <w:shd w:val="clear" w:color="auto" w:fill="FFFFFF"/>
        <w:spacing w:after="0" w:line="240" w:lineRule="auto"/>
        <w:jc w:val="both"/>
        <w:rPr>
          <w:rFonts w:ascii="Times New Roman" w:hAnsi="Times New Roman"/>
          <w:color w:val="000000"/>
          <w:sz w:val="28"/>
          <w:szCs w:val="28"/>
          <w:shd w:val="clear" w:color="auto" w:fill="FFFFFF"/>
        </w:rPr>
      </w:pP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5B4D03" w:rsidRPr="00CC50D6" w:rsidRDefault="00CC50D6">
      <w:pPr>
        <w:widowControl w:val="0"/>
        <w:shd w:val="clear" w:color="auto" w:fill="FFFFFF"/>
        <w:spacing w:after="0" w:line="240" w:lineRule="auto"/>
        <w:ind w:firstLine="708"/>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1) контрольные мероприятия без взаимодействия с контролируемым лицом;</w:t>
      </w:r>
    </w:p>
    <w:p w:rsidR="005B4D03" w:rsidRPr="00CC50D6" w:rsidRDefault="00CC50D6">
      <w:pPr>
        <w:widowControl w:val="0"/>
        <w:shd w:val="clear" w:color="auto" w:fill="FFFFFF"/>
        <w:spacing w:after="0" w:line="240" w:lineRule="auto"/>
        <w:ind w:firstLine="708"/>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2) контрольные мероприятия, предусматривающие взаимодействие с контролируемым лицом.</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 xml:space="preserve">При осуществлении муниципального контроля проводятся следующие </w:t>
      </w:r>
      <w:r w:rsidRPr="00CC50D6">
        <w:rPr>
          <w:rFonts w:ascii="Times New Roman" w:hAnsi="Times New Roman"/>
          <w:color w:val="000000"/>
          <w:sz w:val="28"/>
          <w:szCs w:val="28"/>
          <w:shd w:val="clear" w:color="auto" w:fill="FFFFFF"/>
        </w:rPr>
        <w:lastRenderedPageBreak/>
        <w:t>контрольные мероприятия без взаимодействия с контролируемым лицом: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наблюдение за соблюдением обязательных требований;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выездное обследование.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5B4D03" w:rsidRPr="00CC50D6" w:rsidRDefault="00CC50D6">
      <w:pPr>
        <w:widowControl w:val="0"/>
        <w:shd w:val="clear" w:color="auto" w:fill="FFFFFF"/>
        <w:spacing w:after="0" w:line="240" w:lineRule="auto"/>
        <w:ind w:firstLine="708"/>
        <w:jc w:val="both"/>
        <w:rPr>
          <w:rFonts w:ascii="Times New Roman" w:hAnsi="Times New Roman"/>
          <w:color w:val="000000"/>
          <w:sz w:val="28"/>
          <w:szCs w:val="28"/>
          <w:shd w:val="clear" w:color="auto" w:fill="FFFFFF"/>
        </w:rPr>
      </w:pPr>
      <w:bookmarkStart w:id="3" w:name="ст70"/>
      <w:bookmarkEnd w:id="3"/>
      <w:r w:rsidRPr="00CC50D6">
        <w:rPr>
          <w:rFonts w:ascii="Times New Roman" w:hAnsi="Times New Roman"/>
          <w:color w:val="000000"/>
          <w:sz w:val="28"/>
          <w:szCs w:val="28"/>
          <w:shd w:val="clear" w:color="auto" w:fill="FFFFFF"/>
        </w:rPr>
        <w:t>1) инспекционный визит;</w:t>
      </w:r>
    </w:p>
    <w:p w:rsidR="005B4D03" w:rsidRPr="00CC50D6" w:rsidRDefault="00CC50D6">
      <w:pPr>
        <w:widowControl w:val="0"/>
        <w:shd w:val="clear" w:color="auto" w:fill="FFFFFF"/>
        <w:spacing w:after="0" w:line="240" w:lineRule="auto"/>
        <w:ind w:firstLine="708"/>
        <w:jc w:val="both"/>
        <w:rPr>
          <w:rFonts w:ascii="Times New Roman" w:hAnsi="Times New Roman"/>
        </w:rPr>
      </w:pPr>
      <w:r w:rsidRPr="00CC50D6">
        <w:rPr>
          <w:rFonts w:ascii="Times New Roman" w:hAnsi="Times New Roman"/>
          <w:color w:val="000000"/>
          <w:sz w:val="28"/>
          <w:szCs w:val="28"/>
          <w:shd w:val="clear" w:color="auto" w:fill="FFFFFF"/>
        </w:rPr>
        <w:t xml:space="preserve">2) </w:t>
      </w:r>
      <w:r w:rsidRPr="00CC50D6">
        <w:rPr>
          <w:rFonts w:ascii="Times New Roman" w:eastAsia="Times New Roman" w:hAnsi="Times New Roman"/>
          <w:color w:val="000000"/>
          <w:sz w:val="28"/>
          <w:szCs w:val="28"/>
          <w:lang w:eastAsia="ru-RU"/>
        </w:rPr>
        <w:t>рейдовый осмотр;</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документарная проверка;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выездная проверка.</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Основания для проведения контрольных мероприятий</w:t>
      </w:r>
      <w:r w:rsidRPr="00CC50D6">
        <w:rPr>
          <w:rFonts w:ascii="Times New Roman" w:hAnsi="Times New Roman"/>
          <w:color w:val="000000"/>
          <w:sz w:val="28"/>
          <w:szCs w:val="28"/>
          <w:shd w:val="clear" w:color="auto" w:fill="FFFFFF"/>
        </w:rPr>
        <w:t>, за исключением случаев, указанных в подпункте 2 настоящего пункта, может быть</w:t>
      </w:r>
      <w:r w:rsidRPr="00CC50D6">
        <w:rPr>
          <w:rFonts w:ascii="Times New Roman" w:eastAsia="Times New Roman" w:hAnsi="Times New Roman"/>
          <w:color w:val="000000"/>
          <w:sz w:val="28"/>
          <w:szCs w:val="28"/>
          <w:lang w:eastAsia="ru-RU"/>
        </w:rPr>
        <w:t>:</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4" w:name="ст71"/>
      <w:bookmarkEnd w:id="4"/>
      <w:r w:rsidRPr="00CC50D6">
        <w:rPr>
          <w:rFonts w:ascii="Times New Roman" w:eastAsia="Times New Roman" w:hAnsi="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4D03" w:rsidRPr="00CC50D6" w:rsidRDefault="00CC50D6">
      <w:pPr>
        <w:widowControl w:val="0"/>
        <w:shd w:val="clear" w:color="auto" w:fill="FFFFFF"/>
        <w:spacing w:after="0" w:line="240" w:lineRule="auto"/>
        <w:ind w:firstLine="708"/>
        <w:jc w:val="both"/>
        <w:rPr>
          <w:rFonts w:ascii="Times New Roman" w:hAnsi="Times New Roman"/>
        </w:rPr>
      </w:pPr>
      <w:r w:rsidRPr="00CC50D6">
        <w:rPr>
          <w:rFonts w:ascii="Times New Roman" w:eastAsia="Times New Roman" w:hAnsi="Times New Roman"/>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tgtFrame="_top">
        <w:r w:rsidRPr="00CC50D6">
          <w:rPr>
            <w:rFonts w:ascii="Times New Roman" w:eastAsia="Times New Roman" w:hAnsi="Times New Roman"/>
            <w:sz w:val="28"/>
            <w:szCs w:val="28"/>
            <w:lang w:eastAsia="ru-RU"/>
          </w:rPr>
          <w:t>пунктом 186</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sidRPr="00CC50D6">
        <w:rPr>
          <w:rFonts w:ascii="Times New Roman" w:hAnsi="Times New Roman"/>
          <w:color w:val="000000"/>
          <w:sz w:val="28"/>
          <w:szCs w:val="28"/>
        </w:rPr>
        <w:t>уполномоченный орган</w:t>
      </w:r>
      <w:r w:rsidRPr="00CC50D6">
        <w:rPr>
          <w:rFonts w:ascii="Times New Roman" w:eastAsia="Times New Roman" w:hAnsi="Times New Roman"/>
          <w:color w:val="000000"/>
          <w:sz w:val="28"/>
          <w:szCs w:val="28"/>
          <w:lang w:eastAsia="ru-RU"/>
        </w:rPr>
        <w:t xml:space="preserve"> получает:</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bookmarkStart w:id="5" w:name="ст76"/>
      <w:bookmarkEnd w:id="5"/>
      <w:r w:rsidRPr="00CC50D6">
        <w:rPr>
          <w:rFonts w:ascii="Times New Roman" w:eastAsia="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B4D03" w:rsidRPr="00CC50D6" w:rsidRDefault="00CC50D6">
      <w:pPr>
        <w:widowControl w:val="0"/>
        <w:numPr>
          <w:ilvl w:val="0"/>
          <w:numId w:val="2"/>
        </w:numPr>
        <w:shd w:val="clear" w:color="auto" w:fill="FFFFFF"/>
        <w:tabs>
          <w:tab w:val="left" w:pos="1134"/>
        </w:tabs>
        <w:spacing w:after="0" w:line="240" w:lineRule="auto"/>
        <w:ind w:left="0" w:firstLine="708"/>
        <w:jc w:val="both"/>
        <w:rPr>
          <w:rFonts w:ascii="Times New Roman" w:hAnsi="Times New Roman"/>
        </w:rPr>
      </w:pPr>
      <w:r w:rsidRPr="00CC50D6">
        <w:rPr>
          <w:rFonts w:ascii="Times New Roman" w:eastAsia="Times New Roman" w:hAnsi="Times New Roman"/>
          <w:color w:val="000000"/>
          <w:sz w:val="28"/>
          <w:szCs w:val="28"/>
          <w:lang w:eastAsia="ru-RU"/>
        </w:rPr>
        <w:t>Плановые контрольные мероприятия, предусматривающие взаимодействие</w:t>
      </w:r>
      <w:r w:rsidRPr="00CC50D6">
        <w:rPr>
          <w:rFonts w:ascii="Times New Roman" w:hAnsi="Times New Roman"/>
          <w:color w:val="000000"/>
          <w:sz w:val="28"/>
          <w:szCs w:val="28"/>
          <w:shd w:val="clear" w:color="auto" w:fill="FFFFFF"/>
        </w:rPr>
        <w:t xml:space="preserve"> с контролируемым лицом, </w:t>
      </w:r>
      <w:r w:rsidRPr="00CC50D6">
        <w:rPr>
          <w:rFonts w:ascii="Times New Roman" w:eastAsia="Times New Roman" w:hAnsi="Times New Roman"/>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муниципального района.</w:t>
      </w:r>
    </w:p>
    <w:p w:rsidR="005B4D03" w:rsidRPr="00CC50D6" w:rsidRDefault="00CC50D6">
      <w:pPr>
        <w:widowControl w:val="0"/>
        <w:numPr>
          <w:ilvl w:val="0"/>
          <w:numId w:val="2"/>
        </w:numPr>
        <w:shd w:val="clear" w:color="auto" w:fill="FFFFFF"/>
        <w:tabs>
          <w:tab w:val="left" w:pos="1134"/>
        </w:tabs>
        <w:spacing w:after="0" w:line="240" w:lineRule="auto"/>
        <w:ind w:left="0"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CC50D6">
        <w:rPr>
          <w:rFonts w:ascii="Times New Roman" w:eastAsia="Times New Roman" w:hAnsi="Times New Roman"/>
          <w:color w:val="000000"/>
          <w:sz w:val="28"/>
          <w:szCs w:val="28"/>
          <w:lang w:eastAsia="ru-RU"/>
        </w:rPr>
        <w:br/>
        <w:t>с контролируемым лицом, а также документарной проверки), в котором указываются: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дата, время и место принятия решения;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кем принято решение;</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вид контроля;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6) объект контроля, в отношении которого проводится контрольное мероприятие;</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9) вид контрольного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10) перечень контрольных действий, совершаемых в рамках контрольного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11) предмет контрольного мероприятия;</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12) проверочные листы, если их применение является обязательным;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15) иные сведения, если это предусмотрено положением о виде контроля.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w:t>
      </w:r>
      <w:r w:rsidRPr="00CC50D6">
        <w:rPr>
          <w:rFonts w:ascii="Times New Roman" w:eastAsia="Times New Roman" w:hAnsi="Times New Roman"/>
          <w:color w:val="000000"/>
          <w:sz w:val="28"/>
          <w:szCs w:val="28"/>
          <w:lang w:eastAsia="ru-RU"/>
        </w:rPr>
        <w:lastRenderedPageBreak/>
        <w:t>зафиксированных оператором реестра.</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осмотр;</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опрос;</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получение письменных объяснений;</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истребование документов;</w:t>
      </w:r>
    </w:p>
    <w:p w:rsidR="005B4D03" w:rsidRPr="00CC50D6" w:rsidRDefault="00CC50D6">
      <w:pPr>
        <w:widowControl w:val="0"/>
        <w:shd w:val="clear" w:color="auto" w:fill="FFFFFF"/>
        <w:spacing w:after="0" w:line="240" w:lineRule="auto"/>
        <w:ind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инструментальное обследование;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hAnsi="Times New Roman"/>
          <w:color w:val="000000"/>
          <w:sz w:val="28"/>
          <w:szCs w:val="28"/>
          <w:shd w:val="clear" w:color="auto" w:fill="FFFFFF"/>
        </w:rPr>
        <w:t xml:space="preserve">Об использовании </w:t>
      </w:r>
      <w:r w:rsidRPr="00CC50D6">
        <w:rPr>
          <w:rFonts w:ascii="Times New Roman" w:eastAsia="Times New Roman" w:hAnsi="Times New Roman"/>
          <w:color w:val="000000"/>
          <w:sz w:val="28"/>
          <w:szCs w:val="28"/>
          <w:lang w:eastAsia="ru-RU"/>
        </w:rPr>
        <w:t xml:space="preserve">фотосъемки, аудио- и видеозаписи, иных способов фиксации доказательств инспектор </w:t>
      </w:r>
      <w:r w:rsidRPr="00CC50D6">
        <w:rPr>
          <w:rFonts w:ascii="Times New Roman" w:hAnsi="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CC50D6">
        <w:rPr>
          <w:rFonts w:ascii="Times New Roman" w:eastAsia="Times New Roman" w:hAnsi="Times New Roman"/>
          <w:color w:val="000000"/>
          <w:sz w:val="28"/>
          <w:szCs w:val="28"/>
          <w:lang w:eastAsia="ru-RU"/>
        </w:rPr>
        <w:t>фотосъемки, аудио- и видеозаписи, иных способов фиксации доказательств,</w:t>
      </w:r>
      <w:r w:rsidRPr="00CC50D6">
        <w:rPr>
          <w:rFonts w:ascii="Times New Roman" w:hAnsi="Times New Roman"/>
          <w:color w:val="000000"/>
          <w:sz w:val="28"/>
          <w:szCs w:val="28"/>
          <w:shd w:val="clear" w:color="auto" w:fill="FFFFFF"/>
        </w:rPr>
        <w:t xml:space="preserve"> приобщаются к протоколу контрольного действия.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w:t>
      </w:r>
      <w:r w:rsidRPr="00CC50D6">
        <w:rPr>
          <w:rFonts w:ascii="Times New Roman" w:eastAsia="Times New Roman" w:hAnsi="Times New Roman"/>
          <w:color w:val="000000"/>
          <w:sz w:val="28"/>
          <w:szCs w:val="28"/>
          <w:lang w:eastAsia="ru-RU"/>
        </w:rPr>
        <w:br/>
        <w:t xml:space="preserve">с контролируемым лицом, в порядке, предусмотренном </w:t>
      </w:r>
      <w:hyperlink w:anchor="ст87" w:tgtFrame="_top">
        <w:r w:rsidRPr="00CC50D6">
          <w:rPr>
            <w:rFonts w:ascii="Times New Roman" w:eastAsia="Times New Roman" w:hAnsi="Times New Roman"/>
            <w:sz w:val="28"/>
            <w:szCs w:val="28"/>
            <w:lang w:eastAsia="ru-RU"/>
          </w:rPr>
          <w:t>пунктами 87 и 88</w:t>
        </w:r>
      </w:hyperlink>
      <w:r w:rsidRPr="00CC50D6">
        <w:rPr>
          <w:rFonts w:ascii="Times New Roman" w:eastAsia="Times New Roman" w:hAnsi="Times New Roman"/>
          <w:color w:val="000000"/>
          <w:sz w:val="28"/>
          <w:szCs w:val="28"/>
          <w:lang w:eastAsia="ru-RU"/>
        </w:rPr>
        <w:t xml:space="preserve"> </w:t>
      </w:r>
      <w:r w:rsidRPr="00CC50D6">
        <w:rPr>
          <w:rFonts w:ascii="Times New Roman" w:eastAsia="Times New Roman" w:hAnsi="Times New Roman"/>
          <w:color w:val="000000"/>
          <w:sz w:val="28"/>
          <w:szCs w:val="28"/>
          <w:lang w:eastAsia="ru-RU"/>
        </w:rPr>
        <w:lastRenderedPageBreak/>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bookmarkStart w:id="6" w:name="ст87"/>
      <w:bookmarkEnd w:id="6"/>
      <w:r w:rsidRPr="00CC50D6">
        <w:rPr>
          <w:rFonts w:ascii="Times New Roman" w:eastAsia="Times New Roman" w:hAnsi="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CC50D6">
        <w:rPr>
          <w:rFonts w:ascii="Times New Roman" w:hAnsi="Times New Roman"/>
          <w:color w:val="000000"/>
          <w:sz w:val="28"/>
          <w:szCs w:val="28"/>
        </w:rPr>
        <w:t>настоящим Положением</w:t>
      </w:r>
      <w:r w:rsidRPr="00CC50D6">
        <w:rPr>
          <w:rFonts w:ascii="Times New Roman" w:eastAsia="Times New Roman" w:hAnsi="Times New Roman"/>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sidR="00B47C58" w:rsidRPr="00CC50D6">
        <w:rPr>
          <w:rFonts w:ascii="Times New Roman" w:eastAsia="Times New Roman" w:hAnsi="Times New Roman"/>
          <w:color w:val="000000"/>
          <w:sz w:val="28"/>
          <w:szCs w:val="28"/>
          <w:lang w:eastAsia="ru-RU"/>
        </w:rPr>
        <w:t>информационных</w:t>
      </w:r>
      <w:r w:rsidRPr="00CC50D6">
        <w:rPr>
          <w:rFonts w:ascii="Times New Roman" w:eastAsia="Times New Roman" w:hAnsi="Times New Roman"/>
          <w:color w:val="000000"/>
          <w:sz w:val="28"/>
          <w:szCs w:val="28"/>
          <w:lang w:eastAsia="ru-RU"/>
        </w:rPr>
        <w:t xml:space="preserve">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bookmarkStart w:id="7" w:name="ст88"/>
      <w:bookmarkEnd w:id="7"/>
      <w:r w:rsidRPr="00CC50D6">
        <w:rPr>
          <w:rFonts w:ascii="Times New Roman" w:eastAsia="Times New Roman" w:hAnsi="Times New Roman"/>
          <w:color w:val="000000"/>
          <w:sz w:val="28"/>
          <w:szCs w:val="28"/>
          <w:lang w:eastAsia="ru-RU"/>
        </w:rPr>
        <w:t>Контролируемое лицо считается проинформированным надлежащим образом в случае, если:</w:t>
      </w:r>
    </w:p>
    <w:p w:rsidR="005B4D03" w:rsidRPr="00CC50D6" w:rsidRDefault="00CC50D6">
      <w:pPr>
        <w:widowControl w:val="0"/>
        <w:shd w:val="clear" w:color="auto" w:fill="FFFFFF"/>
        <w:tabs>
          <w:tab w:val="left" w:pos="1134"/>
        </w:tabs>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1) сведения предоставлены контролируемому лицу в соответствии с </w:t>
      </w:r>
      <w:hyperlink w:anchor="ст88" w:tgtFrame="_top">
        <w:r w:rsidRPr="00CC50D6">
          <w:rPr>
            <w:rFonts w:ascii="Times New Roman" w:eastAsia="Times New Roman" w:hAnsi="Times New Roman"/>
            <w:sz w:val="28"/>
            <w:szCs w:val="28"/>
            <w:lang w:eastAsia="ru-RU"/>
          </w:rPr>
          <w:t>пунктом 88</w:t>
        </w:r>
      </w:hyperlink>
      <w:r w:rsidRPr="00CC50D6">
        <w:rPr>
          <w:rFonts w:ascii="Times New Roman" w:eastAsia="Times New Roman" w:hAnsi="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tgtFrame="_top">
        <w:r w:rsidRPr="00CC50D6">
          <w:rPr>
            <w:rFonts w:ascii="Times New Roman" w:eastAsia="Times New Roman" w:hAnsi="Times New Roman"/>
            <w:sz w:val="28"/>
            <w:szCs w:val="28"/>
            <w:lang w:eastAsia="ru-RU"/>
          </w:rPr>
          <w:t>пунктом 93</w:t>
        </w:r>
      </w:hyperlink>
      <w:r w:rsidRPr="00CC50D6">
        <w:rPr>
          <w:rFonts w:ascii="Times New Roman" w:eastAsia="Times New Roman" w:hAnsi="Times New Roman"/>
          <w:color w:val="000000"/>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B4D03" w:rsidRPr="00CC50D6" w:rsidRDefault="00CC50D6">
      <w:pPr>
        <w:widowControl w:val="0"/>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Документы, направляемые контролируемым лицом контрольному органу в электронном виде, подписываются:</w:t>
      </w:r>
    </w:p>
    <w:p w:rsidR="005B4D03" w:rsidRPr="00CC50D6" w:rsidRDefault="00CC50D6">
      <w:pPr>
        <w:widowControl w:val="0"/>
        <w:shd w:val="clear" w:color="auto" w:fill="FFFFFF"/>
        <w:tabs>
          <w:tab w:val="left" w:pos="425"/>
        </w:tabs>
        <w:spacing w:after="0" w:line="240" w:lineRule="auto"/>
        <w:ind w:left="709"/>
        <w:jc w:val="both"/>
        <w:rPr>
          <w:rFonts w:ascii="Times New Roman" w:eastAsia="Times New Roman" w:hAnsi="Times New Roman"/>
          <w:color w:val="000000"/>
          <w:sz w:val="28"/>
          <w:szCs w:val="28"/>
          <w:lang w:eastAsia="ru-RU"/>
        </w:rPr>
      </w:pPr>
      <w:bookmarkStart w:id="8" w:name="ст90"/>
      <w:bookmarkEnd w:id="8"/>
      <w:r w:rsidRPr="00CC50D6">
        <w:rPr>
          <w:rFonts w:ascii="Times New Roman" w:eastAsia="Times New Roman" w:hAnsi="Times New Roman"/>
          <w:color w:val="000000"/>
          <w:sz w:val="28"/>
          <w:szCs w:val="28"/>
          <w:lang w:eastAsia="ru-RU"/>
        </w:rPr>
        <w:t>1) простой электронной подписью;</w:t>
      </w:r>
    </w:p>
    <w:p w:rsidR="005B4D03" w:rsidRPr="00CC50D6" w:rsidRDefault="00CC50D6">
      <w:pPr>
        <w:widowControl w:val="0"/>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w:t>
      </w:r>
      <w:r w:rsidRPr="00CC50D6">
        <w:rPr>
          <w:rFonts w:ascii="Times New Roman" w:eastAsia="Times New Roman" w:hAnsi="Times New Roman"/>
          <w:color w:val="000000"/>
          <w:sz w:val="28"/>
          <w:szCs w:val="28"/>
          <w:lang w:eastAsia="ru-RU"/>
        </w:rPr>
        <w:lastRenderedPageBreak/>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B4D03" w:rsidRPr="00CC50D6" w:rsidRDefault="00CC50D6">
      <w:pPr>
        <w:widowControl w:val="0"/>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bookmarkStart w:id="9" w:name="ст93"/>
      <w:bookmarkEnd w:id="9"/>
      <w:r w:rsidRPr="00CC50D6">
        <w:rPr>
          <w:rFonts w:ascii="Times New Roman" w:eastAsia="Times New Roman" w:hAnsi="Times New Roman"/>
          <w:color w:val="000000"/>
          <w:sz w:val="28"/>
          <w:szCs w:val="28"/>
          <w:lang w:eastAsia="ru-RU"/>
        </w:rPr>
        <w:t xml:space="preserve">В случае, указанном </w:t>
      </w:r>
      <w:hyperlink w:anchor="ст93" w:tgtFrame="_top">
        <w:r w:rsidRPr="00CC50D6">
          <w:rPr>
            <w:rFonts w:ascii="Times New Roman" w:eastAsia="Times New Roman" w:hAnsi="Times New Roman"/>
            <w:sz w:val="28"/>
            <w:szCs w:val="28"/>
            <w:lang w:eastAsia="ru-RU"/>
          </w:rPr>
          <w:t>пунктом 93</w:t>
        </w:r>
      </w:hyperlink>
      <w:r w:rsidRPr="00CC50D6">
        <w:rPr>
          <w:rFonts w:ascii="Times New Roman" w:eastAsia="Times New Roman" w:hAnsi="Times New Roman"/>
          <w:color w:val="000000"/>
          <w:sz w:val="28"/>
          <w:szCs w:val="28"/>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tgtFrame="_top">
        <w:r w:rsidRPr="00CC50D6">
          <w:rPr>
            <w:rFonts w:ascii="Times New Roman" w:eastAsia="Times New Roman" w:hAnsi="Times New Roman"/>
            <w:sz w:val="28"/>
            <w:szCs w:val="28"/>
            <w:lang w:eastAsia="ru-RU"/>
          </w:rPr>
          <w:t>пункта 71</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Внеплановые контрольные мероприятия, предусматривающие взаимодействие</w:t>
      </w:r>
      <w:r w:rsidRPr="00CC50D6">
        <w:rPr>
          <w:rFonts w:ascii="Times New Roman" w:hAnsi="Times New Roman"/>
          <w:color w:val="000000"/>
          <w:sz w:val="28"/>
          <w:szCs w:val="28"/>
          <w:shd w:val="clear" w:color="auto" w:fill="FFFFFF"/>
        </w:rPr>
        <w:t xml:space="preserve"> с контролируемым лицом, по основанию, предусмотренному подпунктом 1 </w:t>
      </w:r>
      <w:hyperlink w:anchor="ст71" w:tgtFrame="_top">
        <w:r w:rsidRPr="00CC50D6">
          <w:rPr>
            <w:rFonts w:ascii="Times New Roman" w:hAnsi="Times New Roman"/>
            <w:sz w:val="28"/>
            <w:szCs w:val="28"/>
            <w:shd w:val="clear" w:color="auto" w:fill="FFFFFF"/>
          </w:rPr>
          <w:t>пункта 71</w:t>
        </w:r>
      </w:hyperlink>
      <w:r w:rsidRPr="00CC50D6">
        <w:rPr>
          <w:rFonts w:ascii="Times New Roman" w:hAnsi="Times New Roman"/>
          <w:color w:val="000000"/>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Вид внеплановых контрольных мероприятий, предусматривающих взаимодействие</w:t>
      </w:r>
      <w:r w:rsidRPr="00CC50D6">
        <w:rPr>
          <w:rFonts w:ascii="Times New Roman" w:hAnsi="Times New Roman"/>
          <w:color w:val="000000"/>
          <w:sz w:val="28"/>
          <w:szCs w:val="28"/>
          <w:shd w:val="clear" w:color="auto" w:fill="FFFFFF"/>
        </w:rPr>
        <w:t xml:space="preserve"> с контролируемым лицом, по основаниям, предусмотренным подпунктами 3, 4 </w:t>
      </w:r>
      <w:hyperlink w:anchor="ст71" w:tgtFrame="_top">
        <w:r w:rsidRPr="00CC50D6">
          <w:rPr>
            <w:rFonts w:ascii="Times New Roman" w:hAnsi="Times New Roman"/>
            <w:sz w:val="28"/>
            <w:szCs w:val="28"/>
            <w:shd w:val="clear" w:color="auto" w:fill="FFFFFF"/>
          </w:rPr>
          <w:t>пункта 71</w:t>
        </w:r>
      </w:hyperlink>
      <w:r w:rsidRPr="00CC50D6">
        <w:rPr>
          <w:rFonts w:ascii="Times New Roman" w:hAnsi="Times New Roman"/>
          <w:color w:val="000000"/>
          <w:sz w:val="28"/>
          <w:szCs w:val="28"/>
          <w:shd w:val="clear" w:color="auto" w:fill="FFFFFF"/>
        </w:rPr>
        <w:t xml:space="preserve"> настоящего Положения, определяется </w:t>
      </w:r>
      <w:r w:rsidRPr="00CC50D6">
        <w:rPr>
          <w:rFonts w:ascii="Times New Roman" w:eastAsia="Times New Roman" w:hAnsi="Times New Roman"/>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p w:rsidR="005B4D03" w:rsidRPr="00CC50D6" w:rsidRDefault="00CC50D6">
      <w:pPr>
        <w:widowControl w:val="0"/>
        <w:numPr>
          <w:ilvl w:val="0"/>
          <w:numId w:val="2"/>
        </w:numPr>
        <w:shd w:val="clear" w:color="auto" w:fill="FFFFFF"/>
        <w:tabs>
          <w:tab w:val="left" w:pos="1134"/>
        </w:tabs>
        <w:spacing w:after="0" w:line="240" w:lineRule="auto"/>
        <w:ind w:left="0" w:firstLine="709"/>
        <w:jc w:val="both"/>
        <w:rPr>
          <w:rFonts w:ascii="Times New Roman" w:hAnsi="Times New Roman"/>
        </w:rPr>
      </w:pPr>
      <w:bookmarkStart w:id="10" w:name="ст98"/>
      <w:bookmarkEnd w:id="10"/>
      <w:r w:rsidRPr="00CC50D6">
        <w:rPr>
          <w:rFonts w:ascii="Times New Roman" w:eastAsia="Times New Roman" w:hAnsi="Times New Roman"/>
          <w:color w:val="000000"/>
          <w:sz w:val="28"/>
          <w:szCs w:val="28"/>
          <w:lang w:eastAsia="ru-RU"/>
        </w:rPr>
        <w:t>Внеплановые контрольные мероприятия, предусматривающие взаимодействие</w:t>
      </w:r>
      <w:r w:rsidRPr="00CC50D6">
        <w:rPr>
          <w:rFonts w:ascii="Times New Roman" w:hAnsi="Times New Roman"/>
          <w:color w:val="000000"/>
          <w:sz w:val="28"/>
          <w:szCs w:val="28"/>
          <w:shd w:val="clear" w:color="auto" w:fill="FFFFFF"/>
        </w:rPr>
        <w:t xml:space="preserve"> с контролируемым лицом, по основанию, предусмотренному подпунктом 5 </w:t>
      </w:r>
      <w:hyperlink w:anchor="ст71" w:tgtFrame="_top">
        <w:r w:rsidRPr="00CC50D6">
          <w:rPr>
            <w:rFonts w:ascii="Times New Roman" w:hAnsi="Times New Roman"/>
            <w:sz w:val="28"/>
            <w:szCs w:val="28"/>
            <w:shd w:val="clear" w:color="auto" w:fill="FFFFFF"/>
          </w:rPr>
          <w:t>пункта 71</w:t>
        </w:r>
      </w:hyperlink>
      <w:r w:rsidRPr="00CC50D6">
        <w:rPr>
          <w:rFonts w:ascii="Times New Roman" w:hAnsi="Times New Roman"/>
          <w:color w:val="000000"/>
          <w:sz w:val="28"/>
          <w:szCs w:val="28"/>
          <w:shd w:val="clear" w:color="auto" w:fill="FFFFFF"/>
        </w:rPr>
        <w:t xml:space="preserve"> настоящего Положения, проводятся в виде инспекционного визита, </w:t>
      </w:r>
      <w:r w:rsidRPr="00CC50D6">
        <w:rPr>
          <w:rFonts w:ascii="Times New Roman" w:eastAsia="Times New Roman" w:hAnsi="Times New Roman"/>
          <w:color w:val="000000"/>
          <w:sz w:val="28"/>
          <w:szCs w:val="28"/>
          <w:lang w:eastAsia="ru-RU"/>
        </w:rPr>
        <w:t>рейдового осмотра,</w:t>
      </w:r>
      <w:r w:rsidRPr="00CC50D6">
        <w:rPr>
          <w:rFonts w:ascii="Times New Roman" w:hAnsi="Times New Roman"/>
          <w:color w:val="000000"/>
          <w:sz w:val="28"/>
          <w:szCs w:val="28"/>
          <w:shd w:val="clear" w:color="auto" w:fill="FFFFFF"/>
        </w:rPr>
        <w:t xml:space="preserve"> </w:t>
      </w:r>
      <w:r w:rsidRPr="00CC50D6">
        <w:rPr>
          <w:rFonts w:ascii="Times New Roman" w:eastAsia="Times New Roman" w:hAnsi="Times New Roman"/>
          <w:color w:val="000000"/>
          <w:sz w:val="28"/>
          <w:szCs w:val="28"/>
          <w:lang w:eastAsia="ru-RU"/>
        </w:rPr>
        <w:t>документарной проверки, выездной проверки</w:t>
      </w:r>
      <w:r w:rsidRPr="00CC50D6">
        <w:rPr>
          <w:rFonts w:ascii="Times New Roman" w:hAnsi="Times New Roman"/>
          <w:color w:val="000000"/>
          <w:sz w:val="28"/>
          <w:szCs w:val="28"/>
          <w:shd w:val="clear" w:color="auto" w:fill="FFFFFF"/>
        </w:rPr>
        <w:t>.</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bookmarkStart w:id="11" w:name="ст100"/>
      <w:bookmarkEnd w:id="11"/>
      <w:r w:rsidRPr="00CC50D6">
        <w:rPr>
          <w:rFonts w:ascii="Times New Roman" w:eastAsia="Times New Roman" w:hAnsi="Times New Roman"/>
          <w:color w:val="000000"/>
          <w:sz w:val="28"/>
          <w:szCs w:val="28"/>
          <w:lang w:eastAsia="ru-RU"/>
        </w:rPr>
        <w:t xml:space="preserve">Направление сведений и документов, предусмотренных </w:t>
      </w:r>
      <w:hyperlink w:anchor="ст100" w:tgtFrame="_top">
        <w:r w:rsidRPr="00CC50D6">
          <w:rPr>
            <w:rFonts w:ascii="Times New Roman" w:eastAsia="Times New Roman" w:hAnsi="Times New Roman"/>
            <w:sz w:val="28"/>
            <w:szCs w:val="28"/>
            <w:lang w:eastAsia="ru-RU"/>
          </w:rPr>
          <w:t>пунктом 100</w:t>
        </w:r>
      </w:hyperlink>
      <w:r w:rsidRPr="00CC50D6">
        <w:rPr>
          <w:rFonts w:ascii="Times New Roman" w:eastAsia="Times New Roman" w:hAnsi="Times New Roman"/>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tgtFrame="_top">
        <w:r w:rsidRPr="00CC50D6">
          <w:rPr>
            <w:rFonts w:ascii="Times New Roman" w:eastAsia="Times New Roman" w:hAnsi="Times New Roman"/>
            <w:sz w:val="28"/>
            <w:szCs w:val="28"/>
            <w:lang w:eastAsia="ru-RU"/>
          </w:rPr>
          <w:t>пунктом 100</w:t>
        </w:r>
      </w:hyperlink>
      <w:r w:rsidRPr="00CC50D6">
        <w:rPr>
          <w:rFonts w:ascii="Times New Roman" w:eastAsia="Times New Roman" w:hAnsi="Times New Roman"/>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bookmarkStart w:id="12" w:name="ст102"/>
      <w:bookmarkEnd w:id="12"/>
      <w:r w:rsidRPr="00CC50D6">
        <w:rPr>
          <w:rFonts w:ascii="Times New Roman" w:eastAsia="Times New Roman" w:hAnsi="Times New Roman"/>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CC50D6">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w:t>
      </w:r>
      <w:r w:rsidRPr="00CC50D6">
        <w:rPr>
          <w:rFonts w:ascii="Times New Roman" w:eastAsia="Times New Roman" w:hAnsi="Times New Roman"/>
          <w:color w:val="000000"/>
          <w:sz w:val="28"/>
          <w:szCs w:val="28"/>
          <w:lang w:eastAsia="ru-RU"/>
        </w:rPr>
        <w:lastRenderedPageBreak/>
        <w:t>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hAnsi="Times New Roman"/>
          <w:color w:val="000000"/>
          <w:sz w:val="28"/>
          <w:szCs w:val="28"/>
          <w:shd w:val="clear" w:color="auto" w:fill="FFFFFF"/>
        </w:rPr>
        <w:t>В случае временной нетрудоспособности индивидуального предпринимателя, гражданина,</w:t>
      </w:r>
      <w:r w:rsidRPr="00CC50D6">
        <w:rPr>
          <w:rFonts w:ascii="Times New Roman" w:hAnsi="Times New Roman"/>
          <w:color w:val="000000"/>
        </w:rPr>
        <w:t xml:space="preserve"> </w:t>
      </w:r>
      <w:r w:rsidRPr="00CC50D6">
        <w:rPr>
          <w:rFonts w:ascii="Times New Roman" w:hAnsi="Times New Roman"/>
          <w:color w:val="000000"/>
          <w:sz w:val="28"/>
          <w:szCs w:val="28"/>
        </w:rPr>
        <w:t>являющихся контролируемыми лицами,</w:t>
      </w:r>
      <w:r w:rsidRPr="00CC50D6">
        <w:rPr>
          <w:rFonts w:ascii="Times New Roman" w:hAnsi="Times New Roman"/>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CC50D6">
        <w:rPr>
          <w:rFonts w:ascii="Times New Roman" w:hAnsi="Times New Roman"/>
          <w:color w:val="000000"/>
          <w:sz w:val="28"/>
          <w:szCs w:val="28"/>
        </w:rPr>
        <w:t xml:space="preserve">уполномоченный орган </w:t>
      </w:r>
      <w:r w:rsidRPr="00CC50D6">
        <w:rPr>
          <w:rFonts w:ascii="Times New Roman" w:hAnsi="Times New Roman"/>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bookmarkStart w:id="13" w:name="ст107"/>
      <w:bookmarkEnd w:id="13"/>
      <w:r w:rsidRPr="00CC50D6">
        <w:rPr>
          <w:rFonts w:ascii="Times New Roman" w:hAnsi="Times New Roman"/>
          <w:color w:val="000000"/>
          <w:sz w:val="28"/>
          <w:szCs w:val="28"/>
          <w:shd w:val="clear" w:color="auto" w:fill="FFFFFF"/>
        </w:rPr>
        <w:t xml:space="preserve">При поступлении информации, указанной </w:t>
      </w:r>
      <w:hyperlink w:anchor="ст107" w:tgtFrame="_top">
        <w:r w:rsidRPr="00CC50D6">
          <w:rPr>
            <w:rFonts w:ascii="Times New Roman" w:hAnsi="Times New Roman"/>
            <w:sz w:val="28"/>
            <w:szCs w:val="28"/>
            <w:shd w:val="clear" w:color="auto" w:fill="FFFFFF"/>
          </w:rPr>
          <w:t>в пункте 107</w:t>
        </w:r>
      </w:hyperlink>
      <w:r w:rsidRPr="00CC50D6">
        <w:rPr>
          <w:rFonts w:ascii="Times New Roman" w:hAnsi="Times New Roman"/>
          <w:color w:val="000000"/>
          <w:sz w:val="28"/>
          <w:szCs w:val="28"/>
          <w:shd w:val="clear" w:color="auto" w:fill="FFFFFF"/>
        </w:rPr>
        <w:t xml:space="preserve"> настоящего Положения, в </w:t>
      </w:r>
      <w:r w:rsidRPr="00CC50D6">
        <w:rPr>
          <w:rFonts w:ascii="Times New Roman" w:hAnsi="Times New Roman"/>
          <w:color w:val="000000"/>
          <w:sz w:val="28"/>
          <w:szCs w:val="28"/>
        </w:rPr>
        <w:t xml:space="preserve">контрольный орган решением уполномоченного должностного лица контрольного органа </w:t>
      </w:r>
      <w:r w:rsidRPr="00CC50D6">
        <w:rPr>
          <w:rFonts w:ascii="Times New Roman" w:hAnsi="Times New Roman"/>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CC50D6">
        <w:rPr>
          <w:rFonts w:ascii="Times New Roman" w:hAnsi="Times New Roman"/>
          <w:color w:val="000000"/>
          <w:sz w:val="28"/>
          <w:szCs w:val="28"/>
        </w:rPr>
        <w:t>уполномоченный орган</w:t>
      </w:r>
      <w:r w:rsidRPr="00CC50D6">
        <w:rPr>
          <w:rFonts w:ascii="Times New Roman" w:hAnsi="Times New Roman"/>
          <w:color w:val="000000"/>
          <w:sz w:val="28"/>
          <w:szCs w:val="28"/>
          <w:shd w:val="clear" w:color="auto" w:fill="FFFFFF"/>
        </w:rPr>
        <w:t>.</w:t>
      </w:r>
    </w:p>
    <w:p w:rsidR="005B4D03" w:rsidRPr="00CC50D6" w:rsidRDefault="005B4D03">
      <w:pPr>
        <w:widowControl w:val="0"/>
        <w:shd w:val="clear" w:color="auto" w:fill="FFFFFF"/>
        <w:spacing w:after="0" w:line="240" w:lineRule="auto"/>
        <w:jc w:val="both"/>
        <w:rPr>
          <w:rFonts w:ascii="Times New Roman" w:hAnsi="Times New Roman"/>
          <w:color w:val="000000"/>
          <w:sz w:val="28"/>
          <w:szCs w:val="28"/>
          <w:shd w:val="clear" w:color="auto" w:fill="FFFFFF"/>
        </w:rPr>
      </w:pP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 xml:space="preserve">Глава 2. </w:t>
      </w:r>
      <w:r w:rsidRPr="00CC50D6">
        <w:rPr>
          <w:rFonts w:ascii="Times New Roman" w:eastAsia="Times New Roman" w:hAnsi="Times New Roman"/>
          <w:color w:val="000000"/>
          <w:sz w:val="28"/>
          <w:szCs w:val="28"/>
          <w:lang w:eastAsia="ru-RU"/>
        </w:rPr>
        <w:t>Наблюдение за соблюдением обязательных требований</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tgtFrame="_top">
        <w:r w:rsidRPr="00CC50D6">
          <w:rPr>
            <w:rFonts w:ascii="Times New Roman" w:eastAsia="Times New Roman" w:hAnsi="Times New Roman"/>
            <w:sz w:val="28"/>
            <w:szCs w:val="28"/>
            <w:lang w:eastAsia="ru-RU"/>
          </w:rPr>
          <w:t>пунктом 76</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spacing w:after="0" w:line="240" w:lineRule="auto"/>
        <w:ind w:firstLine="708"/>
        <w:jc w:val="both"/>
        <w:rPr>
          <w:rFonts w:ascii="Times New Roman" w:hAnsi="Times New Roman"/>
        </w:rPr>
      </w:pPr>
      <w:r w:rsidRPr="00CC50D6">
        <w:rPr>
          <w:rFonts w:ascii="Times New Roman" w:hAnsi="Times New Roman"/>
          <w:color w:val="000000"/>
          <w:sz w:val="28"/>
          <w:szCs w:val="28"/>
        </w:rPr>
        <w:t xml:space="preserve">Глава 3. </w:t>
      </w:r>
      <w:r w:rsidRPr="00CC50D6">
        <w:rPr>
          <w:rFonts w:ascii="Times New Roman" w:eastAsia="Times New Roman" w:hAnsi="Times New Roman"/>
          <w:color w:val="000000"/>
          <w:sz w:val="28"/>
          <w:szCs w:val="28"/>
          <w:lang w:eastAsia="ru-RU"/>
        </w:rPr>
        <w:t>Выездное обследование</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lastRenderedPageBreak/>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осмотр;</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инструментальное обследование (с применением видеозаписи);</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Выездное обследование проводится без информирования контролируемого лица.</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rPr>
      </w:pPr>
      <w:r w:rsidRPr="00CC50D6">
        <w:rPr>
          <w:rFonts w:ascii="Times New Roman" w:hAnsi="Times New Roman"/>
          <w:color w:val="000000"/>
          <w:sz w:val="28"/>
          <w:szCs w:val="28"/>
        </w:rPr>
        <w:t xml:space="preserve">По результатам проведения выездного обследования не могут быть приняты решения, предусмотренные </w:t>
      </w:r>
      <w:hyperlink w:anchor="ст76" w:tgtFrame="_top">
        <w:r w:rsidRPr="00CC50D6">
          <w:rPr>
            <w:rFonts w:ascii="Times New Roman" w:hAnsi="Times New Roman"/>
            <w:sz w:val="28"/>
            <w:szCs w:val="28"/>
          </w:rPr>
          <w:t>пунктом 76</w:t>
        </w:r>
      </w:hyperlink>
      <w:r w:rsidRPr="00CC50D6">
        <w:rPr>
          <w:rFonts w:ascii="Times New Roman" w:hAnsi="Times New Roman"/>
          <w:color w:val="000000"/>
          <w:sz w:val="28"/>
          <w:szCs w:val="28"/>
        </w:rPr>
        <w:t xml:space="preserve"> настоящего Положения.</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w:t>
      </w:r>
      <w:r w:rsidRPr="00CC50D6">
        <w:rPr>
          <w:rFonts w:ascii="Times New Roman" w:hAnsi="Times New Roman"/>
          <w:color w:val="000000"/>
          <w:sz w:val="28"/>
          <w:szCs w:val="28"/>
        </w:rPr>
        <w:br/>
        <w:t>от друга) не может превышать один рабочий день.</w:t>
      </w:r>
    </w:p>
    <w:p w:rsidR="005B4D03" w:rsidRPr="00CC50D6" w:rsidRDefault="005B4D03">
      <w:pPr>
        <w:widowControl w:val="0"/>
        <w:autoSpaceDE w:val="0"/>
        <w:spacing w:after="0" w:line="240" w:lineRule="auto"/>
        <w:jc w:val="both"/>
        <w:rPr>
          <w:rFonts w:ascii="Times New Roman" w:hAnsi="Times New Roman"/>
          <w:color w:val="000000"/>
          <w:sz w:val="28"/>
          <w:szCs w:val="28"/>
        </w:rPr>
      </w:pP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Глава 4. Инспекционный визит</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ходе инспекционного визита могут совершаться следующие контрольные действия:</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осмотр;</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опрос;</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получение письменных объяснений;</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инструментальное обследование.</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Контролируемые лица или их представители обязаны обеспечить </w:t>
      </w:r>
      <w:r w:rsidRPr="00CC50D6">
        <w:rPr>
          <w:rFonts w:ascii="Times New Roman" w:eastAsia="Times New Roman" w:hAnsi="Times New Roman"/>
          <w:color w:val="000000"/>
          <w:sz w:val="28"/>
          <w:szCs w:val="28"/>
          <w:lang w:eastAsia="ru-RU"/>
        </w:rPr>
        <w:lastRenderedPageBreak/>
        <w:t>беспрепятственный доступ инспектору в здания, сооружения, помещения.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tgtFrame="_top">
        <w:r w:rsidRPr="00CC50D6">
          <w:rPr>
            <w:rFonts w:ascii="Times New Roman" w:eastAsia="Times New Roman" w:hAnsi="Times New Roman"/>
            <w:sz w:val="28"/>
            <w:szCs w:val="28"/>
            <w:lang w:eastAsia="ru-RU"/>
          </w:rPr>
          <w:t>пункта 71</w:t>
        </w:r>
      </w:hyperlink>
      <w:r w:rsidRPr="00CC50D6">
        <w:rPr>
          <w:rFonts w:ascii="Times New Roman" w:eastAsia="Times New Roman" w:hAnsi="Times New Roman"/>
          <w:color w:val="000000"/>
          <w:sz w:val="28"/>
          <w:szCs w:val="28"/>
          <w:lang w:eastAsia="ru-RU"/>
        </w:rPr>
        <w:t xml:space="preserve"> и </w:t>
      </w:r>
      <w:hyperlink w:anchor="ст102" w:tgtFrame="_top">
        <w:r w:rsidRPr="00CC50D6">
          <w:rPr>
            <w:rFonts w:ascii="Times New Roman" w:eastAsia="Times New Roman" w:hAnsi="Times New Roman"/>
            <w:sz w:val="28"/>
            <w:szCs w:val="28"/>
            <w:lang w:eastAsia="ru-RU"/>
          </w:rPr>
          <w:t>пункта 102</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5B4D03">
      <w:pPr>
        <w:widowControl w:val="0"/>
        <w:autoSpaceDE w:val="0"/>
        <w:spacing w:after="0" w:line="240" w:lineRule="auto"/>
        <w:jc w:val="both"/>
        <w:rPr>
          <w:rFonts w:ascii="Times New Roman" w:hAnsi="Times New Roman"/>
          <w:color w:val="000000"/>
          <w:sz w:val="28"/>
          <w:szCs w:val="28"/>
        </w:rPr>
      </w:pP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Глава 5. Рейдовый осмотр</w:t>
      </w:r>
    </w:p>
    <w:p w:rsidR="005B4D03" w:rsidRPr="00CC50D6" w:rsidRDefault="005B4D03">
      <w:pPr>
        <w:spacing w:after="0" w:line="240" w:lineRule="auto"/>
        <w:ind w:right="-1"/>
        <w:jc w:val="both"/>
        <w:rPr>
          <w:rFonts w:ascii="Times New Roman" w:hAnsi="Times New Roman"/>
          <w:color w:val="000000"/>
          <w:sz w:val="28"/>
          <w:szCs w:val="28"/>
          <w:shd w:val="clear" w:color="auto" w:fill="FFFFFF"/>
        </w:rPr>
      </w:pP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В ходе рейдового осмотра могут совершаться следующие контрольные (надзорные) действия:</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осмотр;</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опрос;</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получение письменных объяснений;</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истребование документов;</w:t>
      </w:r>
    </w:p>
    <w:p w:rsidR="005B4D03" w:rsidRPr="00CC50D6" w:rsidRDefault="00CC50D6">
      <w:pPr>
        <w:tabs>
          <w:tab w:val="left" w:pos="567"/>
        </w:tabs>
        <w:spacing w:after="0" w:line="240" w:lineRule="auto"/>
        <w:ind w:left="709" w:right="-1"/>
        <w:jc w:val="both"/>
        <w:rPr>
          <w:rFonts w:ascii="Times New Roman" w:hAnsi="Times New Roman"/>
          <w:color w:val="000000"/>
          <w:sz w:val="28"/>
          <w:szCs w:val="28"/>
        </w:rPr>
      </w:pPr>
      <w:r w:rsidRPr="00CC50D6">
        <w:rPr>
          <w:rFonts w:ascii="Times New Roman" w:hAnsi="Times New Roman"/>
          <w:color w:val="000000"/>
          <w:sz w:val="28"/>
          <w:szCs w:val="28"/>
        </w:rPr>
        <w:t>инструментальное обследование.</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B4D03" w:rsidRPr="00CC50D6" w:rsidRDefault="00CC50D6">
      <w:pPr>
        <w:numPr>
          <w:ilvl w:val="0"/>
          <w:numId w:val="2"/>
        </w:numPr>
        <w:tabs>
          <w:tab w:val="left" w:pos="1276"/>
        </w:tabs>
        <w:spacing w:after="0" w:line="240" w:lineRule="auto"/>
        <w:ind w:left="0" w:right="-1" w:firstLine="709"/>
        <w:jc w:val="both"/>
        <w:rPr>
          <w:rFonts w:ascii="Times New Roman" w:hAnsi="Times New Roman"/>
          <w:color w:val="000000"/>
          <w:sz w:val="28"/>
          <w:szCs w:val="28"/>
        </w:rPr>
      </w:pPr>
      <w:r w:rsidRPr="00CC50D6">
        <w:rPr>
          <w:rFonts w:ascii="Times New Roman" w:hAnsi="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hAnsi="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CC50D6">
        <w:rPr>
          <w:rFonts w:ascii="Times New Roman" w:eastAsia="Times New Roman" w:hAnsi="Times New Roman"/>
          <w:color w:val="000000"/>
          <w:sz w:val="28"/>
          <w:szCs w:val="28"/>
          <w:lang w:eastAsia="ru-RU"/>
        </w:rPr>
        <w:t xml:space="preserve"> подпунктами 3 – 5 части </w:t>
      </w:r>
      <w:hyperlink w:anchor="ст71" w:tgtFrame="_top">
        <w:r w:rsidRPr="00CC50D6">
          <w:rPr>
            <w:rFonts w:ascii="Times New Roman" w:eastAsia="Times New Roman" w:hAnsi="Times New Roman"/>
            <w:sz w:val="28"/>
            <w:szCs w:val="28"/>
            <w:lang w:eastAsia="ru-RU"/>
          </w:rPr>
          <w:t>пункта 71</w:t>
        </w:r>
      </w:hyperlink>
      <w:r w:rsidRPr="00CC50D6">
        <w:rPr>
          <w:rFonts w:ascii="Times New Roman" w:eastAsia="Times New Roman" w:hAnsi="Times New Roman"/>
          <w:color w:val="000000"/>
          <w:sz w:val="28"/>
          <w:szCs w:val="28"/>
          <w:lang w:eastAsia="ru-RU"/>
        </w:rPr>
        <w:t xml:space="preserve"> и </w:t>
      </w:r>
      <w:hyperlink w:anchor="ст102" w:tgtFrame="_top">
        <w:r w:rsidRPr="00CC50D6">
          <w:rPr>
            <w:rFonts w:ascii="Times New Roman" w:eastAsia="Times New Roman" w:hAnsi="Times New Roman"/>
            <w:sz w:val="28"/>
            <w:szCs w:val="28"/>
            <w:lang w:eastAsia="ru-RU"/>
          </w:rPr>
          <w:t>пункта 102</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5B4D03">
      <w:pPr>
        <w:widowControl w:val="0"/>
        <w:shd w:val="clear" w:color="auto" w:fill="FFFFFF"/>
        <w:tabs>
          <w:tab w:val="left" w:pos="1276"/>
        </w:tabs>
        <w:spacing w:after="0" w:line="240" w:lineRule="auto"/>
        <w:jc w:val="both"/>
        <w:rPr>
          <w:rFonts w:ascii="Times New Roman" w:hAnsi="Times New Roman"/>
          <w:color w:val="000000"/>
          <w:sz w:val="28"/>
          <w:szCs w:val="28"/>
        </w:rPr>
      </w:pPr>
    </w:p>
    <w:p w:rsidR="005B4D03" w:rsidRPr="00CC50D6" w:rsidRDefault="00CC50D6">
      <w:pPr>
        <w:widowControl w:val="0"/>
        <w:shd w:val="clear" w:color="auto" w:fill="FFFFFF"/>
        <w:tabs>
          <w:tab w:val="left" w:pos="567"/>
        </w:tabs>
        <w:spacing w:after="0" w:line="240" w:lineRule="auto"/>
        <w:ind w:left="709"/>
        <w:jc w:val="both"/>
        <w:rPr>
          <w:rFonts w:ascii="Times New Roman" w:hAnsi="Times New Roman"/>
        </w:rPr>
      </w:pPr>
      <w:r w:rsidRPr="00CC50D6">
        <w:rPr>
          <w:rFonts w:ascii="Times New Roman" w:hAnsi="Times New Roman"/>
          <w:color w:val="000000"/>
          <w:sz w:val="28"/>
          <w:szCs w:val="28"/>
        </w:rPr>
        <w:t>Глава 6. Документарная проверка</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ходе документарной проверки могут совершаться следующие контрольные действия:</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получение письменных объяснений;</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истребование документов.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w:t>
      </w:r>
      <w:r w:rsidRPr="00CC50D6">
        <w:rPr>
          <w:rFonts w:ascii="Times New Roman" w:eastAsia="Times New Roman" w:hAnsi="Times New Roman"/>
          <w:color w:val="000000"/>
          <w:sz w:val="28"/>
          <w:szCs w:val="28"/>
          <w:lang w:eastAsia="ru-RU"/>
        </w:rPr>
        <w:b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Срок проведения документарной проверки не может превышать десять </w:t>
      </w:r>
      <w:r w:rsidRPr="00CC50D6">
        <w:rPr>
          <w:rFonts w:ascii="Times New Roman" w:eastAsia="Times New Roman" w:hAnsi="Times New Roman"/>
          <w:color w:val="000000"/>
          <w:sz w:val="28"/>
          <w:szCs w:val="28"/>
          <w:lang w:eastAsia="ru-RU"/>
        </w:rPr>
        <w:lastRenderedPageBreak/>
        <w:t xml:space="preserve">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CC50D6">
        <w:rPr>
          <w:rFonts w:ascii="Times New Roman" w:eastAsia="Times New Roman" w:hAnsi="Times New Roman"/>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Внеплановая документарная проверка проводится без согласования с органами прокуратуры.</w:t>
      </w:r>
    </w:p>
    <w:p w:rsidR="005B4D03" w:rsidRPr="00CC50D6" w:rsidRDefault="005B4D03">
      <w:pPr>
        <w:widowControl w:val="0"/>
        <w:autoSpaceDE w:val="0"/>
        <w:spacing w:after="0" w:line="240" w:lineRule="auto"/>
        <w:jc w:val="both"/>
        <w:rPr>
          <w:rFonts w:ascii="Times New Roman" w:hAnsi="Times New Roman"/>
          <w:color w:val="000000"/>
          <w:sz w:val="28"/>
          <w:szCs w:val="28"/>
        </w:rPr>
      </w:pPr>
    </w:p>
    <w:p w:rsidR="005B4D03" w:rsidRPr="00CC50D6" w:rsidRDefault="00CC50D6">
      <w:pPr>
        <w:widowControl w:val="0"/>
        <w:autoSpaceDE w:val="0"/>
        <w:spacing w:after="0" w:line="240" w:lineRule="auto"/>
        <w:ind w:firstLine="709"/>
        <w:jc w:val="both"/>
        <w:rPr>
          <w:rFonts w:ascii="Times New Roman" w:hAnsi="Times New Roman"/>
          <w:color w:val="000000"/>
          <w:sz w:val="28"/>
          <w:szCs w:val="28"/>
        </w:rPr>
      </w:pPr>
      <w:r w:rsidRPr="00CC50D6">
        <w:rPr>
          <w:rFonts w:ascii="Times New Roman" w:hAnsi="Times New Roman"/>
          <w:color w:val="000000"/>
          <w:sz w:val="28"/>
          <w:szCs w:val="28"/>
        </w:rPr>
        <w:t>Глава 7. Выездная проверка</w:t>
      </w:r>
    </w:p>
    <w:p w:rsidR="005B4D03" w:rsidRPr="00CC50D6" w:rsidRDefault="005B4D03">
      <w:pPr>
        <w:widowControl w:val="0"/>
        <w:shd w:val="clear" w:color="auto" w:fill="FFFFFF"/>
        <w:spacing w:after="0" w:line="240" w:lineRule="auto"/>
        <w:jc w:val="both"/>
        <w:rPr>
          <w:rFonts w:ascii="Times New Roman" w:hAnsi="Times New Roman"/>
          <w:color w:val="000000"/>
          <w:sz w:val="28"/>
          <w:szCs w:val="28"/>
          <w:shd w:val="clear" w:color="auto" w:fill="FFFFFF"/>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Выездная проверка проводится в случае, если не представляется возможным:</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CC50D6">
        <w:rPr>
          <w:rFonts w:ascii="Times New Roman" w:eastAsia="Times New Roman" w:hAnsi="Times New Roman"/>
          <w:color w:val="000000"/>
          <w:sz w:val="28"/>
          <w:szCs w:val="28"/>
          <w:lang w:eastAsia="ru-RU"/>
        </w:rPr>
        <w:br/>
        <w:t xml:space="preserve">им объектов контроля обязательным требованиям без выезда на указанное </w:t>
      </w:r>
      <w:r w:rsidRPr="00CC50D6">
        <w:rPr>
          <w:rFonts w:ascii="Times New Roman" w:eastAsia="Times New Roman" w:hAnsi="Times New Roman"/>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Внеплановая выездная проверка может проводиться только </w:t>
      </w:r>
      <w:r w:rsidRPr="00CC50D6">
        <w:rPr>
          <w:rFonts w:ascii="Times New Roman" w:eastAsia="Times New Roman" w:hAnsi="Times New Roman"/>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tgtFrame="_top">
        <w:r w:rsidRPr="00CC50D6">
          <w:rPr>
            <w:rFonts w:ascii="Times New Roman" w:eastAsia="Times New Roman" w:hAnsi="Times New Roman"/>
            <w:sz w:val="28"/>
            <w:szCs w:val="28"/>
            <w:lang w:eastAsia="ru-RU"/>
          </w:rPr>
          <w:t>пункта 71</w:t>
        </w:r>
      </w:hyperlink>
      <w:r w:rsidRPr="00CC50D6">
        <w:rPr>
          <w:rFonts w:ascii="Times New Roman" w:eastAsia="Times New Roman" w:hAnsi="Times New Roman"/>
          <w:color w:val="000000"/>
          <w:sz w:val="28"/>
          <w:szCs w:val="28"/>
          <w:lang w:eastAsia="ru-RU"/>
        </w:rPr>
        <w:t xml:space="preserve"> и </w:t>
      </w:r>
      <w:hyperlink w:anchor="ст98" w:tgtFrame="_top">
        <w:r w:rsidRPr="00CC50D6">
          <w:rPr>
            <w:rFonts w:ascii="Times New Roman" w:eastAsia="Times New Roman" w:hAnsi="Times New Roman"/>
            <w:sz w:val="28"/>
            <w:szCs w:val="28"/>
            <w:lang w:eastAsia="ru-RU"/>
          </w:rPr>
          <w:t>пунктом 98</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tgtFrame="_top">
        <w:r w:rsidRPr="00CC50D6">
          <w:rPr>
            <w:rFonts w:ascii="Times New Roman" w:hAnsi="Times New Roman"/>
          </w:rPr>
          <w:t>пунктам</w:t>
        </w:r>
      </w:hyperlink>
      <w:hyperlink w:anchor="ст87" w:tgtFrame="_top">
        <w:bookmarkStart w:id="14" w:name="_Hlt75463032"/>
        <w:r w:rsidRPr="00CC50D6">
          <w:rPr>
            <w:rFonts w:ascii="Times New Roman" w:hAnsi="Times New Roman"/>
          </w:rPr>
          <w:t>и</w:t>
        </w:r>
      </w:hyperlink>
      <w:hyperlink w:anchor="ст87" w:tgtFrame="_top">
        <w:bookmarkEnd w:id="14"/>
        <w:r w:rsidRPr="00CC50D6">
          <w:rPr>
            <w:rFonts w:ascii="Times New Roman" w:hAnsi="Times New Roman"/>
          </w:rPr>
          <w:t xml:space="preserve"> </w:t>
        </w:r>
      </w:hyperlink>
      <w:hyperlink w:anchor="ст87" w:tgtFrame="_top">
        <w:bookmarkStart w:id="15" w:name="_Hlt75462949"/>
        <w:r w:rsidRPr="00CC50D6">
          <w:rPr>
            <w:rFonts w:ascii="Times New Roman" w:hAnsi="Times New Roman"/>
          </w:rPr>
          <w:t>8</w:t>
        </w:r>
      </w:hyperlink>
      <w:hyperlink w:anchor="ст87" w:tgtFrame="_top">
        <w:bookmarkEnd w:id="15"/>
        <w:r w:rsidRPr="00CC50D6">
          <w:rPr>
            <w:rFonts w:ascii="Times New Roman" w:hAnsi="Times New Roman"/>
          </w:rPr>
          <w:t>7 – 89</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Срок проведения выездной проверки не может превышать десять рабочих </w:t>
      </w:r>
      <w:r w:rsidRPr="00CC50D6">
        <w:rPr>
          <w:rFonts w:ascii="Times New Roman" w:eastAsia="Times New Roman" w:hAnsi="Times New Roman"/>
          <w:color w:val="000000"/>
          <w:sz w:val="28"/>
          <w:szCs w:val="28"/>
          <w:lang w:eastAsia="ru-RU"/>
        </w:rPr>
        <w:lastRenderedPageBreak/>
        <w:t xml:space="preserve">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C50D6">
        <w:rPr>
          <w:rFonts w:ascii="Times New Roman" w:eastAsia="Times New Roman" w:hAnsi="Times New Roman"/>
          <w:color w:val="000000"/>
          <w:sz w:val="28"/>
          <w:szCs w:val="28"/>
          <w:lang w:eastAsia="ru-RU"/>
        </w:rPr>
        <w:t>микропредприятия</w:t>
      </w:r>
      <w:proofErr w:type="spellEnd"/>
      <w:r w:rsidRPr="00CC50D6">
        <w:rPr>
          <w:rFonts w:ascii="Times New Roman" w:eastAsia="Times New Roman" w:hAnsi="Times New Roman"/>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ходе выездной проверки могут совершаться следующие контрольные действия:</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осмотр;</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опрос;</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получение письменных объяснений;</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истребование документов;</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инструментальное обследование;</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7. Осмотр</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tabs>
          <w:tab w:val="left" w:pos="1276"/>
        </w:tabs>
        <w:spacing w:after="0" w:line="240" w:lineRule="auto"/>
        <w:ind w:firstLine="709"/>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8. Опрос</w:t>
      </w:r>
    </w:p>
    <w:p w:rsidR="005B4D03" w:rsidRPr="00CC50D6" w:rsidRDefault="005B4D03">
      <w:pPr>
        <w:widowControl w:val="0"/>
        <w:shd w:val="clear" w:color="auto" w:fill="FFFFFF"/>
        <w:tabs>
          <w:tab w:val="left" w:pos="1276"/>
        </w:tabs>
        <w:spacing w:after="0" w:line="240" w:lineRule="auto"/>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tabs>
          <w:tab w:val="left" w:pos="567"/>
        </w:tabs>
        <w:spacing w:after="0" w:line="240" w:lineRule="auto"/>
        <w:ind w:left="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9. Получение письменных объяснений</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Под получением письменных объяснений в целях настоящего Положения </w:t>
      </w:r>
      <w:r w:rsidRPr="00CC50D6">
        <w:rPr>
          <w:rFonts w:ascii="Times New Roman" w:eastAsia="Times New Roman" w:hAnsi="Times New Roman"/>
          <w:color w:val="000000"/>
          <w:sz w:val="28"/>
          <w:szCs w:val="28"/>
          <w:lang w:eastAsia="ru-RU"/>
        </w:rPr>
        <w:lastRenderedPageBreak/>
        <w:t>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Объяснения оформляются путем составления письменного документа в свободной форме.</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10. Истребование документов</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proofErr w:type="spellStart"/>
      <w:r w:rsidRPr="00CC50D6">
        <w:rPr>
          <w:rFonts w:ascii="Times New Roman" w:eastAsia="Times New Roman" w:hAnsi="Times New Roman"/>
          <w:color w:val="000000"/>
          <w:sz w:val="28"/>
          <w:szCs w:val="28"/>
          <w:lang w:eastAsia="ru-RU"/>
        </w:rPr>
        <w:t>Истребуемые</w:t>
      </w:r>
      <w:proofErr w:type="spellEnd"/>
      <w:r w:rsidRPr="00CC50D6">
        <w:rPr>
          <w:rFonts w:ascii="Times New Roman" w:eastAsia="Times New Roman" w:hAnsi="Times New Roman"/>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tgtFrame="_top">
        <w:r w:rsidRPr="00CC50D6">
          <w:rPr>
            <w:rFonts w:ascii="Times New Roman" w:hAnsi="Times New Roman"/>
            <w:sz w:val="28"/>
            <w:szCs w:val="28"/>
          </w:rPr>
          <w:t>пунктом 90</w:t>
        </w:r>
      </w:hyperlink>
      <w:r w:rsidRPr="00CC50D6">
        <w:rPr>
          <w:rFonts w:ascii="Times New Roman" w:hAnsi="Times New Roman"/>
          <w:color w:val="000000"/>
          <w:sz w:val="28"/>
          <w:szCs w:val="28"/>
        </w:rPr>
        <w:t xml:space="preserve"> настоящего Положения</w:t>
      </w:r>
      <w:r w:rsidRPr="00CC50D6">
        <w:rPr>
          <w:rFonts w:ascii="Times New Roman" w:eastAsia="Times New Roman" w:hAnsi="Times New Roman"/>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В случае представления заверенных копий </w:t>
      </w:r>
      <w:proofErr w:type="spellStart"/>
      <w:r w:rsidRPr="00CC50D6">
        <w:rPr>
          <w:rFonts w:ascii="Times New Roman" w:eastAsia="Times New Roman" w:hAnsi="Times New Roman"/>
          <w:color w:val="000000"/>
          <w:sz w:val="28"/>
          <w:szCs w:val="28"/>
          <w:lang w:eastAsia="ru-RU"/>
        </w:rPr>
        <w:t>истребуемых</w:t>
      </w:r>
      <w:proofErr w:type="spellEnd"/>
      <w:r w:rsidRPr="00CC50D6">
        <w:rPr>
          <w:rFonts w:ascii="Times New Roman" w:eastAsia="Times New Roman" w:hAnsi="Times New Roman"/>
          <w:color w:val="000000"/>
          <w:sz w:val="28"/>
          <w:szCs w:val="28"/>
          <w:lang w:eastAsia="ru-RU"/>
        </w:rPr>
        <w:t xml:space="preserve"> документов инспектор вправе ознакомиться с подлинниками документов.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Документы, которые </w:t>
      </w:r>
      <w:proofErr w:type="spellStart"/>
      <w:r w:rsidRPr="00CC50D6">
        <w:rPr>
          <w:rFonts w:ascii="Times New Roman" w:eastAsia="Times New Roman" w:hAnsi="Times New Roman"/>
          <w:color w:val="000000"/>
          <w:sz w:val="28"/>
          <w:szCs w:val="28"/>
          <w:lang w:eastAsia="ru-RU"/>
        </w:rPr>
        <w:t>истребуются</w:t>
      </w:r>
      <w:proofErr w:type="spellEnd"/>
      <w:r w:rsidRPr="00CC50D6">
        <w:rPr>
          <w:rFonts w:ascii="Times New Roman" w:eastAsia="Times New Roman" w:hAnsi="Times New Roman"/>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C50D6">
        <w:rPr>
          <w:rFonts w:ascii="Times New Roman" w:eastAsia="Times New Roman" w:hAnsi="Times New Roman"/>
          <w:color w:val="000000"/>
          <w:sz w:val="28"/>
          <w:szCs w:val="28"/>
          <w:lang w:eastAsia="ru-RU"/>
        </w:rPr>
        <w:t>истребуемые</w:t>
      </w:r>
      <w:proofErr w:type="spellEnd"/>
      <w:r w:rsidRPr="00CC50D6">
        <w:rPr>
          <w:rFonts w:ascii="Times New Roman" w:eastAsia="Times New Roman" w:hAnsi="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C50D6">
        <w:rPr>
          <w:rFonts w:ascii="Times New Roman" w:eastAsia="Times New Roman" w:hAnsi="Times New Roman"/>
          <w:color w:val="000000"/>
          <w:sz w:val="28"/>
          <w:szCs w:val="28"/>
          <w:lang w:eastAsia="ru-RU"/>
        </w:rPr>
        <w:t>истребуемые</w:t>
      </w:r>
      <w:proofErr w:type="spellEnd"/>
      <w:r w:rsidRPr="00CC50D6">
        <w:rPr>
          <w:rFonts w:ascii="Times New Roman" w:eastAsia="Times New Roman" w:hAnsi="Times New Roman"/>
          <w:color w:val="000000"/>
          <w:sz w:val="28"/>
          <w:szCs w:val="28"/>
          <w:lang w:eastAsia="ru-RU"/>
        </w:rPr>
        <w:t xml:space="preserve"> документы не могут быть представлены в установленный срок, и срока, в течение </w:t>
      </w:r>
      <w:r w:rsidRPr="00CC50D6">
        <w:rPr>
          <w:rFonts w:ascii="Times New Roman" w:eastAsia="Times New Roman" w:hAnsi="Times New Roman"/>
          <w:color w:val="000000"/>
          <w:sz w:val="28"/>
          <w:szCs w:val="28"/>
          <w:lang w:eastAsia="ru-RU"/>
        </w:rPr>
        <w:lastRenderedPageBreak/>
        <w:t xml:space="preserve">которого контролируемое лицо может представить </w:t>
      </w:r>
      <w:proofErr w:type="spellStart"/>
      <w:r w:rsidRPr="00CC50D6">
        <w:rPr>
          <w:rFonts w:ascii="Times New Roman" w:eastAsia="Times New Roman" w:hAnsi="Times New Roman"/>
          <w:color w:val="000000"/>
          <w:sz w:val="28"/>
          <w:szCs w:val="28"/>
          <w:lang w:eastAsia="ru-RU"/>
        </w:rPr>
        <w:t>истребуемые</w:t>
      </w:r>
      <w:proofErr w:type="spellEnd"/>
      <w:r w:rsidRPr="00CC50D6">
        <w:rPr>
          <w:rFonts w:ascii="Times New Roman" w:eastAsia="Times New Roman" w:hAnsi="Times New Roman"/>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tgtFrame="_top">
        <w:r w:rsidRPr="00CC50D6">
          <w:rPr>
            <w:rFonts w:ascii="Times New Roman" w:eastAsia="Times New Roman" w:hAnsi="Times New Roman"/>
            <w:sz w:val="28"/>
            <w:szCs w:val="28"/>
            <w:lang w:eastAsia="ru-RU"/>
          </w:rPr>
          <w:t>пунктами 87 – 89</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CC50D6">
        <w:rPr>
          <w:rFonts w:ascii="Times New Roman" w:eastAsia="Times New Roman" w:hAnsi="Times New Roman"/>
          <w:color w:val="000000"/>
          <w:sz w:val="28"/>
          <w:szCs w:val="28"/>
          <w:lang w:eastAsia="ru-RU"/>
        </w:rPr>
        <w:t>истребуемые</w:t>
      </w:r>
      <w:proofErr w:type="spellEnd"/>
      <w:r w:rsidRPr="00CC50D6">
        <w:rPr>
          <w:rFonts w:ascii="Times New Roman" w:eastAsia="Times New Roman" w:hAnsi="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Глава 11. Инструментальное обследование</w:t>
      </w:r>
    </w:p>
    <w:p w:rsidR="005B4D03" w:rsidRPr="00CC50D6" w:rsidRDefault="005B4D03">
      <w:pPr>
        <w:widowControl w:val="0"/>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B4D03" w:rsidRPr="00CC50D6" w:rsidRDefault="005B4D03">
      <w:pPr>
        <w:widowControl w:val="0"/>
        <w:shd w:val="clear" w:color="auto" w:fill="FFFFFF"/>
        <w:tabs>
          <w:tab w:val="left" w:pos="567"/>
        </w:tabs>
        <w:spacing w:after="0" w:line="240" w:lineRule="auto"/>
        <w:ind w:left="709"/>
        <w:jc w:val="both"/>
        <w:rPr>
          <w:rFonts w:ascii="Times New Roman" w:eastAsia="Times New Roman" w:hAnsi="Times New Roman"/>
          <w:color w:val="000000"/>
          <w:sz w:val="28"/>
          <w:szCs w:val="28"/>
          <w:lang w:eastAsia="ru-RU"/>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5</w:t>
      </w:r>
      <w:r w:rsidR="00B47C58">
        <w:rPr>
          <w:rFonts w:ascii="Times New Roman" w:hAnsi="Times New Roman"/>
          <w:color w:val="000000"/>
          <w:sz w:val="28"/>
          <w:szCs w:val="28"/>
        </w:rPr>
        <w:t xml:space="preserve">. </w:t>
      </w:r>
      <w:r w:rsidRPr="00CC50D6">
        <w:rPr>
          <w:rFonts w:ascii="Times New Roman" w:hAnsi="Times New Roman"/>
          <w:color w:val="000000"/>
          <w:sz w:val="28"/>
          <w:szCs w:val="28"/>
        </w:rPr>
        <w:t>РЕЗУЛЬТАТЫ КОНТРОЛЬНЫХ МЕРОПРИЯТИЙ И РЕШЕНИЯ,</w:t>
      </w:r>
    </w:p>
    <w:p w:rsidR="005B4D03" w:rsidRPr="00CC50D6" w:rsidRDefault="00CC50D6">
      <w:pPr>
        <w:widowControl w:val="0"/>
        <w:shd w:val="clear" w:color="auto" w:fill="FFFFFF"/>
        <w:tabs>
          <w:tab w:val="left" w:pos="1276"/>
        </w:tabs>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lastRenderedPageBreak/>
        <w:t>ПРИНИМАЕМЫЕ ПО РЕЗУЛЬТАТАМ КОНТРОЛЬНЫХ МЕРОПРИЯТИЙ</w:t>
      </w:r>
    </w:p>
    <w:p w:rsidR="005B4D03" w:rsidRPr="00CC50D6" w:rsidRDefault="005B4D03">
      <w:pPr>
        <w:widowControl w:val="0"/>
        <w:shd w:val="clear" w:color="auto" w:fill="FFFFFF"/>
        <w:tabs>
          <w:tab w:val="left" w:pos="567"/>
        </w:tabs>
        <w:spacing w:after="0" w:line="240" w:lineRule="auto"/>
        <w:ind w:left="709"/>
        <w:jc w:val="both"/>
        <w:rPr>
          <w:rFonts w:ascii="Times New Roman" w:eastAsia="Times New Roman" w:hAnsi="Times New Roman"/>
          <w:color w:val="000000"/>
          <w:sz w:val="28"/>
          <w:szCs w:val="28"/>
          <w:lang w:eastAsia="ru-RU"/>
        </w:rPr>
      </w:pP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tgtFrame="_top">
        <w:r w:rsidRPr="00CC50D6">
          <w:rPr>
            <w:rFonts w:ascii="Times New Roman" w:eastAsia="Times New Roman" w:hAnsi="Times New Roman"/>
            <w:sz w:val="28"/>
            <w:szCs w:val="28"/>
            <w:lang w:eastAsia="ru-RU"/>
          </w:rPr>
          <w:t>пункта 174</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tgtFrame="_top">
        <w:r w:rsidRPr="00CC50D6">
          <w:rPr>
            <w:rFonts w:ascii="Times New Roman" w:eastAsia="Times New Roman" w:hAnsi="Times New Roman"/>
            <w:sz w:val="28"/>
            <w:szCs w:val="28"/>
            <w:lang w:eastAsia="ru-RU"/>
          </w:rPr>
          <w:t>разделом 7</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w:t>
      </w:r>
      <w:r w:rsidRPr="00CC50D6">
        <w:rPr>
          <w:rFonts w:ascii="Times New Roman" w:eastAsia="Times New Roman" w:hAnsi="Times New Roman"/>
          <w:color w:val="000000"/>
          <w:sz w:val="28"/>
          <w:szCs w:val="28"/>
          <w:lang w:eastAsia="ru-RU"/>
        </w:rPr>
        <w:lastRenderedPageBreak/>
        <w:t>охраняемым законом ценностям.</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1) </w:t>
      </w:r>
      <w:bookmarkStart w:id="16" w:name="п1ст174"/>
      <w:r w:rsidRPr="00CC50D6">
        <w:rPr>
          <w:rFonts w:ascii="Times New Roman" w:eastAsia="Times New Roman" w:hAnsi="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6"/>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2) </w:t>
      </w:r>
      <w:bookmarkStart w:id="17" w:name="ч2ст174"/>
      <w:bookmarkStart w:id="18" w:name="ч2ст175"/>
      <w:bookmarkEnd w:id="17"/>
      <w:r w:rsidRPr="00CC50D6">
        <w:rPr>
          <w:rFonts w:ascii="Times New Roman" w:eastAsia="Times New Roman" w:hAnsi="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8"/>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4D03" w:rsidRPr="00CC50D6" w:rsidRDefault="00CC50D6">
      <w:pPr>
        <w:widowControl w:val="0"/>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w:t>
      </w:r>
      <w:r w:rsidRPr="00CC50D6">
        <w:rPr>
          <w:rFonts w:ascii="Times New Roman" w:eastAsia="Times New Roman" w:hAnsi="Times New Roman"/>
          <w:color w:val="000000"/>
          <w:sz w:val="28"/>
          <w:szCs w:val="28"/>
          <w:lang w:eastAsia="ru-RU"/>
        </w:rPr>
        <w:lastRenderedPageBreak/>
        <w:t>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5B4D03" w:rsidRPr="00CC50D6" w:rsidRDefault="00CC50D6">
      <w:pPr>
        <w:widowControl w:val="0"/>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Грубым нарушением требований к организации и осуществлению муниципального контроля является:</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 отсутствие оснований проведения контрольных мероприятий;</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нарушение периодичности проведения планового контрольного мероприятия;</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8) нарушение сроков проведения контрольного мероприятия;</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 xml:space="preserve">10) </w:t>
      </w:r>
      <w:proofErr w:type="spellStart"/>
      <w:r w:rsidRPr="00CC50D6">
        <w:rPr>
          <w:rFonts w:ascii="Times New Roman" w:eastAsia="Times New Roman" w:hAnsi="Times New Roman"/>
          <w:color w:val="000000"/>
          <w:sz w:val="28"/>
          <w:szCs w:val="28"/>
          <w:lang w:eastAsia="ru-RU"/>
        </w:rPr>
        <w:t>непредоставление</w:t>
      </w:r>
      <w:proofErr w:type="spellEnd"/>
      <w:r w:rsidRPr="00CC50D6">
        <w:rPr>
          <w:rFonts w:ascii="Times New Roman" w:eastAsia="Times New Roman" w:hAnsi="Times New Roman"/>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B4D03" w:rsidRPr="00CC50D6" w:rsidRDefault="00CC50D6">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5B4D03" w:rsidRPr="00CC50D6" w:rsidRDefault="00CC50D6">
      <w:pPr>
        <w:widowControl w:val="0"/>
        <w:numPr>
          <w:ilvl w:val="0"/>
          <w:numId w:val="2"/>
        </w:numPr>
        <w:shd w:val="clear" w:color="auto" w:fill="FFFFFF"/>
        <w:tabs>
          <w:tab w:val="left" w:pos="1276"/>
        </w:tabs>
        <w:spacing w:after="0" w:line="240" w:lineRule="auto"/>
        <w:ind w:left="0" w:firstLine="708"/>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5B4D03" w:rsidRPr="00CC50D6" w:rsidRDefault="005B4D03">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6</w:t>
      </w:r>
      <w:r w:rsidR="00B47C58">
        <w:rPr>
          <w:rFonts w:ascii="Times New Roman" w:hAnsi="Times New Roman"/>
          <w:color w:val="000000"/>
          <w:sz w:val="28"/>
          <w:szCs w:val="28"/>
        </w:rPr>
        <w:t xml:space="preserve">. </w:t>
      </w:r>
      <w:r w:rsidRPr="00CC50D6">
        <w:rPr>
          <w:rFonts w:ascii="Times New Roman" w:hAnsi="Times New Roman"/>
          <w:color w:val="000000"/>
          <w:sz w:val="28"/>
          <w:szCs w:val="28"/>
        </w:rPr>
        <w:t>ИСПОЛНЕНИЕ РЕШЕНИЙ КОНТРОЛЬНОГО ОРГАНА</w:t>
      </w:r>
    </w:p>
    <w:p w:rsidR="005B4D03" w:rsidRPr="00CC50D6" w:rsidRDefault="005B4D03">
      <w:pPr>
        <w:widowControl w:val="0"/>
        <w:autoSpaceDE w:val="0"/>
        <w:spacing w:after="0" w:line="240" w:lineRule="auto"/>
        <w:jc w:val="center"/>
        <w:rPr>
          <w:rFonts w:ascii="Times New Roman" w:hAnsi="Times New Roman"/>
          <w:color w:val="000000"/>
          <w:sz w:val="28"/>
          <w:szCs w:val="28"/>
        </w:rPr>
      </w:pP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lastRenderedPageBreak/>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Решение об отсрочке выполнения предписания принимается в порядке, предусмотренном </w:t>
      </w:r>
      <w:hyperlink w:anchor="р7" w:tgtFrame="_top">
        <w:r w:rsidRPr="00CC50D6">
          <w:rPr>
            <w:rFonts w:ascii="Times New Roman" w:eastAsia="Times New Roman" w:hAnsi="Times New Roman"/>
            <w:sz w:val="28"/>
            <w:szCs w:val="28"/>
            <w:lang w:eastAsia="ru-RU"/>
          </w:rPr>
          <w:t>разделом 7</w:t>
        </w:r>
      </w:hyperlink>
      <w:r w:rsidRPr="00CC50D6">
        <w:rPr>
          <w:rFonts w:ascii="Times New Roman" w:eastAsia="Times New Roman" w:hAnsi="Times New Roman"/>
          <w:color w:val="000000"/>
          <w:sz w:val="28"/>
          <w:szCs w:val="28"/>
          <w:lang w:eastAsia="ru-RU"/>
        </w:rPr>
        <w:t xml:space="preserve"> настоящего Положения.</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5B4D03" w:rsidRPr="00CC50D6" w:rsidRDefault="00CC50D6">
      <w:pPr>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bookmarkStart w:id="19" w:name="ст182"/>
      <w:bookmarkEnd w:id="19"/>
      <w:r w:rsidRPr="00CC50D6">
        <w:rPr>
          <w:rFonts w:ascii="Times New Roman" w:eastAsia="Times New Roman" w:hAnsi="Times New Roman"/>
          <w:color w:val="000000"/>
          <w:sz w:val="28"/>
          <w:szCs w:val="28"/>
          <w:lang w:eastAsia="ru-RU"/>
        </w:rPr>
        <w:t>1) о разъяснении способа и порядка исполнения решения;</w:t>
      </w:r>
    </w:p>
    <w:p w:rsidR="005B4D03" w:rsidRPr="00CC50D6" w:rsidRDefault="00CC50D6">
      <w:pPr>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2) об отсрочке исполнения решения;</w:t>
      </w:r>
    </w:p>
    <w:p w:rsidR="005B4D03" w:rsidRPr="00CC50D6" w:rsidRDefault="00CC50D6">
      <w:pPr>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5B4D03" w:rsidRPr="00CC50D6" w:rsidRDefault="00CC50D6">
      <w:pPr>
        <w:shd w:val="clear" w:color="auto" w:fill="FFFFFF"/>
        <w:tabs>
          <w:tab w:val="left" w:pos="1276"/>
        </w:tabs>
        <w:spacing w:after="0" w:line="240" w:lineRule="auto"/>
        <w:ind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4) о прекращении исполнения решения.</w:t>
      </w:r>
    </w:p>
    <w:p w:rsidR="005B4D03" w:rsidRPr="00CC50D6" w:rsidRDefault="00CC50D6">
      <w:pPr>
        <w:widowControl w:val="0"/>
        <w:numPr>
          <w:ilvl w:val="0"/>
          <w:numId w:val="2"/>
        </w:numPr>
        <w:tabs>
          <w:tab w:val="left" w:pos="993"/>
        </w:tabs>
        <w:autoSpaceDE w:val="0"/>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Вопросы, указанные в </w:t>
      </w:r>
      <w:hyperlink w:anchor="ст182" w:tgtFrame="_top">
        <w:r w:rsidRPr="00CC50D6">
          <w:rPr>
            <w:rFonts w:ascii="Times New Roman" w:eastAsia="Times New Roman" w:hAnsi="Times New Roman"/>
            <w:sz w:val="28"/>
            <w:szCs w:val="28"/>
            <w:lang w:eastAsia="ru-RU"/>
          </w:rPr>
          <w:t>пункте 182</w:t>
        </w:r>
      </w:hyperlink>
      <w:r w:rsidRPr="00CC50D6">
        <w:rPr>
          <w:rFonts w:ascii="Times New Roman" w:eastAsia="Times New Roman" w:hAnsi="Times New Roman"/>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CC50D6">
        <w:rPr>
          <w:rFonts w:ascii="Times New Roman" w:hAnsi="Times New Roman"/>
          <w:color w:val="000000"/>
          <w:sz w:val="28"/>
          <w:szCs w:val="28"/>
        </w:rPr>
        <w:t>нормативным правовым актом Байкаловского муниципального района.</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tgtFrame="_top">
        <w:r w:rsidRPr="00CC50D6">
          <w:rPr>
            <w:rFonts w:ascii="Times New Roman" w:eastAsia="Times New Roman" w:hAnsi="Times New Roman"/>
            <w:sz w:val="28"/>
            <w:szCs w:val="28"/>
            <w:lang w:eastAsia="ru-RU"/>
          </w:rPr>
          <w:t>пункте 182</w:t>
        </w:r>
      </w:hyperlink>
      <w:r w:rsidRPr="00CC50D6">
        <w:rPr>
          <w:rFonts w:ascii="Times New Roman" w:eastAsia="Times New Roman" w:hAnsi="Times New Roman"/>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tgtFrame="_top">
        <w:bookmarkStart w:id="20" w:name="_Hlt75466049"/>
        <w:r w:rsidRPr="00CC50D6">
          <w:rPr>
            <w:rFonts w:ascii="Times New Roman" w:hAnsi="Times New Roman"/>
          </w:rPr>
          <w:t xml:space="preserve">пункта </w:t>
        </w:r>
      </w:hyperlink>
      <w:hyperlink w:anchor="п1ст174" w:tgtFrame="_top">
        <w:bookmarkEnd w:id="20"/>
        <w:r w:rsidRPr="00CC50D6">
          <w:rPr>
            <w:rFonts w:ascii="Times New Roman" w:hAnsi="Times New Roman"/>
          </w:rPr>
          <w:t>174</w:t>
        </w:r>
      </w:hyperlink>
      <w:r w:rsidRPr="00CC50D6">
        <w:rPr>
          <w:rFonts w:ascii="Times New Roman" w:eastAsia="Times New Roman" w:hAnsi="Times New Roman"/>
          <w:color w:val="000000"/>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w:t>
      </w:r>
      <w:r w:rsidRPr="00CC50D6">
        <w:rPr>
          <w:rFonts w:ascii="Times New Roman" w:eastAsia="Times New Roman" w:hAnsi="Times New Roman"/>
          <w:color w:val="000000"/>
          <w:sz w:val="28"/>
          <w:szCs w:val="28"/>
          <w:lang w:eastAsia="ru-RU"/>
        </w:rPr>
        <w:lastRenderedPageBreak/>
        <w:t xml:space="preserve">одного из контрольных мероприятий, предусмотренных подпунктами 1 – 3 </w:t>
      </w:r>
      <w:hyperlink w:anchor="ст70" w:tgtFrame="_top">
        <w:r w:rsidRPr="00CC50D6">
          <w:rPr>
            <w:rFonts w:ascii="Times New Roman" w:eastAsia="Times New Roman" w:hAnsi="Times New Roman"/>
            <w:sz w:val="28"/>
            <w:szCs w:val="28"/>
            <w:lang w:eastAsia="ru-RU"/>
          </w:rPr>
          <w:t>пункта 70</w:t>
        </w:r>
      </w:hyperlink>
      <w:r w:rsidRPr="00CC50D6">
        <w:rPr>
          <w:rFonts w:ascii="Times New Roman" w:eastAsia="Times New Roman" w:hAnsi="Times New Roman"/>
          <w:color w:val="000000"/>
          <w:sz w:val="28"/>
          <w:szCs w:val="28"/>
          <w:lang w:eastAsia="ru-RU"/>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hAnsi="Times New Roman"/>
        </w:rPr>
      </w:pPr>
      <w:bookmarkStart w:id="21" w:name="ст186"/>
      <w:bookmarkEnd w:id="21"/>
      <w:r w:rsidRPr="00CC50D6">
        <w:rPr>
          <w:rFonts w:ascii="Times New Roman" w:eastAsia="Times New Roman" w:hAnsi="Times New Roman"/>
          <w:color w:val="000000"/>
          <w:sz w:val="28"/>
          <w:szCs w:val="28"/>
          <w:lang w:eastAsia="ru-RU"/>
        </w:rPr>
        <w:t xml:space="preserve">В случае, если по итогам проведения контрольного мероприятия, предусмотренного </w:t>
      </w:r>
      <w:hyperlink w:anchor="ст186" w:tgtFrame="_top">
        <w:r w:rsidRPr="00CC50D6">
          <w:rPr>
            <w:rFonts w:ascii="Times New Roman" w:eastAsia="Times New Roman" w:hAnsi="Times New Roman"/>
            <w:sz w:val="28"/>
            <w:szCs w:val="28"/>
            <w:lang w:eastAsia="ru-RU"/>
          </w:rPr>
          <w:t>пунктом 186</w:t>
        </w:r>
      </w:hyperlink>
      <w:r w:rsidRPr="00CC50D6">
        <w:rPr>
          <w:rFonts w:ascii="Times New Roman" w:eastAsia="Times New Roman" w:hAnsi="Times New Roman"/>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tgtFrame="_top">
        <w:r w:rsidRPr="00CC50D6">
          <w:rPr>
            <w:rFonts w:ascii="Times New Roman" w:eastAsia="Times New Roman" w:hAnsi="Times New Roman"/>
            <w:sz w:val="28"/>
            <w:szCs w:val="28"/>
            <w:lang w:eastAsia="ru-RU"/>
          </w:rPr>
          <w:t>пункта 174</w:t>
        </w:r>
      </w:hyperlink>
      <w:r w:rsidRPr="00CC50D6">
        <w:rPr>
          <w:rFonts w:ascii="Times New Roman" w:eastAsia="Times New Roman" w:hAnsi="Times New Roman"/>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4D03" w:rsidRPr="00CC50D6" w:rsidRDefault="00CC50D6">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CC50D6">
        <w:rPr>
          <w:rFonts w:ascii="Times New Roman" w:eastAsia="Times New Roman" w:hAnsi="Times New Roman"/>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5B4D03" w:rsidRPr="00CC50D6" w:rsidRDefault="005B4D03">
      <w:pPr>
        <w:shd w:val="clear" w:color="auto" w:fill="FFFFFF"/>
        <w:tabs>
          <w:tab w:val="left" w:pos="1276"/>
        </w:tabs>
        <w:spacing w:after="0" w:line="240" w:lineRule="auto"/>
        <w:jc w:val="both"/>
        <w:rPr>
          <w:rFonts w:ascii="Times New Roman" w:eastAsia="Times New Roman" w:hAnsi="Times New Roman"/>
          <w:color w:val="000000"/>
          <w:sz w:val="28"/>
          <w:szCs w:val="28"/>
          <w:lang w:eastAsia="ru-RU"/>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bookmarkStart w:id="22" w:name="р7"/>
      <w:r w:rsidRPr="00CC50D6">
        <w:rPr>
          <w:rFonts w:ascii="Times New Roman" w:hAnsi="Times New Roman"/>
          <w:color w:val="000000"/>
          <w:sz w:val="28"/>
          <w:szCs w:val="28"/>
        </w:rPr>
        <w:t>7</w:t>
      </w:r>
      <w:bookmarkEnd w:id="22"/>
      <w:r w:rsidR="00B47C58">
        <w:rPr>
          <w:rFonts w:ascii="Times New Roman" w:hAnsi="Times New Roman"/>
          <w:color w:val="000000"/>
          <w:sz w:val="28"/>
          <w:szCs w:val="28"/>
        </w:rPr>
        <w:t xml:space="preserve">. </w:t>
      </w:r>
      <w:r w:rsidRPr="00CC50D6">
        <w:rPr>
          <w:rFonts w:ascii="Times New Roman" w:hAnsi="Times New Roman"/>
          <w:color w:val="000000"/>
          <w:sz w:val="28"/>
          <w:szCs w:val="28"/>
        </w:rPr>
        <w:t>ОБЖАЛОВАНИЕ РЕШЕНИЙ КОНТРОЛЬНОГО ОРГАНА,</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ДЕЙСТВИЙ (БЕЗДЕЙСТВИЯ) ИНСПЕКТОРОВ</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ПРИ ОСУЩЕСТВЛЕНИИ МУНИЦИПАЛЬНОГО КОНТРОЛЯ</w:t>
      </w:r>
    </w:p>
    <w:p w:rsidR="005B4D03" w:rsidRPr="00CC50D6" w:rsidRDefault="005B4D03">
      <w:pPr>
        <w:pStyle w:val="pt-a-000030"/>
        <w:spacing w:before="0" w:after="0"/>
        <w:jc w:val="center"/>
        <w:rPr>
          <w:rStyle w:val="pt-a0"/>
          <w:i/>
          <w:sz w:val="28"/>
          <w:szCs w:val="28"/>
        </w:rPr>
      </w:pPr>
    </w:p>
    <w:p w:rsidR="005B4D03" w:rsidRPr="00CC50D6" w:rsidRDefault="00CC50D6">
      <w:pPr>
        <w:pStyle w:val="pt-000002"/>
        <w:spacing w:before="0" w:after="0"/>
        <w:ind w:firstLine="709"/>
        <w:jc w:val="both"/>
      </w:pPr>
      <w:r w:rsidRPr="00C73D1D">
        <w:rPr>
          <w:rStyle w:val="pt-000003"/>
          <w:sz w:val="28"/>
        </w:rPr>
        <w:t>189</w:t>
      </w:r>
      <w:r w:rsidRPr="00CC50D6">
        <w:rPr>
          <w:rStyle w:val="pt-000003"/>
          <w:sz w:val="28"/>
          <w:szCs w:val="28"/>
        </w:rPr>
        <w:t xml:space="preserve">. </w:t>
      </w:r>
      <w:r w:rsidRPr="00CC50D6">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B47C58" w:rsidRPr="00CC50D6">
        <w:rPr>
          <w:rStyle w:val="pt-a0-000004"/>
          <w:sz w:val="28"/>
          <w:szCs w:val="28"/>
        </w:rPr>
        <w:t>«</w:t>
      </w:r>
      <w:r w:rsidRPr="00CC50D6">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5B4D03" w:rsidRPr="00CC50D6" w:rsidRDefault="00CC50D6">
      <w:pPr>
        <w:pStyle w:val="pt-000002"/>
        <w:spacing w:before="0" w:after="0"/>
        <w:ind w:firstLine="709"/>
        <w:jc w:val="both"/>
      </w:pPr>
      <w:r w:rsidRPr="00C73D1D">
        <w:rPr>
          <w:rStyle w:val="pt-000003"/>
          <w:sz w:val="28"/>
        </w:rPr>
        <w:t>190</w:t>
      </w:r>
      <w:r w:rsidRPr="00CC50D6">
        <w:rPr>
          <w:rStyle w:val="pt-000003"/>
        </w:rPr>
        <w:t xml:space="preserve">. </w:t>
      </w:r>
      <w:r w:rsidRPr="00CC50D6">
        <w:rPr>
          <w:rStyle w:val="pt-a0-000004"/>
          <w:sz w:val="28"/>
          <w:szCs w:val="28"/>
        </w:rPr>
        <w:t xml:space="preserve">Сроки подачи жалобы определяются в соответствии с частями 5-11 статьи 40 Федерального закона </w:t>
      </w:r>
      <w:r w:rsidR="00B47C58" w:rsidRPr="00CC50D6">
        <w:rPr>
          <w:rStyle w:val="pt-a0-000004"/>
          <w:sz w:val="28"/>
          <w:szCs w:val="28"/>
        </w:rPr>
        <w:t>«</w:t>
      </w:r>
      <w:r w:rsidRPr="00CC50D6">
        <w:rPr>
          <w:rStyle w:val="pt-a0-000004"/>
          <w:sz w:val="28"/>
          <w:szCs w:val="28"/>
        </w:rPr>
        <w:t>О государственном контроле (надзоре) и муниципальном контроле в Российской Федерации».</w:t>
      </w:r>
    </w:p>
    <w:p w:rsidR="005B4D03" w:rsidRPr="00CC50D6" w:rsidRDefault="00CC50D6">
      <w:pPr>
        <w:pStyle w:val="pt-a-000027"/>
        <w:shd w:val="clear" w:color="auto" w:fill="FFFFFF"/>
        <w:spacing w:before="0" w:after="0" w:line="302" w:lineRule="atLeast"/>
        <w:ind w:firstLine="709"/>
        <w:jc w:val="both"/>
      </w:pPr>
      <w:r w:rsidRPr="00C73D1D">
        <w:rPr>
          <w:rStyle w:val="pt-000003"/>
          <w:sz w:val="28"/>
        </w:rPr>
        <w:t>191</w:t>
      </w:r>
      <w:r w:rsidRPr="00CC50D6">
        <w:rPr>
          <w:rStyle w:val="pt-000003"/>
        </w:rPr>
        <w:t>.</w:t>
      </w:r>
      <w:r w:rsidRPr="00CC50D6">
        <w:rPr>
          <w:rStyle w:val="pt-000003"/>
          <w:sz w:val="28"/>
          <w:szCs w:val="28"/>
        </w:rPr>
        <w:t xml:space="preserve"> </w:t>
      </w:r>
      <w:r w:rsidRPr="00CC50D6">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Байкаловского муниципального района. </w:t>
      </w:r>
    </w:p>
    <w:p w:rsidR="005B4D03" w:rsidRPr="00CC50D6" w:rsidRDefault="00CC50D6">
      <w:pPr>
        <w:pStyle w:val="pt-a-000027"/>
        <w:shd w:val="clear" w:color="auto" w:fill="FFFFFF"/>
        <w:spacing w:before="0" w:after="0" w:line="302" w:lineRule="atLeast"/>
        <w:ind w:firstLine="709"/>
        <w:jc w:val="both"/>
      </w:pPr>
      <w:r w:rsidRPr="00C73D1D">
        <w:rPr>
          <w:rStyle w:val="pt-a0-000004"/>
          <w:sz w:val="28"/>
        </w:rPr>
        <w:t>192</w:t>
      </w:r>
      <w:r w:rsidRPr="00CC50D6">
        <w:rPr>
          <w:rStyle w:val="pt-a0-000004"/>
        </w:rPr>
        <w:t>.</w:t>
      </w:r>
      <w:r w:rsidRPr="00CC50D6">
        <w:rPr>
          <w:rStyle w:val="pt-a0-000004"/>
          <w:sz w:val="28"/>
          <w:szCs w:val="28"/>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Байкаловского муниципального района.</w:t>
      </w:r>
    </w:p>
    <w:p w:rsidR="005B4D03" w:rsidRPr="00CC50D6" w:rsidRDefault="00CC50D6">
      <w:pPr>
        <w:pStyle w:val="pt-a-000027"/>
        <w:shd w:val="clear" w:color="auto" w:fill="FFFFFF"/>
        <w:spacing w:before="0" w:after="0" w:line="302" w:lineRule="atLeast"/>
        <w:ind w:firstLine="709"/>
        <w:jc w:val="both"/>
      </w:pPr>
      <w:r w:rsidRPr="00C73D1D">
        <w:rPr>
          <w:rStyle w:val="pt-a0-000004"/>
          <w:sz w:val="28"/>
        </w:rPr>
        <w:t>193</w:t>
      </w:r>
      <w:r w:rsidRPr="00CC50D6">
        <w:rPr>
          <w:rStyle w:val="pt-a0-000004"/>
        </w:rPr>
        <w:t>.</w:t>
      </w:r>
      <w:r w:rsidRPr="00CC50D6">
        <w:rPr>
          <w:rStyle w:val="pt-a0-000004"/>
          <w:sz w:val="28"/>
          <w:szCs w:val="28"/>
        </w:rPr>
        <w:t xml:space="preserve">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rsidR="005B4D03" w:rsidRPr="00CC50D6" w:rsidRDefault="00CC50D6">
      <w:pPr>
        <w:pStyle w:val="pt-a-000027"/>
        <w:shd w:val="clear" w:color="auto" w:fill="FFFFFF"/>
        <w:spacing w:before="0" w:after="0" w:line="302" w:lineRule="atLeast"/>
        <w:ind w:firstLine="709"/>
        <w:jc w:val="both"/>
      </w:pPr>
      <w:r w:rsidRPr="00CC50D6">
        <w:rPr>
          <w:rStyle w:val="pt-a0"/>
          <w:color w:val="000000"/>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CC50D6">
        <w:rPr>
          <w:rStyle w:val="pt-a0"/>
          <w:color w:val="000000"/>
          <w:sz w:val="28"/>
          <w:szCs w:val="28"/>
        </w:rPr>
        <w:lastRenderedPageBreak/>
        <w:t>документов, которые находятся в распоряжении государственных органов либо подведомственных им организаций.</w:t>
      </w:r>
    </w:p>
    <w:p w:rsidR="005B4D03" w:rsidRPr="00CC50D6" w:rsidRDefault="00CC50D6">
      <w:pPr>
        <w:spacing w:after="0" w:line="240" w:lineRule="auto"/>
        <w:ind w:firstLine="709"/>
        <w:jc w:val="both"/>
        <w:rPr>
          <w:rFonts w:ascii="Times New Roman" w:hAnsi="Times New Roman"/>
        </w:rPr>
      </w:pPr>
      <w:r w:rsidRPr="00C73D1D">
        <w:rPr>
          <w:rStyle w:val="pt-a0"/>
          <w:rFonts w:ascii="Times New Roman" w:eastAsia="Times New Roman" w:hAnsi="Times New Roman"/>
          <w:color w:val="000000"/>
          <w:sz w:val="28"/>
          <w:szCs w:val="24"/>
          <w:lang w:eastAsia="ru-RU"/>
        </w:rPr>
        <w:t>194</w:t>
      </w:r>
      <w:r w:rsidRPr="00CC50D6">
        <w:rPr>
          <w:rStyle w:val="pt-a0"/>
          <w:rFonts w:ascii="Times New Roman" w:eastAsia="Times New Roman" w:hAnsi="Times New Roman"/>
          <w:color w:val="000000"/>
          <w:sz w:val="24"/>
          <w:szCs w:val="24"/>
          <w:lang w:eastAsia="ru-RU"/>
        </w:rPr>
        <w:t>.</w:t>
      </w:r>
      <w:r w:rsidRPr="00CC50D6">
        <w:rPr>
          <w:rStyle w:val="pt-a0"/>
          <w:rFonts w:ascii="Times New Roman" w:hAnsi="Times New Roman"/>
          <w:color w:val="000000"/>
          <w:sz w:val="28"/>
          <w:szCs w:val="28"/>
        </w:rPr>
        <w:t xml:space="preserve"> По итогам рассмотрения жалобы руководитель </w:t>
      </w:r>
      <w:r w:rsidRPr="00CC50D6">
        <w:rPr>
          <w:rStyle w:val="pt-a0-000004"/>
          <w:rFonts w:ascii="Times New Roman" w:hAnsi="Times New Roman"/>
          <w:sz w:val="28"/>
          <w:szCs w:val="28"/>
        </w:rPr>
        <w:t>(заместитель руководителя) органа муниципального контроля Администрации Байкаловского муниципального района</w:t>
      </w:r>
      <w:r w:rsidRPr="00CC50D6">
        <w:rPr>
          <w:rStyle w:val="pt-a0"/>
          <w:rFonts w:ascii="Times New Roman" w:hAnsi="Times New Roman"/>
          <w:color w:val="000000"/>
          <w:sz w:val="28"/>
          <w:szCs w:val="28"/>
        </w:rPr>
        <w:t xml:space="preserve"> принимается одно из следующих решений:</w:t>
      </w:r>
    </w:p>
    <w:p w:rsidR="005B4D03" w:rsidRPr="00CC50D6" w:rsidRDefault="00CC50D6">
      <w:pPr>
        <w:pStyle w:val="af6"/>
        <w:numPr>
          <w:ilvl w:val="0"/>
          <w:numId w:val="3"/>
        </w:numPr>
        <w:spacing w:after="0" w:line="240" w:lineRule="auto"/>
        <w:ind w:left="0" w:firstLine="709"/>
        <w:jc w:val="both"/>
        <w:rPr>
          <w:rFonts w:ascii="Times New Roman" w:hAnsi="Times New Roman"/>
        </w:rPr>
      </w:pPr>
      <w:r w:rsidRPr="00CC50D6">
        <w:rPr>
          <w:rStyle w:val="pt-a0"/>
          <w:rFonts w:ascii="Times New Roman" w:hAnsi="Times New Roman"/>
          <w:color w:val="000000"/>
          <w:sz w:val="28"/>
          <w:szCs w:val="28"/>
        </w:rPr>
        <w:t>оставляет жалобу без удовлетворения;</w:t>
      </w:r>
    </w:p>
    <w:p w:rsidR="005B4D03" w:rsidRPr="00CC50D6" w:rsidRDefault="00CC50D6">
      <w:pPr>
        <w:pStyle w:val="af6"/>
        <w:numPr>
          <w:ilvl w:val="0"/>
          <w:numId w:val="3"/>
        </w:numPr>
        <w:spacing w:after="0" w:line="240" w:lineRule="auto"/>
        <w:ind w:left="0" w:firstLine="709"/>
        <w:jc w:val="both"/>
        <w:rPr>
          <w:rFonts w:ascii="Times New Roman" w:hAnsi="Times New Roman"/>
        </w:rPr>
      </w:pPr>
      <w:r w:rsidRPr="00CC50D6">
        <w:rPr>
          <w:rStyle w:val="pt-a0"/>
          <w:rFonts w:ascii="Times New Roman" w:hAnsi="Times New Roman"/>
          <w:color w:val="000000"/>
          <w:sz w:val="28"/>
          <w:szCs w:val="28"/>
        </w:rPr>
        <w:t>отменяет решение контрольного органа полностью или частично;</w:t>
      </w:r>
    </w:p>
    <w:p w:rsidR="005B4D03" w:rsidRPr="00CC50D6" w:rsidRDefault="00CC50D6">
      <w:pPr>
        <w:pStyle w:val="af6"/>
        <w:numPr>
          <w:ilvl w:val="0"/>
          <w:numId w:val="3"/>
        </w:numPr>
        <w:spacing w:after="0" w:line="240" w:lineRule="auto"/>
        <w:ind w:left="0" w:firstLine="709"/>
        <w:jc w:val="both"/>
        <w:rPr>
          <w:rFonts w:ascii="Times New Roman" w:hAnsi="Times New Roman"/>
        </w:rPr>
      </w:pPr>
      <w:r w:rsidRPr="00CC50D6">
        <w:rPr>
          <w:rStyle w:val="pt-a0"/>
          <w:rFonts w:ascii="Times New Roman" w:hAnsi="Times New Roman"/>
          <w:color w:val="000000"/>
          <w:sz w:val="28"/>
          <w:szCs w:val="28"/>
        </w:rPr>
        <w:t>отменяет решение контрольного органа полностью и принимает новое решение;</w:t>
      </w:r>
    </w:p>
    <w:p w:rsidR="005B4D03" w:rsidRPr="00CC50D6" w:rsidRDefault="00CC50D6">
      <w:pPr>
        <w:pStyle w:val="af6"/>
        <w:numPr>
          <w:ilvl w:val="0"/>
          <w:numId w:val="3"/>
        </w:numPr>
        <w:spacing w:after="0" w:line="240" w:lineRule="auto"/>
        <w:ind w:left="0" w:firstLine="709"/>
        <w:jc w:val="both"/>
        <w:rPr>
          <w:rFonts w:ascii="Times New Roman" w:hAnsi="Times New Roman"/>
        </w:rPr>
      </w:pPr>
      <w:r w:rsidRPr="00CC50D6">
        <w:rPr>
          <w:rStyle w:val="pt-a0"/>
          <w:rFonts w:ascii="Times New Roman" w:hAnsi="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5B4D03" w:rsidRPr="00CC50D6" w:rsidRDefault="00CC50D6">
      <w:pPr>
        <w:spacing w:after="0" w:line="240" w:lineRule="auto"/>
        <w:ind w:firstLine="708"/>
        <w:jc w:val="both"/>
        <w:rPr>
          <w:rFonts w:ascii="Times New Roman" w:hAnsi="Times New Roman"/>
        </w:rPr>
      </w:pPr>
      <w:r w:rsidRPr="00CC50D6">
        <w:rPr>
          <w:rStyle w:val="pt-a0"/>
          <w:rFonts w:ascii="Times New Roman" w:hAnsi="Times New Roman"/>
          <w:color w:val="000000"/>
          <w:sz w:val="28"/>
          <w:szCs w:val="28"/>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B4D03" w:rsidRPr="00CC50D6" w:rsidRDefault="00CC50D6">
      <w:pPr>
        <w:spacing w:after="0" w:line="240" w:lineRule="auto"/>
        <w:ind w:firstLine="708"/>
        <w:jc w:val="both"/>
        <w:rPr>
          <w:rFonts w:ascii="Times New Roman" w:hAnsi="Times New Roman"/>
        </w:rPr>
      </w:pPr>
      <w:r w:rsidRPr="00CC50D6">
        <w:rPr>
          <w:rStyle w:val="pt-a0"/>
          <w:rFonts w:ascii="Times New Roman" w:hAnsi="Times New Roman"/>
          <w:color w:val="000000"/>
          <w:sz w:val="28"/>
          <w:szCs w:val="28"/>
        </w:rPr>
        <w:t xml:space="preserve">196. Досудебный порядок обжалования </w:t>
      </w:r>
      <w:r w:rsidRPr="00CC50D6">
        <w:rPr>
          <w:rStyle w:val="pt-a0-000004"/>
          <w:rFonts w:ascii="Times New Roman" w:hAnsi="Times New Roman"/>
          <w:sz w:val="28"/>
          <w:szCs w:val="28"/>
        </w:rPr>
        <w:t xml:space="preserve">до 31 декабря 2023 года </w:t>
      </w:r>
      <w:r w:rsidRPr="00CC50D6">
        <w:rPr>
          <w:rStyle w:val="pt-a0"/>
          <w:rFonts w:ascii="Times New Roman" w:hAnsi="Times New Roman"/>
          <w:color w:val="000000"/>
          <w:sz w:val="28"/>
          <w:szCs w:val="28"/>
        </w:rPr>
        <w:t>может осуществляться посредством бумажного документооборота.</w:t>
      </w:r>
    </w:p>
    <w:p w:rsidR="005B4D03" w:rsidRPr="00CC50D6" w:rsidRDefault="005B4D03">
      <w:pPr>
        <w:spacing w:after="0" w:line="240" w:lineRule="auto"/>
        <w:ind w:firstLine="708"/>
        <w:jc w:val="both"/>
        <w:rPr>
          <w:rFonts w:ascii="Times New Roman" w:hAnsi="Times New Roman"/>
        </w:rPr>
      </w:pPr>
    </w:p>
    <w:p w:rsidR="005B4D03" w:rsidRPr="00CC50D6" w:rsidRDefault="005B4D03">
      <w:pPr>
        <w:pStyle w:val="pt-a-000030"/>
        <w:spacing w:before="0" w:after="0"/>
        <w:ind w:firstLine="709"/>
        <w:jc w:val="center"/>
        <w:rPr>
          <w:b/>
          <w:bCs/>
          <w:sz w:val="28"/>
          <w:szCs w:val="28"/>
        </w:rPr>
      </w:pPr>
    </w:p>
    <w:p w:rsidR="005B4D03" w:rsidRPr="00CC50D6" w:rsidRDefault="00CC50D6">
      <w:pPr>
        <w:jc w:val="center"/>
        <w:rPr>
          <w:rFonts w:ascii="Times New Roman" w:hAnsi="Times New Roman"/>
        </w:rPr>
      </w:pPr>
      <w:r w:rsidRPr="00CC50D6">
        <w:rPr>
          <w:rFonts w:ascii="Times New Roman" w:hAnsi="Times New Roman"/>
          <w:b/>
          <w:bCs/>
          <w:sz w:val="28"/>
          <w:szCs w:val="28"/>
        </w:rPr>
        <w:t xml:space="preserve"> </w:t>
      </w:r>
      <w:r w:rsidRPr="00CC50D6">
        <w:rPr>
          <w:rFonts w:ascii="Times New Roman" w:hAnsi="Times New Roman"/>
          <w:bCs/>
          <w:sz w:val="28"/>
          <w:szCs w:val="28"/>
        </w:rPr>
        <w:t>8</w:t>
      </w:r>
      <w:r w:rsidR="00B47C58">
        <w:rPr>
          <w:rFonts w:ascii="Times New Roman" w:hAnsi="Times New Roman"/>
          <w:bCs/>
          <w:sz w:val="28"/>
          <w:szCs w:val="28"/>
        </w:rPr>
        <w:t>.</w:t>
      </w:r>
      <w:r w:rsidRPr="00CC50D6">
        <w:rPr>
          <w:rFonts w:ascii="Times New Roman" w:hAnsi="Times New Roman"/>
          <w:b/>
          <w:bCs/>
          <w:sz w:val="28"/>
          <w:szCs w:val="28"/>
        </w:rPr>
        <w:t xml:space="preserve"> </w:t>
      </w:r>
      <w:r w:rsidRPr="00CC50D6">
        <w:rPr>
          <w:rFonts w:ascii="Times New Roman" w:hAnsi="Times New Roman"/>
          <w:bCs/>
          <w:iCs/>
          <w:sz w:val="28"/>
          <w:szCs w:val="28"/>
        </w:rPr>
        <w:t>ОЦЕНКА РЕЗУЛЬТАТИВНОСТИ И ЭФФЕКТИВНОСТИ ДЕЯТЕЛЬНОСТИ</w:t>
      </w:r>
    </w:p>
    <w:p w:rsidR="005B4D03" w:rsidRPr="00CC50D6" w:rsidRDefault="00CC50D6">
      <w:pPr>
        <w:jc w:val="center"/>
        <w:rPr>
          <w:rFonts w:ascii="Times New Roman" w:hAnsi="Times New Roman"/>
          <w:iCs/>
          <w:sz w:val="28"/>
          <w:szCs w:val="28"/>
          <w:shd w:val="clear" w:color="auto" w:fill="FFFF00"/>
        </w:rPr>
      </w:pPr>
      <w:r w:rsidRPr="00CC50D6">
        <w:rPr>
          <w:rFonts w:ascii="Times New Roman" w:hAnsi="Times New Roman"/>
          <w:bCs/>
          <w:iCs/>
          <w:sz w:val="28"/>
          <w:szCs w:val="28"/>
        </w:rPr>
        <w:t xml:space="preserve">КОНТРОЛЬНОГО ОРГАНА </w:t>
      </w:r>
    </w:p>
    <w:p w:rsidR="005B4D03" w:rsidRPr="00CC50D6" w:rsidRDefault="00CC50D6">
      <w:pPr>
        <w:tabs>
          <w:tab w:val="left" w:pos="1189"/>
        </w:tabs>
        <w:ind w:firstLine="709"/>
        <w:jc w:val="both"/>
        <w:rPr>
          <w:rFonts w:ascii="Times New Roman" w:hAnsi="Times New Roman"/>
        </w:rPr>
      </w:pPr>
      <w:r w:rsidRPr="00CC50D6">
        <w:rPr>
          <w:rFonts w:ascii="Times New Roman" w:hAnsi="Times New Roman"/>
          <w:iCs/>
          <w:sz w:val="28"/>
          <w:szCs w:val="28"/>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CC50D6">
        <w:rPr>
          <w:rFonts w:ascii="Times New Roman" w:hAnsi="Times New Roman"/>
          <w:color w:val="000000"/>
          <w:sz w:val="28"/>
          <w:szCs w:val="28"/>
          <w:shd w:val="clear" w:color="auto" w:fill="FFFFFF"/>
        </w:rPr>
        <w:t>на автомобильном транспорте, городском наземном транспорте и в дорожном хозяйстве</w:t>
      </w:r>
      <w:r w:rsidRPr="00CC50D6">
        <w:rPr>
          <w:rFonts w:ascii="Times New Roman" w:hAnsi="Times New Roman"/>
          <w:iCs/>
          <w:sz w:val="28"/>
          <w:szCs w:val="28"/>
        </w:rPr>
        <w:t xml:space="preserve"> </w:t>
      </w:r>
    </w:p>
    <w:p w:rsidR="005B4D03" w:rsidRPr="00CC50D6" w:rsidRDefault="00CC50D6">
      <w:pPr>
        <w:tabs>
          <w:tab w:val="left" w:pos="1189"/>
        </w:tabs>
        <w:ind w:firstLine="709"/>
        <w:jc w:val="both"/>
        <w:rPr>
          <w:rFonts w:ascii="Times New Roman" w:hAnsi="Times New Roman"/>
        </w:rPr>
      </w:pPr>
      <w:r w:rsidRPr="00CC50D6">
        <w:rPr>
          <w:rFonts w:ascii="Times New Roman" w:hAnsi="Times New Roman"/>
          <w:iCs/>
          <w:sz w:val="28"/>
          <w:szCs w:val="28"/>
        </w:rPr>
        <w:t>В систему показателей результативности и эффективности деятельности, указанную в пункте 198 настоящего Положения, входят:</w:t>
      </w:r>
    </w:p>
    <w:p w:rsidR="005B4D03" w:rsidRPr="00CC50D6" w:rsidRDefault="00CC50D6">
      <w:pPr>
        <w:numPr>
          <w:ilvl w:val="0"/>
          <w:numId w:val="4"/>
        </w:numPr>
        <w:tabs>
          <w:tab w:val="left" w:pos="1189"/>
        </w:tabs>
        <w:ind w:left="0" w:firstLine="709"/>
        <w:jc w:val="both"/>
        <w:rPr>
          <w:rFonts w:ascii="Times New Roman" w:hAnsi="Times New Roman"/>
        </w:rPr>
      </w:pPr>
      <w:r w:rsidRPr="00CC50D6">
        <w:rPr>
          <w:rFonts w:ascii="Times New Roman" w:hAnsi="Times New Roman"/>
          <w:sz w:val="28"/>
          <w:szCs w:val="28"/>
        </w:rPr>
        <w:t xml:space="preserve">ключевые показатели </w:t>
      </w:r>
      <w:r w:rsidRPr="00CC50D6">
        <w:rPr>
          <w:rFonts w:ascii="Times New Roman" w:hAnsi="Times New Roman"/>
          <w:iCs/>
          <w:sz w:val="28"/>
          <w:szCs w:val="28"/>
        </w:rPr>
        <w:t>муниципального контроля;</w:t>
      </w:r>
    </w:p>
    <w:p w:rsidR="005B4D03" w:rsidRPr="00CC50D6" w:rsidRDefault="00CC50D6">
      <w:pPr>
        <w:numPr>
          <w:ilvl w:val="0"/>
          <w:numId w:val="4"/>
        </w:numPr>
        <w:tabs>
          <w:tab w:val="left" w:pos="1189"/>
        </w:tabs>
        <w:ind w:left="0" w:firstLine="709"/>
        <w:jc w:val="both"/>
        <w:rPr>
          <w:rFonts w:ascii="Times New Roman" w:hAnsi="Times New Roman"/>
        </w:rPr>
      </w:pPr>
      <w:r w:rsidRPr="00CC50D6">
        <w:rPr>
          <w:rFonts w:ascii="Times New Roman" w:hAnsi="Times New Roman"/>
          <w:iCs/>
          <w:sz w:val="28"/>
          <w:szCs w:val="28"/>
        </w:rPr>
        <w:t>индикативные показатели муниципального контроля.</w:t>
      </w:r>
    </w:p>
    <w:p w:rsidR="005B4D03" w:rsidRPr="00CC50D6" w:rsidRDefault="00CC50D6">
      <w:pPr>
        <w:numPr>
          <w:ilvl w:val="0"/>
          <w:numId w:val="5"/>
        </w:numPr>
        <w:tabs>
          <w:tab w:val="left" w:pos="1189"/>
        </w:tabs>
        <w:ind w:left="0" w:firstLine="709"/>
        <w:jc w:val="both"/>
        <w:rPr>
          <w:rFonts w:ascii="Times New Roman" w:hAnsi="Times New Roman"/>
        </w:rPr>
      </w:pPr>
      <w:r w:rsidRPr="00CC50D6">
        <w:rPr>
          <w:rFonts w:ascii="Times New Roman" w:hAnsi="Times New Roman"/>
          <w:iCs/>
          <w:sz w:val="28"/>
          <w:szCs w:val="28"/>
        </w:rPr>
        <w:t xml:space="preserve">Ключевые показатели </w:t>
      </w:r>
      <w:r w:rsidRPr="00CC50D6">
        <w:rPr>
          <w:rFonts w:ascii="Times New Roman" w:hAnsi="Times New Roman"/>
          <w:sz w:val="28"/>
          <w:szCs w:val="28"/>
        </w:rPr>
        <w:t xml:space="preserve">муниципального контроля </w:t>
      </w:r>
      <w:r w:rsidRPr="00CC50D6">
        <w:rPr>
          <w:rFonts w:ascii="Times New Roman" w:hAnsi="Times New Roman"/>
          <w:color w:val="000000"/>
          <w:sz w:val="28"/>
          <w:szCs w:val="28"/>
          <w:shd w:val="clear" w:color="auto" w:fill="FFFFFF"/>
        </w:rPr>
        <w:t>на автомобильном транспорте, городском наземном транспорте и в дорожном хозяйстве</w:t>
      </w:r>
      <w:r w:rsidRPr="00CC50D6">
        <w:rPr>
          <w:rFonts w:ascii="Times New Roman" w:hAnsi="Times New Roman"/>
          <w:sz w:val="28"/>
          <w:szCs w:val="28"/>
        </w:rPr>
        <w:t xml:space="preserve"> и их целевые значения, индикативные показатели муниципального контроля </w:t>
      </w:r>
      <w:r w:rsidRPr="00CC50D6">
        <w:rPr>
          <w:rFonts w:ascii="Times New Roman" w:hAnsi="Times New Roman"/>
          <w:color w:val="000000"/>
          <w:sz w:val="28"/>
          <w:szCs w:val="28"/>
          <w:shd w:val="clear" w:color="auto" w:fill="FFFFFF"/>
        </w:rPr>
        <w:t>на автомобильном транспорте, городском наземном транспорте и в дорожном хозяйстве</w:t>
      </w:r>
      <w:r w:rsidRPr="00CC50D6">
        <w:rPr>
          <w:rFonts w:ascii="Times New Roman" w:hAnsi="Times New Roman"/>
          <w:iCs/>
          <w:sz w:val="28"/>
          <w:szCs w:val="28"/>
        </w:rPr>
        <w:t xml:space="preserve"> утверждаются решением Думы </w:t>
      </w:r>
      <w:r w:rsidRPr="00CC50D6">
        <w:rPr>
          <w:rFonts w:ascii="Times New Roman" w:eastAsia="SimSun" w:hAnsi="Times New Roman"/>
          <w:iCs/>
          <w:color w:val="000000"/>
          <w:kern w:val="2"/>
          <w:sz w:val="28"/>
          <w:szCs w:val="28"/>
          <w:lang w:eastAsia="zh-CN" w:bidi="hi-IN"/>
        </w:rPr>
        <w:t>Байкаловского муниципального района</w:t>
      </w:r>
      <w:r w:rsidRPr="00CC50D6">
        <w:rPr>
          <w:rFonts w:ascii="Times New Roman" w:hAnsi="Times New Roman"/>
          <w:color w:val="000000"/>
          <w:sz w:val="28"/>
          <w:szCs w:val="28"/>
        </w:rPr>
        <w:t xml:space="preserve"> (Приложение № 2)</w:t>
      </w:r>
      <w:r w:rsidRPr="00CC50D6">
        <w:rPr>
          <w:rFonts w:ascii="Times New Roman" w:hAnsi="Times New Roman"/>
          <w:iCs/>
          <w:color w:val="000000"/>
          <w:sz w:val="28"/>
          <w:szCs w:val="28"/>
        </w:rPr>
        <w:t>.</w:t>
      </w:r>
    </w:p>
    <w:p w:rsidR="005B4D03" w:rsidRPr="00CC50D6" w:rsidRDefault="00CC50D6">
      <w:pPr>
        <w:numPr>
          <w:ilvl w:val="0"/>
          <w:numId w:val="5"/>
        </w:numPr>
        <w:tabs>
          <w:tab w:val="left" w:pos="1189"/>
        </w:tabs>
        <w:ind w:left="0" w:firstLine="709"/>
        <w:jc w:val="both"/>
        <w:rPr>
          <w:rFonts w:ascii="Times New Roman" w:hAnsi="Times New Roman"/>
        </w:rPr>
      </w:pPr>
      <w:r w:rsidRPr="00CC50D6">
        <w:rPr>
          <w:rFonts w:ascii="Times New Roman" w:hAnsi="Times New Roman"/>
          <w:sz w:val="28"/>
          <w:szCs w:val="28"/>
        </w:rPr>
        <w:t xml:space="preserve">Контрольный орган ежегодно осуществляет подготовку доклада о </w:t>
      </w:r>
      <w:r w:rsidRPr="00CC50D6">
        <w:rPr>
          <w:rFonts w:ascii="Times New Roman" w:hAnsi="Times New Roman"/>
          <w:iCs/>
          <w:sz w:val="28"/>
          <w:szCs w:val="28"/>
        </w:rPr>
        <w:t xml:space="preserve">муниципальном контроле </w:t>
      </w:r>
      <w:r w:rsidRPr="00CC50D6">
        <w:rPr>
          <w:rFonts w:ascii="Times New Roman" w:hAnsi="Times New Roman"/>
          <w:color w:val="000000"/>
          <w:sz w:val="28"/>
          <w:szCs w:val="28"/>
          <w:shd w:val="clear" w:color="auto" w:fill="FFFFFF"/>
        </w:rPr>
        <w:t>на автомобильном транспорте, городском наземном транспорте и в дорожном хозяйстве</w:t>
      </w:r>
      <w:r w:rsidRPr="00CC50D6">
        <w:rPr>
          <w:rFonts w:ascii="Times New Roman" w:hAnsi="Times New Roman"/>
          <w:sz w:val="28"/>
          <w:szCs w:val="28"/>
        </w:rPr>
        <w:t xml:space="preserve"> с учетом требований, установленных Законом № 248 - ФЗ.</w:t>
      </w:r>
    </w:p>
    <w:p w:rsidR="005B4D03" w:rsidRPr="00CC50D6" w:rsidRDefault="00CC50D6">
      <w:pPr>
        <w:tabs>
          <w:tab w:val="left" w:pos="1189"/>
        </w:tabs>
        <w:ind w:firstLine="709"/>
        <w:jc w:val="both"/>
        <w:rPr>
          <w:rFonts w:ascii="Times New Roman" w:hAnsi="Times New Roman"/>
        </w:rPr>
      </w:pPr>
      <w:r w:rsidRPr="00CC50D6">
        <w:rPr>
          <w:rFonts w:ascii="Times New Roman" w:hAnsi="Times New Roman"/>
          <w:sz w:val="28"/>
          <w:szCs w:val="28"/>
        </w:rPr>
        <w:lastRenderedPageBreak/>
        <w:t xml:space="preserve">Организация подготовки доклада возлагается на орган Администрации, уполномоченный в сфере муниципального контроля </w:t>
      </w:r>
      <w:r w:rsidRPr="00CC50D6">
        <w:rPr>
          <w:rFonts w:ascii="Times New Roman" w:hAnsi="Times New Roman"/>
          <w:color w:val="000000"/>
          <w:sz w:val="28"/>
          <w:szCs w:val="28"/>
          <w:shd w:val="clear" w:color="auto" w:fill="FFFFFF"/>
        </w:rPr>
        <w:t>на автомобильном транспорте, городском наземном транспорте и в дорожном хозяйстве</w:t>
      </w:r>
      <w:r w:rsidRPr="00CC50D6">
        <w:rPr>
          <w:rFonts w:ascii="Times New Roman" w:hAnsi="Times New Roman"/>
          <w:sz w:val="28"/>
          <w:szCs w:val="28"/>
        </w:rPr>
        <w:t>.</w:t>
      </w:r>
    </w:p>
    <w:p w:rsidR="005B4D03" w:rsidRPr="00CC50D6" w:rsidRDefault="005B4D03">
      <w:pPr>
        <w:tabs>
          <w:tab w:val="left" w:pos="1189"/>
        </w:tabs>
        <w:ind w:firstLine="709"/>
        <w:jc w:val="both"/>
        <w:rPr>
          <w:rFonts w:ascii="Times New Roman" w:hAnsi="Times New Roman"/>
          <w:i/>
          <w:sz w:val="28"/>
          <w:szCs w:val="28"/>
        </w:rPr>
      </w:pP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РАЗДЕЛ 9</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ЗАКЛЮЧИТЕЛЬНЫЕ И ПЕРЕХОДНЫЕ ПОЛОЖЕНИЯ</w:t>
      </w:r>
    </w:p>
    <w:p w:rsidR="005B4D03" w:rsidRPr="00CC50D6" w:rsidRDefault="005B4D03">
      <w:pPr>
        <w:widowControl w:val="0"/>
        <w:spacing w:after="0" w:line="240" w:lineRule="auto"/>
        <w:ind w:firstLine="709"/>
        <w:jc w:val="both"/>
        <w:rPr>
          <w:rFonts w:ascii="Times New Roman" w:hAnsi="Times New Roman"/>
          <w:color w:val="000000"/>
          <w:sz w:val="28"/>
          <w:szCs w:val="28"/>
          <w:shd w:val="clear" w:color="auto" w:fill="FFFFFF"/>
        </w:rPr>
      </w:pPr>
    </w:p>
    <w:p w:rsidR="005B4D03" w:rsidRPr="00CC50D6" w:rsidRDefault="00CC50D6">
      <w:pPr>
        <w:widowControl w:val="0"/>
        <w:numPr>
          <w:ilvl w:val="0"/>
          <w:numId w:val="5"/>
        </w:numPr>
        <w:tabs>
          <w:tab w:val="left" w:pos="851"/>
          <w:tab w:val="left" w:pos="1276"/>
        </w:tabs>
        <w:spacing w:after="0" w:line="240" w:lineRule="auto"/>
        <w:ind w:left="0" w:firstLine="709"/>
        <w:jc w:val="both"/>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Настоящее Положение вступает в силу с 01.01.2022.</w:t>
      </w:r>
    </w:p>
    <w:p w:rsidR="005B4D03" w:rsidRPr="00CC50D6" w:rsidRDefault="00CC50D6">
      <w:pPr>
        <w:widowControl w:val="0"/>
        <w:tabs>
          <w:tab w:val="left" w:pos="851"/>
          <w:tab w:val="left" w:pos="1276"/>
        </w:tabs>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20</w:t>
      </w:r>
      <w:r w:rsidR="004957AB">
        <w:rPr>
          <w:rFonts w:ascii="Times New Roman" w:hAnsi="Times New Roman"/>
          <w:color w:val="000000"/>
          <w:sz w:val="28"/>
          <w:szCs w:val="28"/>
          <w:shd w:val="clear" w:color="auto" w:fill="FFFFFF"/>
        </w:rPr>
        <w:t>2</w:t>
      </w:r>
      <w:r w:rsidRPr="00CC50D6">
        <w:rPr>
          <w:rFonts w:ascii="Times New Roman" w:hAnsi="Times New Roman"/>
          <w:color w:val="000000"/>
          <w:sz w:val="28"/>
          <w:szCs w:val="28"/>
          <w:shd w:val="clear" w:color="auto" w:fill="FFFFFF"/>
        </w:rPr>
        <w:t xml:space="preserve">. Раздел 8 и </w:t>
      </w:r>
      <w:hyperlink w:anchor="г2" w:tgtFrame="_top">
        <w:proofErr w:type="gramStart"/>
        <w:r w:rsidR="00C73D1D" w:rsidRPr="00CC50D6">
          <w:rPr>
            <w:rFonts w:ascii="Times New Roman" w:hAnsi="Times New Roman"/>
            <w:sz w:val="28"/>
            <w:szCs w:val="28"/>
            <w:shd w:val="clear" w:color="auto" w:fill="FFFFFF"/>
          </w:rPr>
          <w:t>Гл</w:t>
        </w:r>
        <w:proofErr w:type="gramEnd"/>
      </w:hyperlink>
      <w:hyperlink w:anchor="г2" w:tgtFrame="_top">
        <w:bookmarkStart w:id="23" w:name="_Hlt76458878"/>
        <w:r w:rsidRPr="00CC50D6">
          <w:rPr>
            <w:rFonts w:ascii="Times New Roman" w:hAnsi="Times New Roman"/>
            <w:sz w:val="28"/>
            <w:szCs w:val="28"/>
            <w:shd w:val="clear" w:color="auto" w:fill="FFFFFF"/>
          </w:rPr>
          <w:t>а</w:t>
        </w:r>
      </w:hyperlink>
      <w:hyperlink w:anchor="г2" w:tgtFrame="_top">
        <w:bookmarkEnd w:id="23"/>
        <w:r w:rsidRPr="00CC50D6">
          <w:rPr>
            <w:rFonts w:ascii="Times New Roman" w:hAnsi="Times New Roman"/>
            <w:sz w:val="28"/>
            <w:szCs w:val="28"/>
            <w:shd w:val="clear" w:color="auto" w:fill="FFFFFF"/>
          </w:rPr>
          <w:t>ва 2</w:t>
        </w:r>
      </w:hyperlink>
      <w:r w:rsidRPr="00CC50D6">
        <w:rPr>
          <w:rFonts w:ascii="Times New Roman" w:hAnsi="Times New Roman"/>
          <w:color w:val="000000"/>
          <w:sz w:val="28"/>
          <w:szCs w:val="28"/>
          <w:shd w:val="clear" w:color="auto" w:fill="FFFFFF"/>
        </w:rPr>
        <w:t xml:space="preserve"> настоящего Положения вступают в силу с 01.03.2022.</w:t>
      </w:r>
    </w:p>
    <w:p w:rsidR="005B4D03" w:rsidRPr="00CC50D6" w:rsidRDefault="00CC50D6">
      <w:pPr>
        <w:widowControl w:val="0"/>
        <w:tabs>
          <w:tab w:val="left" w:pos="567"/>
          <w:tab w:val="left" w:pos="1276"/>
        </w:tabs>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20</w:t>
      </w:r>
      <w:r w:rsidR="004957AB">
        <w:rPr>
          <w:rFonts w:ascii="Times New Roman" w:hAnsi="Times New Roman"/>
          <w:color w:val="000000"/>
          <w:sz w:val="28"/>
          <w:szCs w:val="28"/>
          <w:shd w:val="clear" w:color="auto" w:fill="FFFFFF"/>
        </w:rPr>
        <w:t>3</w:t>
      </w:r>
      <w:r w:rsidRPr="00CC50D6">
        <w:rPr>
          <w:rFonts w:ascii="Times New Roman" w:hAnsi="Times New Roman"/>
          <w:color w:val="000000"/>
          <w:sz w:val="28"/>
          <w:szCs w:val="28"/>
          <w:shd w:val="clear" w:color="auto" w:fill="FFFFFF"/>
        </w:rPr>
        <w:t xml:space="preserve">.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tgtFrame="_top">
        <w:r w:rsidRPr="00CC50D6">
          <w:rPr>
            <w:rFonts w:ascii="Times New Roman" w:hAnsi="Times New Roman"/>
            <w:sz w:val="28"/>
            <w:szCs w:val="28"/>
            <w:shd w:val="clear" w:color="auto" w:fill="FFFFFF"/>
          </w:rPr>
          <w:t>пунктами 87 - 93</w:t>
        </w:r>
      </w:hyperlink>
      <w:r w:rsidRPr="00CC50D6">
        <w:rPr>
          <w:rFonts w:ascii="Times New Roman" w:hAnsi="Times New Roman"/>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B4D03" w:rsidRPr="00CC50D6" w:rsidRDefault="00CC50D6">
      <w:pPr>
        <w:widowControl w:val="0"/>
        <w:tabs>
          <w:tab w:val="left" w:pos="567"/>
          <w:tab w:val="left" w:pos="1276"/>
        </w:tabs>
        <w:spacing w:after="0" w:line="240" w:lineRule="auto"/>
        <w:ind w:firstLine="709"/>
        <w:jc w:val="both"/>
        <w:rPr>
          <w:rFonts w:ascii="Times New Roman" w:hAnsi="Times New Roman"/>
        </w:rPr>
      </w:pPr>
      <w:bookmarkStart w:id="24" w:name="ст193"/>
      <w:bookmarkEnd w:id="24"/>
      <w:r w:rsidRPr="00CC50D6">
        <w:rPr>
          <w:rFonts w:ascii="Times New Roman" w:hAnsi="Times New Roman"/>
          <w:color w:val="000000"/>
          <w:sz w:val="28"/>
          <w:szCs w:val="28"/>
          <w:shd w:val="clear" w:color="auto" w:fill="FFFFFF"/>
        </w:rPr>
        <w:t>20</w:t>
      </w:r>
      <w:r w:rsidR="004957AB">
        <w:rPr>
          <w:rFonts w:ascii="Times New Roman" w:hAnsi="Times New Roman"/>
          <w:color w:val="000000"/>
          <w:sz w:val="28"/>
          <w:szCs w:val="28"/>
          <w:shd w:val="clear" w:color="auto" w:fill="FFFFFF"/>
        </w:rPr>
        <w:t>4</w:t>
      </w:r>
      <w:r w:rsidRPr="00CC50D6">
        <w:rPr>
          <w:rFonts w:ascii="Times New Roman" w:hAnsi="Times New Roman"/>
          <w:color w:val="000000"/>
          <w:sz w:val="28"/>
          <w:szCs w:val="28"/>
          <w:shd w:val="clear" w:color="auto" w:fill="FFFFFF"/>
        </w:rPr>
        <w:t xml:space="preserve">. До 31.12.2023 указанные в </w:t>
      </w:r>
      <w:hyperlink w:anchor="ст193" w:tgtFrame="_top">
        <w:r w:rsidRPr="00CC50D6">
          <w:rPr>
            <w:rFonts w:ascii="Times New Roman" w:hAnsi="Times New Roman"/>
            <w:sz w:val="28"/>
            <w:szCs w:val="28"/>
            <w:shd w:val="clear" w:color="auto" w:fill="FFFFFF"/>
          </w:rPr>
          <w:t>пункте 193</w:t>
        </w:r>
      </w:hyperlink>
      <w:r w:rsidRPr="00CC50D6">
        <w:rPr>
          <w:rFonts w:ascii="Times New Roman" w:hAnsi="Times New Roman"/>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r w:rsidRPr="00CC50D6">
        <w:rPr>
          <w:rFonts w:ascii="Times New Roman" w:hAnsi="Times New Roman"/>
        </w:rPr>
        <w:br w:type="page"/>
      </w:r>
    </w:p>
    <w:p w:rsidR="005B4D03" w:rsidRPr="00CC50D6" w:rsidRDefault="00CC50D6">
      <w:pPr>
        <w:widowControl w:val="0"/>
        <w:spacing w:after="0" w:line="240" w:lineRule="auto"/>
        <w:ind w:left="6521"/>
        <w:rPr>
          <w:rFonts w:ascii="Times New Roman" w:hAnsi="Times New Roman"/>
        </w:rPr>
      </w:pPr>
      <w:r w:rsidRPr="00CC50D6">
        <w:rPr>
          <w:rFonts w:ascii="Times New Roman" w:hAnsi="Times New Roman"/>
          <w:color w:val="000000"/>
          <w:sz w:val="28"/>
          <w:szCs w:val="28"/>
        </w:rPr>
        <w:lastRenderedPageBreak/>
        <w:t xml:space="preserve">Приложение № 1 </w:t>
      </w:r>
    </w:p>
    <w:p w:rsidR="005B4D03" w:rsidRPr="00CC50D6" w:rsidRDefault="00CC50D6">
      <w:pPr>
        <w:widowControl w:val="0"/>
        <w:spacing w:after="0" w:line="240" w:lineRule="auto"/>
        <w:ind w:left="6521"/>
        <w:rPr>
          <w:rFonts w:ascii="Times New Roman" w:hAnsi="Times New Roman"/>
          <w:color w:val="000000"/>
          <w:sz w:val="28"/>
          <w:szCs w:val="28"/>
        </w:rPr>
      </w:pPr>
      <w:r w:rsidRPr="00CC50D6">
        <w:rPr>
          <w:rFonts w:ascii="Times New Roman" w:hAnsi="Times New Roman"/>
          <w:color w:val="000000"/>
          <w:sz w:val="28"/>
          <w:szCs w:val="28"/>
        </w:rPr>
        <w:t>к Положению</w:t>
      </w:r>
    </w:p>
    <w:p w:rsidR="005B4D03" w:rsidRPr="00CC50D6" w:rsidRDefault="005B4D03">
      <w:pPr>
        <w:tabs>
          <w:tab w:val="left" w:pos="1189"/>
        </w:tabs>
        <w:ind w:firstLine="709"/>
        <w:jc w:val="center"/>
        <w:rPr>
          <w:rFonts w:ascii="Times New Roman" w:hAnsi="Times New Roman"/>
          <w:color w:val="000000"/>
          <w:sz w:val="28"/>
          <w:szCs w:val="28"/>
          <w:shd w:val="clear" w:color="auto" w:fill="FFFF00"/>
        </w:rPr>
      </w:pPr>
    </w:p>
    <w:p w:rsidR="005B4D03" w:rsidRPr="00CC50D6" w:rsidRDefault="005B4D03">
      <w:pPr>
        <w:tabs>
          <w:tab w:val="left" w:pos="1189"/>
        </w:tabs>
        <w:ind w:firstLine="709"/>
        <w:jc w:val="center"/>
        <w:rPr>
          <w:rFonts w:ascii="Times New Roman" w:hAnsi="Times New Roman"/>
          <w:color w:val="000000"/>
          <w:sz w:val="28"/>
          <w:szCs w:val="28"/>
          <w:shd w:val="clear" w:color="auto" w:fill="FFFF00"/>
        </w:rPr>
      </w:pPr>
    </w:p>
    <w:p w:rsidR="005B4D03" w:rsidRPr="00CC50D6" w:rsidRDefault="00CC50D6">
      <w:pPr>
        <w:tabs>
          <w:tab w:val="left" w:pos="1189"/>
        </w:tabs>
        <w:ind w:firstLine="709"/>
        <w:jc w:val="center"/>
        <w:rPr>
          <w:rFonts w:ascii="Times New Roman" w:hAnsi="Times New Roman"/>
          <w:color w:val="000000"/>
          <w:sz w:val="28"/>
          <w:szCs w:val="28"/>
        </w:rPr>
      </w:pPr>
      <w:r w:rsidRPr="00CC50D6">
        <w:rPr>
          <w:rFonts w:ascii="Times New Roman" w:hAnsi="Times New Roman"/>
          <w:color w:val="000000"/>
          <w:sz w:val="28"/>
          <w:szCs w:val="28"/>
        </w:rPr>
        <w:t>ПЕРЕЧЕНЬ ИНДИКАТОРОВ РИСКА</w:t>
      </w:r>
    </w:p>
    <w:p w:rsidR="005B4D03" w:rsidRPr="00CC50D6" w:rsidRDefault="00CC50D6">
      <w:pPr>
        <w:spacing w:after="0" w:line="240" w:lineRule="auto"/>
        <w:jc w:val="center"/>
        <w:rPr>
          <w:rFonts w:ascii="Times New Roman" w:hAnsi="Times New Roman"/>
        </w:rPr>
      </w:pPr>
      <w:r w:rsidRPr="00CC50D6">
        <w:rPr>
          <w:rFonts w:ascii="Times New Roman" w:hAnsi="Times New Roman"/>
          <w:color w:val="000000"/>
          <w:sz w:val="28"/>
          <w:szCs w:val="28"/>
        </w:rPr>
        <w:t>нарушения обязательных требований</w:t>
      </w:r>
      <w:r w:rsidRPr="00CC50D6">
        <w:rPr>
          <w:rFonts w:ascii="Times New Roman" w:hAnsi="Times New Roman"/>
          <w:color w:val="000000"/>
          <w:sz w:val="28"/>
          <w:szCs w:val="28"/>
          <w:shd w:val="clear" w:color="auto" w:fill="FFFFFF"/>
        </w:rPr>
        <w:t xml:space="preserve"> в сфере </w:t>
      </w:r>
      <w:r w:rsidRPr="00CC50D6">
        <w:rPr>
          <w:rFonts w:ascii="Times New Roman" w:eastAsia="Times New Roman" w:hAnsi="Times New Roman"/>
          <w:color w:val="000000"/>
          <w:sz w:val="28"/>
          <w:szCs w:val="28"/>
          <w:lang w:eastAsia="ru-RU"/>
        </w:rPr>
        <w:t xml:space="preserve">муниципального </w:t>
      </w:r>
      <w:r w:rsidRPr="00CC50D6">
        <w:rPr>
          <w:rFonts w:ascii="Times New Roman" w:hAnsi="Times New Roman"/>
          <w:color w:val="000000"/>
          <w:sz w:val="28"/>
          <w:szCs w:val="28"/>
        </w:rPr>
        <w:t>контроля на автомобильном транспорте, городском наземном электрическом транспорте</w:t>
      </w:r>
    </w:p>
    <w:p w:rsidR="005B4D03" w:rsidRPr="00CC50D6" w:rsidRDefault="00CC50D6">
      <w:pPr>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 xml:space="preserve"> и в дорожном хозяйстве</w:t>
      </w:r>
    </w:p>
    <w:p w:rsidR="005B4D03" w:rsidRPr="00CC50D6" w:rsidRDefault="00CC50D6">
      <w:pPr>
        <w:widowControl w:val="0"/>
        <w:autoSpaceDE w:val="0"/>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на территории Байкаловского муниципального района Свердловской области</w:t>
      </w:r>
    </w:p>
    <w:p w:rsidR="005B4D03" w:rsidRPr="00CC50D6" w:rsidRDefault="005B4D03">
      <w:pPr>
        <w:tabs>
          <w:tab w:val="left" w:pos="1189"/>
        </w:tabs>
        <w:ind w:firstLine="709"/>
        <w:jc w:val="center"/>
        <w:rPr>
          <w:rFonts w:ascii="Times New Roman" w:hAnsi="Times New Roman"/>
          <w:i/>
          <w:sz w:val="28"/>
          <w:szCs w:val="28"/>
        </w:rPr>
      </w:pPr>
    </w:p>
    <w:p w:rsidR="005B4D03" w:rsidRPr="00CC50D6" w:rsidRDefault="005B4D03">
      <w:pPr>
        <w:tabs>
          <w:tab w:val="left" w:pos="1189"/>
        </w:tabs>
        <w:ind w:firstLine="709"/>
        <w:jc w:val="both"/>
        <w:rPr>
          <w:rFonts w:ascii="Times New Roman" w:hAnsi="Times New Roman"/>
          <w:i/>
          <w:sz w:val="28"/>
          <w:szCs w:val="28"/>
        </w:rPr>
      </w:pP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 xml:space="preserve">1. Наличие информации об установленном факте загрязнения и (или) повреждения </w:t>
      </w:r>
      <w:r w:rsidRPr="00CC50D6">
        <w:rPr>
          <w:rFonts w:ascii="Times New Roman" w:hAnsi="Times New Roman"/>
          <w:color w:val="000000"/>
          <w:sz w:val="28"/>
          <w:szCs w:val="28"/>
        </w:rPr>
        <w:t xml:space="preserve">автомобильных дорог и дорожных сооружений на них, в том числе </w:t>
      </w:r>
      <w:r w:rsidRPr="00CC50D6">
        <w:rPr>
          <w:rFonts w:ascii="Times New Roman" w:hAnsi="Times New Roman"/>
          <w:color w:val="000000"/>
          <w:sz w:val="28"/>
          <w:szCs w:val="28"/>
          <w:shd w:val="clear" w:color="auto" w:fill="FFFFFF"/>
        </w:rPr>
        <w:t>элементов обустройства автомобильных дорог</w:t>
      </w:r>
      <w:r w:rsidRPr="00CC50D6">
        <w:rPr>
          <w:rFonts w:ascii="Times New Roman" w:hAnsi="Times New Roman"/>
          <w:color w:val="000000"/>
          <w:sz w:val="28"/>
          <w:szCs w:val="28"/>
        </w:rPr>
        <w:t>, полос отвода автомобильных дорог, придорожных полос автомобильных дорог;</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 xml:space="preserve">2. </w:t>
      </w:r>
      <w:r w:rsidRPr="00CC50D6">
        <w:rPr>
          <w:rFonts w:ascii="Times New Roman" w:hAnsi="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CC50D6">
        <w:rPr>
          <w:rFonts w:ascii="Times New Roman" w:hAnsi="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 xml:space="preserve">4. </w:t>
      </w:r>
      <w:r w:rsidRPr="00CC50D6">
        <w:rPr>
          <w:rFonts w:ascii="Times New Roman" w:hAnsi="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CC50D6">
        <w:rPr>
          <w:rFonts w:ascii="Times New Roman" w:hAnsi="Times New Roman"/>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5. Н</w:t>
      </w:r>
      <w:r w:rsidRPr="00CC50D6">
        <w:rPr>
          <w:rFonts w:ascii="Times New Roman" w:eastAsia="Times New Roman" w:hAnsi="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CC50D6">
        <w:rPr>
          <w:rFonts w:ascii="Times New Roman" w:hAnsi="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CC50D6">
        <w:rPr>
          <w:rFonts w:ascii="Times New Roman" w:eastAsia="Times New Roman" w:hAnsi="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5B4D03" w:rsidRPr="00CC50D6" w:rsidRDefault="00CC50D6">
      <w:pPr>
        <w:widowControl w:val="0"/>
        <w:autoSpaceDE w:val="0"/>
        <w:spacing w:after="0" w:line="240" w:lineRule="auto"/>
        <w:ind w:firstLine="709"/>
        <w:jc w:val="both"/>
        <w:rPr>
          <w:rFonts w:ascii="Times New Roman" w:hAnsi="Times New Roman"/>
        </w:rPr>
      </w:pPr>
      <w:r w:rsidRPr="00CC50D6">
        <w:rPr>
          <w:rFonts w:ascii="Times New Roman" w:eastAsia="Times New Roman" w:hAnsi="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CC50D6">
        <w:rPr>
          <w:rFonts w:ascii="Times New Roman" w:hAnsi="Times New Roman"/>
          <w:color w:val="000000"/>
          <w:sz w:val="28"/>
          <w:szCs w:val="28"/>
        </w:rPr>
        <w:t>строительства, реконструкции, капитального ремонта, ремонта и содержания, обязательным требованиям;</w:t>
      </w:r>
    </w:p>
    <w:p w:rsidR="005B4D03" w:rsidRPr="00CC50D6" w:rsidRDefault="00CC50D6">
      <w:pPr>
        <w:widowControl w:val="0"/>
        <w:tabs>
          <w:tab w:val="left" w:pos="993"/>
        </w:tabs>
        <w:autoSpaceDE w:val="0"/>
        <w:spacing w:after="0" w:line="240" w:lineRule="auto"/>
        <w:ind w:firstLine="709"/>
        <w:jc w:val="both"/>
        <w:rPr>
          <w:rFonts w:ascii="Times New Roman" w:hAnsi="Times New Roman"/>
        </w:rPr>
      </w:pPr>
      <w:r w:rsidRPr="00CC50D6">
        <w:rPr>
          <w:rFonts w:ascii="Times New Roman" w:hAnsi="Times New Roman"/>
          <w:color w:val="000000"/>
          <w:sz w:val="28"/>
          <w:szCs w:val="28"/>
        </w:rPr>
        <w:t>7. Н</w:t>
      </w:r>
      <w:r w:rsidRPr="00CC50D6">
        <w:rPr>
          <w:rFonts w:ascii="Times New Roman" w:eastAsia="Times New Roman" w:hAnsi="Times New Roman"/>
          <w:color w:val="000000"/>
          <w:sz w:val="28"/>
          <w:szCs w:val="28"/>
          <w:lang w:eastAsia="ru-RU"/>
        </w:rPr>
        <w:t>аличие информации об установленном факте</w:t>
      </w:r>
      <w:r w:rsidRPr="00CC50D6">
        <w:rPr>
          <w:rFonts w:ascii="Times New Roman" w:hAnsi="Times New Roman"/>
          <w:color w:val="000000"/>
          <w:sz w:val="28"/>
          <w:szCs w:val="28"/>
        </w:rPr>
        <w:t xml:space="preserve"> нарушении обязательных требований при производстве дорожных работ.</w:t>
      </w:r>
      <w:r w:rsidRPr="00CC50D6">
        <w:rPr>
          <w:rFonts w:ascii="Times New Roman" w:hAnsi="Times New Roman"/>
        </w:rPr>
        <w:br w:type="page"/>
      </w:r>
    </w:p>
    <w:p w:rsidR="005B4D03" w:rsidRPr="00CC50D6" w:rsidRDefault="005B4D03">
      <w:pPr>
        <w:widowControl w:val="0"/>
        <w:tabs>
          <w:tab w:val="left" w:pos="993"/>
        </w:tabs>
        <w:autoSpaceDE w:val="0"/>
        <w:spacing w:after="0" w:line="240" w:lineRule="auto"/>
        <w:ind w:firstLine="709"/>
        <w:jc w:val="both"/>
        <w:rPr>
          <w:rFonts w:ascii="Times New Roman" w:hAnsi="Times New Roman"/>
          <w:color w:val="000000"/>
          <w:sz w:val="28"/>
          <w:szCs w:val="28"/>
        </w:rPr>
      </w:pPr>
    </w:p>
    <w:p w:rsidR="005B4D03" w:rsidRPr="00CC50D6" w:rsidRDefault="00CC50D6">
      <w:pPr>
        <w:widowControl w:val="0"/>
        <w:tabs>
          <w:tab w:val="left" w:pos="-4394"/>
        </w:tabs>
        <w:autoSpaceDE w:val="0"/>
        <w:spacing w:after="0" w:line="240" w:lineRule="auto"/>
        <w:ind w:left="5387" w:firstLine="709"/>
        <w:jc w:val="both"/>
        <w:rPr>
          <w:rFonts w:ascii="Times New Roman" w:hAnsi="Times New Roman"/>
        </w:rPr>
      </w:pPr>
      <w:r w:rsidRPr="00CC50D6">
        <w:rPr>
          <w:rFonts w:ascii="Times New Roman" w:hAnsi="Times New Roman"/>
          <w:color w:val="000000"/>
          <w:sz w:val="28"/>
          <w:szCs w:val="28"/>
        </w:rPr>
        <w:t xml:space="preserve">Приложение № 2 </w:t>
      </w:r>
    </w:p>
    <w:p w:rsidR="005B4D03" w:rsidRPr="00CC50D6" w:rsidRDefault="00CC50D6">
      <w:pPr>
        <w:widowControl w:val="0"/>
        <w:spacing w:after="0" w:line="240" w:lineRule="auto"/>
        <w:ind w:left="5387" w:firstLine="709"/>
        <w:rPr>
          <w:rFonts w:ascii="Times New Roman" w:hAnsi="Times New Roman"/>
          <w:color w:val="000000"/>
          <w:sz w:val="28"/>
          <w:szCs w:val="28"/>
        </w:rPr>
      </w:pPr>
      <w:r w:rsidRPr="00CC50D6">
        <w:rPr>
          <w:rFonts w:ascii="Times New Roman" w:hAnsi="Times New Roman"/>
          <w:color w:val="000000"/>
          <w:sz w:val="28"/>
          <w:szCs w:val="28"/>
        </w:rPr>
        <w:t>к Положению</w:t>
      </w:r>
    </w:p>
    <w:p w:rsidR="005B4D03" w:rsidRPr="00CC50D6" w:rsidRDefault="005B4D03">
      <w:pPr>
        <w:tabs>
          <w:tab w:val="left" w:pos="0"/>
          <w:tab w:val="left" w:pos="567"/>
        </w:tabs>
        <w:jc w:val="center"/>
        <w:rPr>
          <w:rFonts w:ascii="Times New Roman" w:hAnsi="Times New Roman"/>
          <w:color w:val="000000"/>
          <w:sz w:val="28"/>
          <w:szCs w:val="28"/>
          <w:shd w:val="clear" w:color="auto" w:fill="FFFFFF"/>
        </w:rPr>
      </w:pPr>
    </w:p>
    <w:p w:rsidR="005B4D03" w:rsidRPr="00CC50D6" w:rsidRDefault="005B4D03">
      <w:pPr>
        <w:tabs>
          <w:tab w:val="left" w:pos="0"/>
          <w:tab w:val="left" w:pos="567"/>
        </w:tabs>
        <w:jc w:val="center"/>
        <w:rPr>
          <w:rFonts w:ascii="Times New Roman" w:hAnsi="Times New Roman"/>
          <w:color w:val="000000"/>
          <w:sz w:val="28"/>
          <w:szCs w:val="28"/>
          <w:shd w:val="clear" w:color="auto" w:fill="FFFFFF"/>
        </w:rPr>
      </w:pPr>
    </w:p>
    <w:p w:rsidR="005B4D03" w:rsidRPr="00CC50D6" w:rsidRDefault="00CC50D6">
      <w:pPr>
        <w:tabs>
          <w:tab w:val="left" w:pos="0"/>
          <w:tab w:val="left" w:pos="567"/>
        </w:tabs>
        <w:jc w:val="center"/>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 xml:space="preserve">КЛЮЧЕВЫЕ ПОКАЗАТЕЛИ </w:t>
      </w:r>
    </w:p>
    <w:p w:rsidR="005B4D03" w:rsidRPr="00CC50D6" w:rsidRDefault="00CC50D6">
      <w:pPr>
        <w:tabs>
          <w:tab w:val="left" w:pos="0"/>
          <w:tab w:val="left" w:pos="567"/>
        </w:tabs>
        <w:jc w:val="center"/>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и их целевые значения муниципального контроля на автомобильном транспорте и в дорожном хозяйстве на территории Байкаловского муниципального района Свердловской области</w:t>
      </w:r>
    </w:p>
    <w:p w:rsidR="005B4D03" w:rsidRPr="00CC50D6" w:rsidRDefault="005B4D03">
      <w:pPr>
        <w:tabs>
          <w:tab w:val="left" w:pos="0"/>
          <w:tab w:val="left" w:pos="567"/>
        </w:tabs>
        <w:ind w:firstLine="567"/>
        <w:jc w:val="center"/>
        <w:rPr>
          <w:rFonts w:ascii="Times New Roman" w:hAnsi="Times New Roman"/>
          <w:color w:val="000000"/>
          <w:sz w:val="28"/>
          <w:szCs w:val="28"/>
          <w:shd w:val="clear" w:color="auto" w:fill="FFFFFF"/>
        </w:rPr>
      </w:pPr>
    </w:p>
    <w:p w:rsidR="005B4D03" w:rsidRPr="00CC50D6" w:rsidRDefault="00CC50D6">
      <w:pPr>
        <w:spacing w:before="200" w:after="0"/>
        <w:ind w:firstLine="540"/>
        <w:jc w:val="both"/>
        <w:rPr>
          <w:rFonts w:ascii="Times New Roman" w:hAnsi="Times New Roman"/>
        </w:rPr>
      </w:pPr>
      <w:r w:rsidRPr="00CC50D6">
        <w:rPr>
          <w:rFonts w:ascii="Times New Roman" w:hAnsi="Times New Roman"/>
          <w:color w:val="000000"/>
          <w:sz w:val="28"/>
          <w:szCs w:val="28"/>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80 %.</w:t>
      </w:r>
    </w:p>
    <w:p w:rsidR="005B4D03" w:rsidRPr="00CC50D6" w:rsidRDefault="00CC50D6">
      <w:pPr>
        <w:autoSpaceDE w:val="0"/>
        <w:spacing w:after="0" w:line="240" w:lineRule="auto"/>
        <w:ind w:firstLine="540"/>
        <w:jc w:val="both"/>
        <w:rPr>
          <w:rFonts w:ascii="Times New Roman" w:hAnsi="Times New Roman"/>
        </w:rPr>
      </w:pPr>
      <w:r w:rsidRPr="00CC50D6">
        <w:rPr>
          <w:rFonts w:ascii="Times New Roman" w:hAnsi="Times New Roman"/>
          <w:color w:val="00000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20 %.</w:t>
      </w:r>
    </w:p>
    <w:p w:rsidR="005B4D03" w:rsidRPr="00CC50D6" w:rsidRDefault="00CC50D6">
      <w:pPr>
        <w:autoSpaceDE w:val="0"/>
        <w:spacing w:after="0" w:line="240" w:lineRule="auto"/>
        <w:ind w:firstLine="540"/>
        <w:jc w:val="both"/>
        <w:rPr>
          <w:rFonts w:ascii="Times New Roman" w:hAnsi="Times New Roman"/>
        </w:rPr>
      </w:pPr>
      <w:r w:rsidRPr="00CC50D6">
        <w:rPr>
          <w:rFonts w:ascii="Times New Roman" w:hAnsi="Times New Roman"/>
          <w:color w:val="000000"/>
          <w:sz w:val="28"/>
          <w:szCs w:val="28"/>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- 75 %.</w:t>
      </w:r>
    </w:p>
    <w:p w:rsidR="005B4D03" w:rsidRPr="00CC50D6" w:rsidRDefault="005B4D03">
      <w:pPr>
        <w:spacing w:before="200" w:after="0"/>
        <w:ind w:firstLine="540"/>
        <w:jc w:val="both"/>
        <w:rPr>
          <w:rFonts w:ascii="Times New Roman" w:hAnsi="Times New Roman"/>
          <w:color w:val="000000"/>
          <w:sz w:val="28"/>
          <w:szCs w:val="28"/>
          <w:shd w:val="clear" w:color="auto" w:fill="FFFFFF"/>
        </w:rPr>
      </w:pPr>
    </w:p>
    <w:p w:rsidR="005B4D03" w:rsidRPr="00CC50D6" w:rsidRDefault="00CC50D6">
      <w:pPr>
        <w:tabs>
          <w:tab w:val="left" w:pos="0"/>
          <w:tab w:val="left" w:pos="567"/>
        </w:tabs>
        <w:ind w:firstLine="567"/>
        <w:jc w:val="center"/>
        <w:rPr>
          <w:rFonts w:ascii="Times New Roman" w:hAnsi="Times New Roman"/>
          <w:color w:val="000000"/>
          <w:sz w:val="28"/>
          <w:szCs w:val="28"/>
          <w:shd w:val="clear" w:color="auto" w:fill="FFFFFF"/>
        </w:rPr>
      </w:pPr>
      <w:r w:rsidRPr="00CC50D6">
        <w:rPr>
          <w:rFonts w:ascii="Times New Roman" w:hAnsi="Times New Roman"/>
          <w:color w:val="000000"/>
          <w:sz w:val="28"/>
          <w:szCs w:val="28"/>
          <w:shd w:val="clear" w:color="auto" w:fill="FFFFFF"/>
        </w:rPr>
        <w:t>ИНДИКАТИВНЫЕ ПОКАЗАТЕЛИ</w:t>
      </w:r>
    </w:p>
    <w:p w:rsidR="005B4D03" w:rsidRPr="00CC50D6" w:rsidRDefault="00CC50D6">
      <w:pPr>
        <w:tabs>
          <w:tab w:val="left" w:pos="0"/>
          <w:tab w:val="left" w:pos="567"/>
        </w:tabs>
        <w:ind w:firstLine="567"/>
        <w:jc w:val="center"/>
        <w:rPr>
          <w:rFonts w:ascii="Times New Roman" w:hAnsi="Times New Roman"/>
        </w:rPr>
      </w:pPr>
      <w:r w:rsidRPr="00CC50D6">
        <w:rPr>
          <w:rFonts w:ascii="Times New Roman" w:hAnsi="Times New Roman"/>
          <w:color w:val="000000"/>
          <w:sz w:val="28"/>
          <w:szCs w:val="28"/>
          <w:shd w:val="clear" w:color="auto" w:fill="FFFFFF"/>
        </w:rPr>
        <w:t xml:space="preserve">в сфере муниципального контроля на автомобильном транспорте и в дорожном хозяйстве на территории </w:t>
      </w:r>
      <w:r w:rsidRPr="00CC50D6">
        <w:rPr>
          <w:rFonts w:ascii="Times New Roman" w:hAnsi="Times New Roman"/>
          <w:i/>
          <w:color w:val="000000"/>
          <w:sz w:val="28"/>
          <w:szCs w:val="28"/>
          <w:shd w:val="clear" w:color="auto" w:fill="FFFFFF"/>
        </w:rPr>
        <w:t>Б</w:t>
      </w:r>
      <w:r w:rsidRPr="00CC50D6">
        <w:rPr>
          <w:rFonts w:ascii="Times New Roman" w:hAnsi="Times New Roman"/>
          <w:color w:val="000000"/>
          <w:sz w:val="28"/>
          <w:szCs w:val="28"/>
          <w:shd w:val="clear" w:color="auto" w:fill="FFFFFF"/>
        </w:rPr>
        <w:t>айкаловского муниципального района</w:t>
      </w:r>
    </w:p>
    <w:p w:rsidR="005B4D03" w:rsidRPr="00CC50D6" w:rsidRDefault="00CC50D6">
      <w:pPr>
        <w:ind w:firstLine="737"/>
        <w:jc w:val="both"/>
        <w:rPr>
          <w:rFonts w:ascii="Times New Roman" w:hAnsi="Times New Roman"/>
        </w:rPr>
      </w:pPr>
      <w:r w:rsidRPr="00CC50D6">
        <w:rPr>
          <w:rFonts w:ascii="Times New Roman" w:hAnsi="Times New Roman"/>
          <w:color w:val="000000"/>
          <w:sz w:val="28"/>
          <w:szCs w:val="28"/>
          <w:shd w:val="clear" w:color="auto" w:fill="FFFFFF"/>
        </w:rPr>
        <w:t>1</w:t>
      </w:r>
      <w:r w:rsidRPr="00CC50D6">
        <w:rPr>
          <w:rFonts w:ascii="Times New Roman" w:hAnsi="Times New Roman"/>
          <w:color w:val="000000"/>
          <w:sz w:val="28"/>
          <w:szCs w:val="28"/>
        </w:rPr>
        <w:t>) количество обращений граждан и организаций о нарушении обязательных требований, поступивших в орган муниципального контроля 2;</w:t>
      </w:r>
    </w:p>
    <w:p w:rsidR="005B4D03" w:rsidRPr="00CC50D6" w:rsidRDefault="00CC50D6">
      <w:pPr>
        <w:ind w:firstLine="737"/>
        <w:jc w:val="both"/>
        <w:rPr>
          <w:rFonts w:ascii="Times New Roman" w:hAnsi="Times New Roman"/>
          <w:color w:val="000000"/>
          <w:sz w:val="28"/>
          <w:szCs w:val="28"/>
        </w:rPr>
      </w:pPr>
      <w:r w:rsidRPr="00CC50D6">
        <w:rPr>
          <w:rFonts w:ascii="Times New Roman" w:hAnsi="Times New Roman"/>
          <w:color w:val="000000"/>
          <w:sz w:val="28"/>
          <w:szCs w:val="28"/>
        </w:rPr>
        <w:t>2) количество проведенных органом муниципального контроля внеплановых контрольных мероприятий 1;</w:t>
      </w:r>
    </w:p>
    <w:p w:rsidR="005B4D03" w:rsidRPr="00CC50D6" w:rsidRDefault="00CC50D6">
      <w:pPr>
        <w:ind w:firstLine="737"/>
        <w:jc w:val="both"/>
        <w:rPr>
          <w:rFonts w:ascii="Times New Roman" w:hAnsi="Times New Roman"/>
          <w:color w:val="000000"/>
          <w:sz w:val="28"/>
          <w:szCs w:val="28"/>
        </w:rPr>
      </w:pPr>
      <w:r w:rsidRPr="00CC50D6">
        <w:rPr>
          <w:rFonts w:ascii="Times New Roman" w:hAnsi="Times New Roman"/>
          <w:color w:val="000000"/>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rsidR="005B4D03" w:rsidRPr="00CC50D6" w:rsidRDefault="00CC50D6">
      <w:pPr>
        <w:ind w:firstLine="737"/>
        <w:jc w:val="both"/>
        <w:rPr>
          <w:rFonts w:ascii="Times New Roman" w:hAnsi="Times New Roman"/>
          <w:color w:val="000000"/>
          <w:sz w:val="28"/>
          <w:szCs w:val="28"/>
        </w:rPr>
      </w:pPr>
      <w:r w:rsidRPr="00CC50D6">
        <w:rPr>
          <w:rFonts w:ascii="Times New Roman" w:hAnsi="Times New Roman"/>
          <w:color w:val="000000"/>
          <w:sz w:val="28"/>
          <w:szCs w:val="28"/>
        </w:rPr>
        <w:t>4) количество выявленных органом муниципального контроля нарушений обязательных требований 2;</w:t>
      </w:r>
    </w:p>
    <w:p w:rsidR="005B4D03" w:rsidRPr="00CC50D6" w:rsidRDefault="00CC50D6">
      <w:pPr>
        <w:ind w:firstLine="737"/>
        <w:jc w:val="both"/>
        <w:rPr>
          <w:rFonts w:ascii="Times New Roman" w:hAnsi="Times New Roman"/>
          <w:color w:val="000000"/>
          <w:sz w:val="28"/>
          <w:szCs w:val="28"/>
        </w:rPr>
      </w:pPr>
      <w:r w:rsidRPr="00CC50D6">
        <w:rPr>
          <w:rFonts w:ascii="Times New Roman" w:hAnsi="Times New Roman"/>
          <w:color w:val="000000"/>
          <w:sz w:val="28"/>
          <w:szCs w:val="28"/>
        </w:rPr>
        <w:t>5) количество устраненных нарушений обязательных требований 2;</w:t>
      </w:r>
    </w:p>
    <w:p w:rsidR="005B4D03" w:rsidRPr="00CC50D6" w:rsidRDefault="00CC50D6">
      <w:pPr>
        <w:ind w:firstLine="737"/>
        <w:jc w:val="both"/>
        <w:rPr>
          <w:rFonts w:ascii="Times New Roman" w:hAnsi="Times New Roman"/>
        </w:rPr>
        <w:sectPr w:rsidR="005B4D03" w:rsidRPr="00CC50D6" w:rsidSect="00B47C58">
          <w:headerReference w:type="default" r:id="rId12"/>
          <w:pgSz w:w="12240" w:h="15840"/>
          <w:pgMar w:top="709" w:right="567" w:bottom="567" w:left="1418" w:header="0" w:footer="0" w:gutter="0"/>
          <w:cols w:space="720"/>
          <w:formProt w:val="0"/>
          <w:titlePg/>
          <w:docGrid w:linePitch="600" w:charSpace="32768"/>
        </w:sectPr>
      </w:pPr>
      <w:r w:rsidRPr="00CC50D6">
        <w:rPr>
          <w:rFonts w:ascii="Times New Roman" w:hAnsi="Times New Roman"/>
          <w:color w:val="000000"/>
          <w:sz w:val="28"/>
          <w:szCs w:val="28"/>
        </w:rPr>
        <w:t>6) количество выданных органом муниципального контроля предписаний об устранении нарушений обязательных требований 2.</w:t>
      </w:r>
    </w:p>
    <w:p w:rsidR="005B4D03" w:rsidRPr="00CC50D6" w:rsidRDefault="00CC50D6">
      <w:pPr>
        <w:widowControl w:val="0"/>
        <w:spacing w:after="0" w:line="240" w:lineRule="auto"/>
        <w:ind w:left="6521"/>
        <w:rPr>
          <w:rFonts w:ascii="Times New Roman" w:hAnsi="Times New Roman"/>
          <w:color w:val="000000"/>
          <w:sz w:val="28"/>
          <w:szCs w:val="28"/>
        </w:rPr>
      </w:pPr>
      <w:bookmarkStart w:id="25" w:name="п1"/>
      <w:r w:rsidRPr="00CC50D6">
        <w:rPr>
          <w:rFonts w:ascii="Times New Roman" w:hAnsi="Times New Roman"/>
          <w:color w:val="000000"/>
          <w:sz w:val="28"/>
          <w:szCs w:val="28"/>
        </w:rPr>
        <w:lastRenderedPageBreak/>
        <w:t>Приложение №</w:t>
      </w:r>
      <w:bookmarkEnd w:id="25"/>
      <w:r w:rsidRPr="00CC50D6">
        <w:rPr>
          <w:rFonts w:ascii="Times New Roman" w:hAnsi="Times New Roman"/>
          <w:color w:val="000000"/>
          <w:sz w:val="28"/>
          <w:szCs w:val="28"/>
        </w:rPr>
        <w:t xml:space="preserve"> 3 </w:t>
      </w:r>
    </w:p>
    <w:p w:rsidR="005B4D03" w:rsidRPr="00CC50D6" w:rsidRDefault="00CC50D6">
      <w:pPr>
        <w:widowControl w:val="0"/>
        <w:spacing w:after="0" w:line="240" w:lineRule="auto"/>
        <w:ind w:left="6521"/>
        <w:rPr>
          <w:rFonts w:ascii="Times New Roman" w:hAnsi="Times New Roman"/>
          <w:color w:val="000000"/>
          <w:sz w:val="28"/>
          <w:szCs w:val="28"/>
        </w:rPr>
      </w:pPr>
      <w:r w:rsidRPr="00CC50D6">
        <w:rPr>
          <w:rFonts w:ascii="Times New Roman" w:hAnsi="Times New Roman"/>
          <w:color w:val="000000"/>
          <w:sz w:val="28"/>
          <w:szCs w:val="28"/>
        </w:rPr>
        <w:t>к Положению</w:t>
      </w:r>
    </w:p>
    <w:p w:rsidR="005B4D03" w:rsidRPr="00CC50D6" w:rsidRDefault="005B4D03">
      <w:pPr>
        <w:spacing w:after="0" w:line="240" w:lineRule="auto"/>
        <w:jc w:val="center"/>
        <w:rPr>
          <w:rFonts w:ascii="Times New Roman" w:hAnsi="Times New Roman"/>
          <w:color w:val="000000"/>
          <w:sz w:val="28"/>
          <w:szCs w:val="28"/>
        </w:rPr>
      </w:pPr>
    </w:p>
    <w:p w:rsidR="005B4D03" w:rsidRPr="00CC50D6" w:rsidRDefault="005B4D03">
      <w:pPr>
        <w:spacing w:after="0" w:line="240" w:lineRule="auto"/>
        <w:jc w:val="center"/>
        <w:rPr>
          <w:rFonts w:ascii="Times New Roman" w:hAnsi="Times New Roman"/>
          <w:color w:val="000000"/>
          <w:sz w:val="28"/>
          <w:szCs w:val="28"/>
        </w:rPr>
      </w:pPr>
    </w:p>
    <w:p w:rsidR="005B4D03" w:rsidRPr="00CC50D6" w:rsidRDefault="00CC50D6">
      <w:pPr>
        <w:spacing w:after="0" w:line="240" w:lineRule="auto"/>
        <w:jc w:val="center"/>
        <w:rPr>
          <w:rFonts w:ascii="Times New Roman" w:hAnsi="Times New Roman"/>
          <w:b/>
          <w:color w:val="000000"/>
          <w:sz w:val="28"/>
          <w:szCs w:val="28"/>
        </w:rPr>
      </w:pPr>
      <w:r w:rsidRPr="00CC50D6">
        <w:rPr>
          <w:rFonts w:ascii="Times New Roman" w:hAnsi="Times New Roman"/>
          <w:b/>
          <w:color w:val="000000"/>
          <w:sz w:val="28"/>
          <w:szCs w:val="28"/>
        </w:rPr>
        <w:t>ПЕРЕЧЕНЬ</w:t>
      </w:r>
    </w:p>
    <w:p w:rsidR="005B4D03" w:rsidRPr="00CC50D6" w:rsidRDefault="005B4D03">
      <w:pPr>
        <w:spacing w:after="0" w:line="240" w:lineRule="auto"/>
        <w:jc w:val="center"/>
        <w:rPr>
          <w:rFonts w:ascii="Times New Roman" w:hAnsi="Times New Roman"/>
          <w:color w:val="000000"/>
          <w:sz w:val="28"/>
          <w:szCs w:val="28"/>
        </w:rPr>
      </w:pPr>
    </w:p>
    <w:p w:rsidR="005B4D03" w:rsidRPr="00CC50D6" w:rsidRDefault="00CC50D6">
      <w:pPr>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документов и (или) информации, запрашиваемых</w:t>
      </w:r>
    </w:p>
    <w:p w:rsidR="005B4D03" w:rsidRPr="00CC50D6" w:rsidRDefault="00CC50D6">
      <w:pPr>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в рамках межведомственного информационного взаимодействия</w:t>
      </w:r>
    </w:p>
    <w:p w:rsidR="005B4D03" w:rsidRPr="00CC50D6" w:rsidRDefault="00CC50D6">
      <w:pPr>
        <w:spacing w:after="0" w:line="240" w:lineRule="auto"/>
        <w:jc w:val="center"/>
        <w:rPr>
          <w:rFonts w:ascii="Times New Roman" w:hAnsi="Times New Roman"/>
        </w:rPr>
      </w:pPr>
      <w:r w:rsidRPr="00CC50D6">
        <w:rPr>
          <w:rFonts w:ascii="Times New Roman" w:hAnsi="Times New Roman"/>
          <w:color w:val="000000"/>
          <w:sz w:val="28"/>
          <w:szCs w:val="28"/>
        </w:rPr>
        <w:t xml:space="preserve">от </w:t>
      </w:r>
      <w:r w:rsidRPr="00CC50D6">
        <w:rPr>
          <w:rFonts w:ascii="Times New Roman" w:eastAsia="Times New Roman" w:hAnsi="Times New Roman"/>
          <w:color w:val="000000"/>
          <w:sz w:val="28"/>
          <w:szCs w:val="28"/>
          <w:lang w:eastAsia="ru-RU"/>
        </w:rPr>
        <w:t>органов государственной власти и органов местного самоуправления</w:t>
      </w:r>
    </w:p>
    <w:p w:rsidR="005B4D03" w:rsidRPr="00CC50D6" w:rsidRDefault="00CC50D6">
      <w:pPr>
        <w:spacing w:after="0" w:line="240" w:lineRule="auto"/>
        <w:jc w:val="center"/>
        <w:rPr>
          <w:rFonts w:ascii="Times New Roman" w:hAnsi="Times New Roman"/>
          <w:color w:val="000000"/>
          <w:sz w:val="28"/>
          <w:szCs w:val="28"/>
        </w:rPr>
      </w:pPr>
      <w:r w:rsidRPr="00CC50D6">
        <w:rPr>
          <w:rFonts w:ascii="Times New Roman" w:hAnsi="Times New Roman"/>
          <w:color w:val="000000"/>
          <w:sz w:val="28"/>
          <w:szCs w:val="28"/>
        </w:rPr>
        <w:t>либо подведомственных указанным органам организаций</w:t>
      </w:r>
    </w:p>
    <w:p w:rsidR="005B4D03" w:rsidRPr="00CC50D6" w:rsidRDefault="005B4D03">
      <w:pPr>
        <w:spacing w:after="0" w:line="240" w:lineRule="auto"/>
        <w:jc w:val="center"/>
        <w:rPr>
          <w:rFonts w:ascii="Times New Roman" w:hAnsi="Times New Roman"/>
          <w:color w:val="000000"/>
          <w:sz w:val="28"/>
          <w:szCs w:val="28"/>
        </w:rPr>
      </w:pPr>
    </w:p>
    <w:tbl>
      <w:tblPr>
        <w:tblW w:w="9639" w:type="dxa"/>
        <w:jc w:val="center"/>
        <w:tblLayout w:type="fixed"/>
        <w:tblLook w:val="04A0" w:firstRow="1" w:lastRow="0" w:firstColumn="1" w:lastColumn="0" w:noHBand="0" w:noVBand="1"/>
      </w:tblPr>
      <w:tblGrid>
        <w:gridCol w:w="5103"/>
        <w:gridCol w:w="4536"/>
      </w:tblGrid>
      <w:tr w:rsidR="005B4D03" w:rsidRPr="00CC50D6">
        <w:trPr>
          <w:trHeight w:val="1168"/>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jc w:val="center"/>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 xml:space="preserve">Категория и (или) вид сведений, запрашиваемых уполномоченным органом </w:t>
            </w:r>
            <w:r w:rsidRPr="00CC50D6">
              <w:rPr>
                <w:rFonts w:ascii="Times New Roman" w:eastAsia="Liberation Serif" w:hAnsi="Times New Roman"/>
                <w:color w:val="000000"/>
                <w:sz w:val="24"/>
                <w:szCs w:val="24"/>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jc w:val="center"/>
              <w:rPr>
                <w:rFonts w:ascii="Times New Roman" w:hAnsi="Times New Roman"/>
              </w:rPr>
            </w:pPr>
            <w:r w:rsidRPr="00CC50D6">
              <w:rPr>
                <w:rFonts w:ascii="Times New Roman" w:eastAsia="Liberation Serif" w:hAnsi="Times New Roman"/>
                <w:color w:val="000000"/>
                <w:sz w:val="24"/>
                <w:szCs w:val="24"/>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rPr>
            </w:pPr>
            <w:r w:rsidRPr="00CC50D6">
              <w:rPr>
                <w:rFonts w:ascii="Times New Roman" w:hAnsi="Times New Roman" w:cs="Times New Roman"/>
                <w:color w:val="000000"/>
                <w:sz w:val="24"/>
                <w:szCs w:val="24"/>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службы государственной регистрации, кадастра и картографии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службы государственной регистрации, кадастра и картографии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rPr>
            </w:pPr>
            <w:r w:rsidRPr="00CC50D6">
              <w:rPr>
                <w:rFonts w:ascii="Times New Roman" w:hAnsi="Times New Roman" w:cs="Times New Roman"/>
                <w:color w:val="000000"/>
                <w:sz w:val="24"/>
                <w:szCs w:val="24"/>
              </w:rPr>
              <w:t xml:space="preserve">Выписка из ЕГРН о правах отдельного лица </w:t>
            </w:r>
            <w:r w:rsidRPr="00CC50D6">
              <w:rPr>
                <w:rFonts w:ascii="Times New Roman" w:hAnsi="Times New Roman" w:cs="Times New Roman"/>
                <w:color w:val="000000"/>
                <w:sz w:val="24"/>
                <w:szCs w:val="24"/>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службы государственной регистрации, кадастра и картографии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налоговой службы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налоговой службы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Управление Федеральной налоговой службы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hAnsi="Times New Roman"/>
              </w:rPr>
            </w:pPr>
            <w:r w:rsidRPr="00CC50D6">
              <w:rPr>
                <w:rFonts w:ascii="Times New Roman" w:eastAsia="Liberation Serif" w:hAnsi="Times New Roman"/>
                <w:color w:val="000000"/>
                <w:sz w:val="24"/>
                <w:szCs w:val="24"/>
              </w:rPr>
              <w:t>Главное управление Министерства внутренних дел Российской Федерации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Главное управление Министерства внутренних дел Российской Федерации по Свердловской области</w:t>
            </w:r>
          </w:p>
        </w:tc>
      </w:tr>
      <w:tr w:rsidR="005B4D03" w:rsidRPr="00CC50D6">
        <w:trPr>
          <w:trHeight w:val="20"/>
          <w:jc w:val="center"/>
        </w:trPr>
        <w:tc>
          <w:tcPr>
            <w:tcW w:w="5103" w:type="dxa"/>
            <w:tcBorders>
              <w:top w:val="single" w:sz="4" w:space="0" w:color="000000"/>
              <w:left w:val="single" w:sz="4" w:space="0" w:color="000000"/>
              <w:bottom w:val="single" w:sz="4" w:space="0" w:color="000000"/>
              <w:right w:val="single" w:sz="4" w:space="0" w:color="000000"/>
            </w:tcBorders>
          </w:tcPr>
          <w:p w:rsidR="005B4D03" w:rsidRPr="00CC50D6" w:rsidRDefault="00CC50D6">
            <w:pPr>
              <w:pStyle w:val="ConsPlusNormal"/>
              <w:spacing w:line="240" w:lineRule="exact"/>
              <w:ind w:left="-57" w:right="-57"/>
              <w:rPr>
                <w:rFonts w:ascii="Times New Roman" w:hAnsi="Times New Roman" w:cs="Times New Roman"/>
                <w:color w:val="000000"/>
                <w:sz w:val="24"/>
                <w:szCs w:val="24"/>
              </w:rPr>
            </w:pPr>
            <w:r w:rsidRPr="00CC50D6">
              <w:rPr>
                <w:rFonts w:ascii="Times New Roman" w:hAnsi="Times New Roman" w:cs="Times New Roman"/>
                <w:color w:val="000000"/>
                <w:sz w:val="24"/>
                <w:szCs w:val="24"/>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tcPr>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Главное управление Министерства внутренних дел Российской Федерации по Свердловской области</w:t>
            </w:r>
          </w:p>
        </w:tc>
      </w:tr>
      <w:tr w:rsidR="005B4D03" w:rsidRPr="00CC50D6">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tcPr>
          <w:p w:rsidR="005B4D03" w:rsidRPr="00CC50D6" w:rsidRDefault="005B4D03">
            <w:pPr>
              <w:widowControl w:val="0"/>
              <w:spacing w:after="0" w:line="240" w:lineRule="exact"/>
              <w:ind w:left="-57" w:right="-57"/>
              <w:rPr>
                <w:rFonts w:ascii="Times New Roman" w:eastAsia="Liberation Serif" w:hAnsi="Times New Roman"/>
                <w:color w:val="000000"/>
                <w:sz w:val="24"/>
                <w:szCs w:val="24"/>
              </w:rPr>
            </w:pPr>
          </w:p>
          <w:p w:rsidR="005B4D03" w:rsidRPr="00CC50D6" w:rsidRDefault="00CC50D6">
            <w:pPr>
              <w:widowControl w:val="0"/>
              <w:spacing w:after="0" w:line="240" w:lineRule="exact"/>
              <w:ind w:left="-57" w:right="-57"/>
              <w:rPr>
                <w:rFonts w:ascii="Times New Roman" w:eastAsia="Liberation Serif" w:hAnsi="Times New Roman"/>
                <w:color w:val="000000"/>
                <w:sz w:val="24"/>
                <w:szCs w:val="24"/>
              </w:rPr>
            </w:pPr>
            <w:r w:rsidRPr="00CC50D6">
              <w:rPr>
                <w:rFonts w:ascii="Times New Roman" w:eastAsia="Liberation Serif" w:hAnsi="Times New Roman"/>
                <w:color w:val="000000"/>
                <w:sz w:val="24"/>
                <w:szCs w:val="24"/>
              </w:rPr>
              <w:t>Примечание: ЕГРН – Единый государственный реестр недвижимости.</w:t>
            </w:r>
          </w:p>
        </w:tc>
      </w:tr>
    </w:tbl>
    <w:p w:rsidR="005B4D03" w:rsidRPr="00CC50D6" w:rsidRDefault="005B4D03">
      <w:pPr>
        <w:widowControl w:val="0"/>
        <w:spacing w:after="0" w:line="240" w:lineRule="auto"/>
        <w:rPr>
          <w:rFonts w:ascii="Times New Roman" w:hAnsi="Times New Roman"/>
          <w:color w:val="000000"/>
          <w:sz w:val="28"/>
          <w:szCs w:val="28"/>
        </w:rPr>
      </w:pPr>
    </w:p>
    <w:sectPr w:rsidR="005B4D03" w:rsidRPr="00CC50D6" w:rsidSect="002661CF">
      <w:headerReference w:type="default" r:id="rId13"/>
      <w:headerReference w:type="first" r:id="rId14"/>
      <w:pgSz w:w="11906" w:h="16838"/>
      <w:pgMar w:top="1134" w:right="567" w:bottom="709" w:left="1701" w:header="0" w:footer="0" w:gutter="0"/>
      <w:pgNumType w:start="3"/>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11" w:rsidRDefault="00CA4311">
      <w:pPr>
        <w:spacing w:after="0" w:line="240" w:lineRule="auto"/>
      </w:pPr>
      <w:r>
        <w:separator/>
      </w:r>
    </w:p>
  </w:endnote>
  <w:endnote w:type="continuationSeparator" w:id="0">
    <w:p w:rsidR="00CA4311" w:rsidRDefault="00CA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11" w:rsidRDefault="00CA4311">
      <w:pPr>
        <w:spacing w:after="0" w:line="240" w:lineRule="auto"/>
      </w:pPr>
      <w:r>
        <w:separator/>
      </w:r>
    </w:p>
  </w:footnote>
  <w:footnote w:type="continuationSeparator" w:id="0">
    <w:p w:rsidR="00CA4311" w:rsidRDefault="00CA4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D6" w:rsidRDefault="00CC50D6">
    <w:pPr>
      <w:pStyle w:val="af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D6" w:rsidRDefault="00CC50D6">
    <w:pPr>
      <w:pStyle w:val="af0"/>
      <w:spacing w:after="0" w:line="240" w:lineRule="auto"/>
      <w:jc w:val="center"/>
    </w:pPr>
    <w:r>
      <w:rPr>
        <w:rFonts w:ascii="Liberation Serif" w:hAnsi="Liberation Serif"/>
        <w:sz w:val="24"/>
        <w:szCs w:val="24"/>
      </w:rPr>
      <w:fldChar w:fldCharType="begin"/>
    </w:r>
    <w:r>
      <w:rPr>
        <w:rFonts w:ascii="Liberation Serif" w:hAnsi="Liberation Serif"/>
        <w:sz w:val="24"/>
        <w:szCs w:val="24"/>
      </w:rPr>
      <w:instrText>PAGE</w:instrText>
    </w:r>
    <w:r>
      <w:rPr>
        <w:rFonts w:ascii="Liberation Serif" w:hAnsi="Liberation Serif"/>
        <w:sz w:val="24"/>
        <w:szCs w:val="24"/>
      </w:rPr>
      <w:fldChar w:fldCharType="separate"/>
    </w:r>
    <w:r>
      <w:rPr>
        <w:rFonts w:ascii="Liberation Serif" w:hAnsi="Liberation Serif"/>
        <w:sz w:val="24"/>
        <w:szCs w:val="24"/>
      </w:rPr>
      <w:t>0</w:t>
    </w:r>
    <w:r>
      <w:rPr>
        <w:rFonts w:ascii="Liberation Serif" w:hAnsi="Liberation Seri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D6" w:rsidRPr="002661CF" w:rsidRDefault="00CC50D6" w:rsidP="002661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5235"/>
    <w:multiLevelType w:val="multilevel"/>
    <w:tmpl w:val="E9BEDC90"/>
    <w:lvl w:ilvl="0">
      <w:start w:val="199"/>
      <w:numFmt w:val="decimal"/>
      <w:lvlText w:val="%1."/>
      <w:lvlJc w:val="left"/>
      <w:pPr>
        <w:tabs>
          <w:tab w:val="num" w:pos="0"/>
        </w:tabs>
        <w:ind w:left="1234" w:hanging="525"/>
      </w:pPr>
      <w:rPr>
        <w:rFonts w:cs="Times New Roman"/>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49CC68BA"/>
    <w:multiLevelType w:val="hybridMultilevel"/>
    <w:tmpl w:val="A54825EA"/>
    <w:lvl w:ilvl="0" w:tplc="13EA50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64835BD"/>
    <w:multiLevelType w:val="multilevel"/>
    <w:tmpl w:val="0A665608"/>
    <w:lvl w:ilvl="0">
      <w:start w:val="1"/>
      <w:numFmt w:val="decimal"/>
      <w:lvlText w:val="%1)"/>
      <w:lvlJc w:val="left"/>
      <w:pPr>
        <w:tabs>
          <w:tab w:val="num" w:pos="0"/>
        </w:tabs>
        <w:ind w:left="720" w:hanging="360"/>
      </w:pPr>
      <w:rPr>
        <w:b w:val="0"/>
        <w:bCs w:val="0"/>
        <w:sz w:val="28"/>
        <w:szCs w:val="28"/>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3">
    <w:nsid w:val="68AC686B"/>
    <w:multiLevelType w:val="multilevel"/>
    <w:tmpl w:val="2A208BC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D4A7365"/>
    <w:multiLevelType w:val="multilevel"/>
    <w:tmpl w:val="9E244AAC"/>
    <w:lvl w:ilvl="0">
      <w:start w:val="1"/>
      <w:numFmt w:val="decimal"/>
      <w:suff w:val="space"/>
      <w:lvlText w:val="%1)"/>
      <w:lvlJc w:val="left"/>
      <w:pPr>
        <w:tabs>
          <w:tab w:val="num" w:pos="0"/>
        </w:tabs>
        <w:ind w:left="840" w:hanging="360"/>
      </w:pPr>
      <w:rPr>
        <w:sz w:val="28"/>
        <w:szCs w:val="28"/>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5">
    <w:nsid w:val="711F09D1"/>
    <w:multiLevelType w:val="multilevel"/>
    <w:tmpl w:val="F97C9B74"/>
    <w:lvl w:ilvl="0">
      <w:start w:val="1"/>
      <w:numFmt w:val="decimal"/>
      <w:lvlText w:val="%1."/>
      <w:lvlJc w:val="left"/>
      <w:pPr>
        <w:tabs>
          <w:tab w:val="num" w:pos="0"/>
        </w:tabs>
        <w:ind w:left="928" w:hanging="360"/>
      </w:pPr>
      <w:rPr>
        <w:rFonts w:ascii="Times New Roman" w:hAnsi="Times New Roman" w:cs="Times New Roman" w:hint="default"/>
        <w:sz w:val="28"/>
        <w:szCs w:val="24"/>
      </w:rPr>
    </w:lvl>
    <w:lvl w:ilvl="1">
      <w:start w:val="1"/>
      <w:numFmt w:val="decimal"/>
      <w:lvlText w:val="%2)"/>
      <w:lvlJc w:val="left"/>
      <w:pPr>
        <w:tabs>
          <w:tab w:val="num" w:pos="0"/>
        </w:tabs>
        <w:ind w:left="2344" w:hanging="555"/>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3"/>
    <w:rsid w:val="002661CF"/>
    <w:rsid w:val="004957AB"/>
    <w:rsid w:val="005B4D03"/>
    <w:rsid w:val="005D7446"/>
    <w:rsid w:val="00B47C58"/>
    <w:rsid w:val="00C73D1D"/>
    <w:rsid w:val="00CA4311"/>
    <w:rsid w:val="00CC50D6"/>
    <w:rsid w:val="00D9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qFormat/>
    <w:pPr>
      <w:numPr>
        <w:numId w:val="1"/>
      </w:numPr>
      <w:spacing w:before="100" w:after="100" w:line="240" w:lineRule="auto"/>
      <w:outlineLvl w:val="0"/>
    </w:pPr>
    <w:rPr>
      <w:rFonts w:ascii="Times New Roman" w:eastAsia="Times New Roman" w:hAnsi="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sz w:val="22"/>
      <w:szCs w:val="22"/>
      <w:lang w:eastAsia="en-US"/>
    </w:rPr>
  </w:style>
  <w:style w:type="character" w:customStyle="1" w:styleId="a4">
    <w:name w:val="Нижний колонтитул Знак"/>
    <w:qFormat/>
    <w:rPr>
      <w:sz w:val="22"/>
      <w:szCs w:val="22"/>
      <w:lang w:eastAsia="en-US"/>
    </w:rPr>
  </w:style>
  <w:style w:type="character" w:styleId="a5">
    <w:name w:val="annotation reference"/>
    <w:qFormat/>
    <w:rPr>
      <w:sz w:val="16"/>
      <w:szCs w:val="16"/>
    </w:rPr>
  </w:style>
  <w:style w:type="character" w:customStyle="1" w:styleId="a6">
    <w:name w:val="Текст примечания Знак"/>
    <w:qFormat/>
    <w:rPr>
      <w:lang w:eastAsia="en-US"/>
    </w:rPr>
  </w:style>
  <w:style w:type="character" w:customStyle="1" w:styleId="a7">
    <w:name w:val="Текст выноски Знак"/>
    <w:qFormat/>
    <w:rPr>
      <w:rFonts w:ascii="Segoe UI" w:hAnsi="Segoe UI" w:cs="Segoe UI"/>
      <w:sz w:val="18"/>
      <w:szCs w:val="18"/>
      <w:lang w:eastAsia="en-US"/>
    </w:rPr>
  </w:style>
  <w:style w:type="character" w:customStyle="1" w:styleId="a8">
    <w:name w:val="Тема примечания Знак"/>
    <w:qFormat/>
    <w:rPr>
      <w:b/>
      <w:bCs/>
      <w:lang w:eastAsia="en-US"/>
    </w:rPr>
  </w:style>
  <w:style w:type="character" w:customStyle="1" w:styleId="blk">
    <w:name w:val="blk"/>
    <w:qFormat/>
  </w:style>
  <w:style w:type="character" w:styleId="a9">
    <w:name w:val="Hyperlink"/>
    <w:qFormat/>
    <w:rPr>
      <w:color w:val="0000FF"/>
      <w:u w:val="single"/>
    </w:rPr>
  </w:style>
  <w:style w:type="character" w:customStyle="1" w:styleId="nobr">
    <w:name w:val="nobr"/>
    <w:qFormat/>
  </w:style>
  <w:style w:type="character" w:customStyle="1" w:styleId="10">
    <w:name w:val="Заголовок 1 Знак"/>
    <w:qFormat/>
    <w:rPr>
      <w:rFonts w:ascii="Times New Roman" w:eastAsia="Times New Roman" w:hAnsi="Times New Roman"/>
      <w:b/>
      <w:bCs/>
      <w:kern w:val="2"/>
      <w:sz w:val="48"/>
      <w:szCs w:val="48"/>
    </w:rPr>
  </w:style>
  <w:style w:type="character" w:styleId="aa">
    <w:name w:val="FollowedHyperlink"/>
    <w:qFormat/>
    <w:rPr>
      <w:color w:val="954F72"/>
      <w:u w:val="single"/>
    </w:rPr>
  </w:style>
  <w:style w:type="character" w:customStyle="1" w:styleId="pt-a0-000004">
    <w:name w:val="pt-a0-000004"/>
    <w:qFormat/>
  </w:style>
  <w:style w:type="character" w:customStyle="1" w:styleId="pt-a0">
    <w:name w:val="pt-a0"/>
    <w:qFormat/>
  </w:style>
  <w:style w:type="character" w:customStyle="1" w:styleId="pt-000003">
    <w:name w:val="pt-000003"/>
    <w:qFormat/>
  </w:style>
  <w:style w:type="character" w:customStyle="1" w:styleId="pt-a0-000007">
    <w:name w:val="pt-a0-000007"/>
    <w:qFormat/>
  </w:style>
  <w:style w:type="character" w:customStyle="1" w:styleId="WWCharLFO2LVL1">
    <w:name w:val="WW_CharLFO2LVL1"/>
    <w:qFormat/>
    <w:rPr>
      <w:rFonts w:eastAsia="Times New Roman" w:cs="Calibri"/>
      <w:color w:val="00B050"/>
    </w:rPr>
  </w:style>
  <w:style w:type="character" w:customStyle="1" w:styleId="WWCharLFO5LVL1">
    <w:name w:val="WW_CharLFO5LVL1"/>
    <w:qFormat/>
    <w:rPr>
      <w:color w:val="auto"/>
    </w:rPr>
  </w:style>
  <w:style w:type="character" w:customStyle="1" w:styleId="WWCharLFO12LVL1">
    <w:name w:val="WW_CharLFO12LVL1"/>
    <w:qFormat/>
    <w:rPr>
      <w:b w:val="0"/>
      <w:bCs w:val="0"/>
    </w:rPr>
  </w:style>
  <w:style w:type="character" w:customStyle="1" w:styleId="WWCharLFO12LVL2">
    <w:name w:val="WW_CharLFO12LVL2"/>
    <w:qFormat/>
    <w:rPr>
      <w:b w:val="0"/>
      <w:bCs w:val="0"/>
    </w:rPr>
  </w:style>
  <w:style w:type="character" w:customStyle="1" w:styleId="WWCharLFO12LVL3">
    <w:name w:val="WW_CharLFO12LVL3"/>
    <w:qFormat/>
    <w:rPr>
      <w:b w:val="0"/>
      <w:bCs w:val="0"/>
    </w:rPr>
  </w:style>
  <w:style w:type="character" w:customStyle="1" w:styleId="WWCharLFO12LVL4">
    <w:name w:val="WW_CharLFO12LVL4"/>
    <w:qFormat/>
    <w:rPr>
      <w:b w:val="0"/>
      <w:bCs w:val="0"/>
    </w:rPr>
  </w:style>
  <w:style w:type="character" w:customStyle="1" w:styleId="WWCharLFO12LVL5">
    <w:name w:val="WW_CharLFO12LVL5"/>
    <w:qFormat/>
    <w:rPr>
      <w:b w:val="0"/>
      <w:bCs w:val="0"/>
    </w:rPr>
  </w:style>
  <w:style w:type="character" w:customStyle="1" w:styleId="WWCharLFO12LVL6">
    <w:name w:val="WW_CharLFO12LVL6"/>
    <w:qFormat/>
    <w:rPr>
      <w:b w:val="0"/>
      <w:bCs w:val="0"/>
    </w:rPr>
  </w:style>
  <w:style w:type="character" w:customStyle="1" w:styleId="WWCharLFO12LVL7">
    <w:name w:val="WW_CharLFO12LVL7"/>
    <w:qFormat/>
    <w:rPr>
      <w:b w:val="0"/>
      <w:bCs w:val="0"/>
    </w:rPr>
  </w:style>
  <w:style w:type="character" w:customStyle="1" w:styleId="WWCharLFO12LVL8">
    <w:name w:val="WW_CharLFO12LVL8"/>
    <w:qFormat/>
    <w:rPr>
      <w:b w:val="0"/>
      <w:bCs w:val="0"/>
    </w:rPr>
  </w:style>
  <w:style w:type="character" w:customStyle="1" w:styleId="WWCharLFO12LVL9">
    <w:name w:val="WW_CharLFO12LVL9"/>
    <w:qFormat/>
    <w:rPr>
      <w:b w:val="0"/>
      <w:bCs w:val="0"/>
    </w:rPr>
  </w:style>
  <w:style w:type="character" w:customStyle="1" w:styleId="WWCharLFO13LVL1">
    <w:name w:val="WW_CharLFO13LVL1"/>
    <w:qFormat/>
    <w:rPr>
      <w:rFonts w:cs="Times New Roman"/>
      <w:sz w:val="28"/>
    </w:rPr>
  </w:style>
  <w:style w:type="character" w:customStyle="1" w:styleId="WWCharLFO14LVL1">
    <w:name w:val="WW_CharLFO14LVL1"/>
    <w:qFormat/>
    <w:rPr>
      <w:rFonts w:cs="Times New Roman"/>
      <w:sz w:val="28"/>
    </w:rPr>
  </w:style>
  <w:style w:type="character" w:customStyle="1" w:styleId="-">
    <w:name w:val="Интернет-ссылка"/>
    <w:rPr>
      <w:color w:val="000080"/>
      <w:u w:val="single"/>
    </w:rPr>
  </w:style>
  <w:style w:type="character" w:customStyle="1" w:styleId="ab">
    <w:name w:val="Символ нумерации"/>
    <w:qFormat/>
    <w:rPr>
      <w:sz w:val="24"/>
      <w:szCs w:val="24"/>
    </w:rPr>
  </w:style>
  <w:style w:type="paragraph" w:customStyle="1" w:styleId="ac">
    <w:name w:val="Заголовок"/>
    <w:basedOn w:val="a"/>
    <w:next w:val="ad"/>
    <w:qFormat/>
    <w:pPr>
      <w:keepNext/>
      <w:spacing w:before="240" w:after="120"/>
    </w:pPr>
    <w:rPr>
      <w:rFonts w:ascii="Liberation Sans" w:eastAsia="MS Gothic" w:hAnsi="Liberation Sans" w:cs="Tahoma"/>
      <w:sz w:val="28"/>
      <w:szCs w:val="28"/>
    </w:rPr>
  </w:style>
  <w:style w:type="paragraph" w:styleId="ad">
    <w:name w:val="Body Text"/>
    <w:basedOn w:val="a"/>
    <w:pPr>
      <w:spacing w:after="140" w:line="276" w:lineRule="auto"/>
    </w:pPr>
  </w:style>
  <w:style w:type="paragraph" w:customStyle="1" w:styleId="ConsPlusNormal">
    <w:name w:val="ConsPlusNormal"/>
    <w:qFormat/>
    <w:pPr>
      <w:widowControl w:val="0"/>
      <w:suppressAutoHyphens/>
      <w:autoSpaceDE w:val="0"/>
    </w:pPr>
    <w:rPr>
      <w:rFonts w:eastAsia="Times New Roman" w:cs="Calibri"/>
      <w:sz w:val="22"/>
    </w:rPr>
  </w:style>
  <w:style w:type="paragraph" w:customStyle="1" w:styleId="ConsPlusTitle">
    <w:name w:val="ConsPlusTitle"/>
    <w:qFormat/>
    <w:pPr>
      <w:widowControl w:val="0"/>
      <w:suppressAutoHyphens/>
      <w:autoSpaceDE w:val="0"/>
    </w:pPr>
    <w:rPr>
      <w:rFonts w:eastAsia="Times New Roman" w:cs="Calibri"/>
      <w:b/>
      <w:sz w:val="22"/>
    </w:rPr>
  </w:style>
  <w:style w:type="paragraph" w:styleId="ae">
    <w:name w:val="No Spacing"/>
    <w:qFormat/>
    <w:pPr>
      <w:suppressAutoHyphens/>
    </w:pPr>
    <w:rPr>
      <w:sz w:val="22"/>
      <w:szCs w:val="22"/>
      <w:lang w:eastAsia="en-US"/>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styleId="af2">
    <w:name w:val="annotation text"/>
    <w:basedOn w:val="a"/>
    <w:qFormat/>
    <w:pPr>
      <w:spacing w:after="200" w:line="240" w:lineRule="auto"/>
    </w:pPr>
    <w:rPr>
      <w:sz w:val="20"/>
      <w:szCs w:val="20"/>
    </w:rPr>
  </w:style>
  <w:style w:type="paragraph" w:styleId="af3">
    <w:name w:val="Balloon Text"/>
    <w:basedOn w:val="a"/>
    <w:qFormat/>
    <w:pPr>
      <w:spacing w:after="0" w:line="240" w:lineRule="auto"/>
    </w:pPr>
    <w:rPr>
      <w:rFonts w:ascii="Segoe UI" w:hAnsi="Segoe UI"/>
      <w:sz w:val="18"/>
      <w:szCs w:val="18"/>
    </w:rPr>
  </w:style>
  <w:style w:type="paragraph" w:styleId="af4">
    <w:name w:val="annotation subject"/>
    <w:basedOn w:val="af2"/>
    <w:next w:val="af2"/>
    <w:qFormat/>
    <w:pPr>
      <w:spacing w:after="160" w:line="256" w:lineRule="auto"/>
    </w:pPr>
    <w:rPr>
      <w:b/>
      <w:bCs/>
    </w:rPr>
  </w:style>
  <w:style w:type="paragraph" w:styleId="af5">
    <w:name w:val="Normal (Web)"/>
    <w:basedOn w:val="a"/>
    <w:qFormat/>
    <w:pPr>
      <w:spacing w:before="100" w:after="100" w:line="240" w:lineRule="auto"/>
    </w:pPr>
    <w:rPr>
      <w:rFonts w:ascii="Times New Roman" w:eastAsia="Times New Roman" w:hAnsi="Times New Roman"/>
      <w:sz w:val="24"/>
      <w:szCs w:val="24"/>
      <w:lang w:eastAsia="ru-RU"/>
    </w:rPr>
  </w:style>
  <w:style w:type="paragraph" w:styleId="af6">
    <w:name w:val="List Paragraph"/>
    <w:basedOn w:val="a"/>
    <w:qFormat/>
    <w:pPr>
      <w:spacing w:line="254" w:lineRule="auto"/>
      <w:ind w:left="720"/>
      <w:textAlignment w:val="baseline"/>
    </w:pPr>
  </w:style>
  <w:style w:type="paragraph" w:customStyle="1" w:styleId="pt-000002">
    <w:name w:val="pt-000002"/>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af7">
    <w:name w:val="Содержимое таблицы"/>
    <w:basedOn w:val="a"/>
    <w:qFormat/>
    <w:pPr>
      <w:widowControl w:val="0"/>
      <w:suppressLineNumbers/>
    </w:pPr>
  </w:style>
  <w:style w:type="paragraph" w:customStyle="1" w:styleId="11">
    <w:name w:val="Обычная таблица1"/>
    <w:qFormat/>
    <w:pPr>
      <w:spacing w:after="160" w:line="256" w:lineRule="auto"/>
    </w:pPr>
    <w:rPr>
      <w:sz w:val="22"/>
      <w:szCs w:val="22"/>
      <w:lang w:eastAsia="en-US"/>
    </w:rPr>
  </w:style>
  <w:style w:type="paragraph" w:customStyle="1" w:styleId="af8">
    <w:name w:val="Заголовок таблицы"/>
    <w:basedOn w:val="af7"/>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qFormat/>
    <w:pPr>
      <w:numPr>
        <w:numId w:val="1"/>
      </w:numPr>
      <w:spacing w:before="100" w:after="100" w:line="240" w:lineRule="auto"/>
      <w:outlineLvl w:val="0"/>
    </w:pPr>
    <w:rPr>
      <w:rFonts w:ascii="Times New Roman" w:eastAsia="Times New Roman" w:hAnsi="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sz w:val="22"/>
      <w:szCs w:val="22"/>
      <w:lang w:eastAsia="en-US"/>
    </w:rPr>
  </w:style>
  <w:style w:type="character" w:customStyle="1" w:styleId="a4">
    <w:name w:val="Нижний колонтитул Знак"/>
    <w:qFormat/>
    <w:rPr>
      <w:sz w:val="22"/>
      <w:szCs w:val="22"/>
      <w:lang w:eastAsia="en-US"/>
    </w:rPr>
  </w:style>
  <w:style w:type="character" w:styleId="a5">
    <w:name w:val="annotation reference"/>
    <w:qFormat/>
    <w:rPr>
      <w:sz w:val="16"/>
      <w:szCs w:val="16"/>
    </w:rPr>
  </w:style>
  <w:style w:type="character" w:customStyle="1" w:styleId="a6">
    <w:name w:val="Текст примечания Знак"/>
    <w:qFormat/>
    <w:rPr>
      <w:lang w:eastAsia="en-US"/>
    </w:rPr>
  </w:style>
  <w:style w:type="character" w:customStyle="1" w:styleId="a7">
    <w:name w:val="Текст выноски Знак"/>
    <w:qFormat/>
    <w:rPr>
      <w:rFonts w:ascii="Segoe UI" w:hAnsi="Segoe UI" w:cs="Segoe UI"/>
      <w:sz w:val="18"/>
      <w:szCs w:val="18"/>
      <w:lang w:eastAsia="en-US"/>
    </w:rPr>
  </w:style>
  <w:style w:type="character" w:customStyle="1" w:styleId="a8">
    <w:name w:val="Тема примечания Знак"/>
    <w:qFormat/>
    <w:rPr>
      <w:b/>
      <w:bCs/>
      <w:lang w:eastAsia="en-US"/>
    </w:rPr>
  </w:style>
  <w:style w:type="character" w:customStyle="1" w:styleId="blk">
    <w:name w:val="blk"/>
    <w:qFormat/>
  </w:style>
  <w:style w:type="character" w:styleId="a9">
    <w:name w:val="Hyperlink"/>
    <w:qFormat/>
    <w:rPr>
      <w:color w:val="0000FF"/>
      <w:u w:val="single"/>
    </w:rPr>
  </w:style>
  <w:style w:type="character" w:customStyle="1" w:styleId="nobr">
    <w:name w:val="nobr"/>
    <w:qFormat/>
  </w:style>
  <w:style w:type="character" w:customStyle="1" w:styleId="10">
    <w:name w:val="Заголовок 1 Знак"/>
    <w:qFormat/>
    <w:rPr>
      <w:rFonts w:ascii="Times New Roman" w:eastAsia="Times New Roman" w:hAnsi="Times New Roman"/>
      <w:b/>
      <w:bCs/>
      <w:kern w:val="2"/>
      <w:sz w:val="48"/>
      <w:szCs w:val="48"/>
    </w:rPr>
  </w:style>
  <w:style w:type="character" w:styleId="aa">
    <w:name w:val="FollowedHyperlink"/>
    <w:qFormat/>
    <w:rPr>
      <w:color w:val="954F72"/>
      <w:u w:val="single"/>
    </w:rPr>
  </w:style>
  <w:style w:type="character" w:customStyle="1" w:styleId="pt-a0-000004">
    <w:name w:val="pt-a0-000004"/>
    <w:qFormat/>
  </w:style>
  <w:style w:type="character" w:customStyle="1" w:styleId="pt-a0">
    <w:name w:val="pt-a0"/>
    <w:qFormat/>
  </w:style>
  <w:style w:type="character" w:customStyle="1" w:styleId="pt-000003">
    <w:name w:val="pt-000003"/>
    <w:qFormat/>
  </w:style>
  <w:style w:type="character" w:customStyle="1" w:styleId="pt-a0-000007">
    <w:name w:val="pt-a0-000007"/>
    <w:qFormat/>
  </w:style>
  <w:style w:type="character" w:customStyle="1" w:styleId="WWCharLFO2LVL1">
    <w:name w:val="WW_CharLFO2LVL1"/>
    <w:qFormat/>
    <w:rPr>
      <w:rFonts w:eastAsia="Times New Roman" w:cs="Calibri"/>
      <w:color w:val="00B050"/>
    </w:rPr>
  </w:style>
  <w:style w:type="character" w:customStyle="1" w:styleId="WWCharLFO5LVL1">
    <w:name w:val="WW_CharLFO5LVL1"/>
    <w:qFormat/>
    <w:rPr>
      <w:color w:val="auto"/>
    </w:rPr>
  </w:style>
  <w:style w:type="character" w:customStyle="1" w:styleId="WWCharLFO12LVL1">
    <w:name w:val="WW_CharLFO12LVL1"/>
    <w:qFormat/>
    <w:rPr>
      <w:b w:val="0"/>
      <w:bCs w:val="0"/>
    </w:rPr>
  </w:style>
  <w:style w:type="character" w:customStyle="1" w:styleId="WWCharLFO12LVL2">
    <w:name w:val="WW_CharLFO12LVL2"/>
    <w:qFormat/>
    <w:rPr>
      <w:b w:val="0"/>
      <w:bCs w:val="0"/>
    </w:rPr>
  </w:style>
  <w:style w:type="character" w:customStyle="1" w:styleId="WWCharLFO12LVL3">
    <w:name w:val="WW_CharLFO12LVL3"/>
    <w:qFormat/>
    <w:rPr>
      <w:b w:val="0"/>
      <w:bCs w:val="0"/>
    </w:rPr>
  </w:style>
  <w:style w:type="character" w:customStyle="1" w:styleId="WWCharLFO12LVL4">
    <w:name w:val="WW_CharLFO12LVL4"/>
    <w:qFormat/>
    <w:rPr>
      <w:b w:val="0"/>
      <w:bCs w:val="0"/>
    </w:rPr>
  </w:style>
  <w:style w:type="character" w:customStyle="1" w:styleId="WWCharLFO12LVL5">
    <w:name w:val="WW_CharLFO12LVL5"/>
    <w:qFormat/>
    <w:rPr>
      <w:b w:val="0"/>
      <w:bCs w:val="0"/>
    </w:rPr>
  </w:style>
  <w:style w:type="character" w:customStyle="1" w:styleId="WWCharLFO12LVL6">
    <w:name w:val="WW_CharLFO12LVL6"/>
    <w:qFormat/>
    <w:rPr>
      <w:b w:val="0"/>
      <w:bCs w:val="0"/>
    </w:rPr>
  </w:style>
  <w:style w:type="character" w:customStyle="1" w:styleId="WWCharLFO12LVL7">
    <w:name w:val="WW_CharLFO12LVL7"/>
    <w:qFormat/>
    <w:rPr>
      <w:b w:val="0"/>
      <w:bCs w:val="0"/>
    </w:rPr>
  </w:style>
  <w:style w:type="character" w:customStyle="1" w:styleId="WWCharLFO12LVL8">
    <w:name w:val="WW_CharLFO12LVL8"/>
    <w:qFormat/>
    <w:rPr>
      <w:b w:val="0"/>
      <w:bCs w:val="0"/>
    </w:rPr>
  </w:style>
  <w:style w:type="character" w:customStyle="1" w:styleId="WWCharLFO12LVL9">
    <w:name w:val="WW_CharLFO12LVL9"/>
    <w:qFormat/>
    <w:rPr>
      <w:b w:val="0"/>
      <w:bCs w:val="0"/>
    </w:rPr>
  </w:style>
  <w:style w:type="character" w:customStyle="1" w:styleId="WWCharLFO13LVL1">
    <w:name w:val="WW_CharLFO13LVL1"/>
    <w:qFormat/>
    <w:rPr>
      <w:rFonts w:cs="Times New Roman"/>
      <w:sz w:val="28"/>
    </w:rPr>
  </w:style>
  <w:style w:type="character" w:customStyle="1" w:styleId="WWCharLFO14LVL1">
    <w:name w:val="WW_CharLFO14LVL1"/>
    <w:qFormat/>
    <w:rPr>
      <w:rFonts w:cs="Times New Roman"/>
      <w:sz w:val="28"/>
    </w:rPr>
  </w:style>
  <w:style w:type="character" w:customStyle="1" w:styleId="-">
    <w:name w:val="Интернет-ссылка"/>
    <w:rPr>
      <w:color w:val="000080"/>
      <w:u w:val="single"/>
    </w:rPr>
  </w:style>
  <w:style w:type="character" w:customStyle="1" w:styleId="ab">
    <w:name w:val="Символ нумерации"/>
    <w:qFormat/>
    <w:rPr>
      <w:sz w:val="24"/>
      <w:szCs w:val="24"/>
    </w:rPr>
  </w:style>
  <w:style w:type="paragraph" w:customStyle="1" w:styleId="ac">
    <w:name w:val="Заголовок"/>
    <w:basedOn w:val="a"/>
    <w:next w:val="ad"/>
    <w:qFormat/>
    <w:pPr>
      <w:keepNext/>
      <w:spacing w:before="240" w:after="120"/>
    </w:pPr>
    <w:rPr>
      <w:rFonts w:ascii="Liberation Sans" w:eastAsia="MS Gothic" w:hAnsi="Liberation Sans" w:cs="Tahoma"/>
      <w:sz w:val="28"/>
      <w:szCs w:val="28"/>
    </w:rPr>
  </w:style>
  <w:style w:type="paragraph" w:styleId="ad">
    <w:name w:val="Body Text"/>
    <w:basedOn w:val="a"/>
    <w:pPr>
      <w:spacing w:after="140" w:line="276" w:lineRule="auto"/>
    </w:pPr>
  </w:style>
  <w:style w:type="paragraph" w:customStyle="1" w:styleId="ConsPlusNormal">
    <w:name w:val="ConsPlusNormal"/>
    <w:qFormat/>
    <w:pPr>
      <w:widowControl w:val="0"/>
      <w:suppressAutoHyphens/>
      <w:autoSpaceDE w:val="0"/>
    </w:pPr>
    <w:rPr>
      <w:rFonts w:eastAsia="Times New Roman" w:cs="Calibri"/>
      <w:sz w:val="22"/>
    </w:rPr>
  </w:style>
  <w:style w:type="paragraph" w:customStyle="1" w:styleId="ConsPlusTitle">
    <w:name w:val="ConsPlusTitle"/>
    <w:qFormat/>
    <w:pPr>
      <w:widowControl w:val="0"/>
      <w:suppressAutoHyphens/>
      <w:autoSpaceDE w:val="0"/>
    </w:pPr>
    <w:rPr>
      <w:rFonts w:eastAsia="Times New Roman" w:cs="Calibri"/>
      <w:b/>
      <w:sz w:val="22"/>
    </w:rPr>
  </w:style>
  <w:style w:type="paragraph" w:styleId="ae">
    <w:name w:val="No Spacing"/>
    <w:qFormat/>
    <w:pPr>
      <w:suppressAutoHyphens/>
    </w:pPr>
    <w:rPr>
      <w:sz w:val="22"/>
      <w:szCs w:val="22"/>
      <w:lang w:eastAsia="en-US"/>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styleId="af2">
    <w:name w:val="annotation text"/>
    <w:basedOn w:val="a"/>
    <w:qFormat/>
    <w:pPr>
      <w:spacing w:after="200" w:line="240" w:lineRule="auto"/>
    </w:pPr>
    <w:rPr>
      <w:sz w:val="20"/>
      <w:szCs w:val="20"/>
    </w:rPr>
  </w:style>
  <w:style w:type="paragraph" w:styleId="af3">
    <w:name w:val="Balloon Text"/>
    <w:basedOn w:val="a"/>
    <w:qFormat/>
    <w:pPr>
      <w:spacing w:after="0" w:line="240" w:lineRule="auto"/>
    </w:pPr>
    <w:rPr>
      <w:rFonts w:ascii="Segoe UI" w:hAnsi="Segoe UI"/>
      <w:sz w:val="18"/>
      <w:szCs w:val="18"/>
    </w:rPr>
  </w:style>
  <w:style w:type="paragraph" w:styleId="af4">
    <w:name w:val="annotation subject"/>
    <w:basedOn w:val="af2"/>
    <w:next w:val="af2"/>
    <w:qFormat/>
    <w:pPr>
      <w:spacing w:after="160" w:line="256" w:lineRule="auto"/>
    </w:pPr>
    <w:rPr>
      <w:b/>
      <w:bCs/>
    </w:rPr>
  </w:style>
  <w:style w:type="paragraph" w:styleId="af5">
    <w:name w:val="Normal (Web)"/>
    <w:basedOn w:val="a"/>
    <w:qFormat/>
    <w:pPr>
      <w:spacing w:before="100" w:after="100" w:line="240" w:lineRule="auto"/>
    </w:pPr>
    <w:rPr>
      <w:rFonts w:ascii="Times New Roman" w:eastAsia="Times New Roman" w:hAnsi="Times New Roman"/>
      <w:sz w:val="24"/>
      <w:szCs w:val="24"/>
      <w:lang w:eastAsia="ru-RU"/>
    </w:rPr>
  </w:style>
  <w:style w:type="paragraph" w:styleId="af6">
    <w:name w:val="List Paragraph"/>
    <w:basedOn w:val="a"/>
    <w:qFormat/>
    <w:pPr>
      <w:spacing w:line="254" w:lineRule="auto"/>
      <w:ind w:left="720"/>
      <w:textAlignment w:val="baseline"/>
    </w:pPr>
  </w:style>
  <w:style w:type="paragraph" w:customStyle="1" w:styleId="pt-000002">
    <w:name w:val="pt-000002"/>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qFormat/>
    <w:pPr>
      <w:spacing w:before="100" w:after="100" w:line="240" w:lineRule="auto"/>
      <w:textAlignment w:val="baseline"/>
    </w:pPr>
    <w:rPr>
      <w:rFonts w:ascii="Times New Roman" w:eastAsia="Times New Roman" w:hAnsi="Times New Roman"/>
      <w:sz w:val="24"/>
      <w:szCs w:val="24"/>
      <w:lang w:eastAsia="ru-RU"/>
    </w:rPr>
  </w:style>
  <w:style w:type="paragraph" w:customStyle="1" w:styleId="af7">
    <w:name w:val="Содержимое таблицы"/>
    <w:basedOn w:val="a"/>
    <w:qFormat/>
    <w:pPr>
      <w:widowControl w:val="0"/>
      <w:suppressLineNumbers/>
    </w:pPr>
  </w:style>
  <w:style w:type="paragraph" w:customStyle="1" w:styleId="11">
    <w:name w:val="Обычная таблица1"/>
    <w:qFormat/>
    <w:pPr>
      <w:spacing w:after="160" w:line="256" w:lineRule="auto"/>
    </w:pPr>
    <w:rPr>
      <w:sz w:val="22"/>
      <w:szCs w:val="22"/>
      <w:lang w:eastAsia="en-US"/>
    </w:rPr>
  </w:style>
  <w:style w:type="paragraph" w:customStyle="1" w:styleId="af8">
    <w:name w:val="Заголовок таблицы"/>
    <w:basedOn w:val="af7"/>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bm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13940</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Людмила</cp:lastModifiedBy>
  <cp:revision>2</cp:revision>
  <cp:lastPrinted>2021-07-20T09:34:00Z</cp:lastPrinted>
  <dcterms:created xsi:type="dcterms:W3CDTF">2021-08-09T10:38:00Z</dcterms:created>
  <dcterms:modified xsi:type="dcterms:W3CDTF">2021-08-09T10:38:00Z</dcterms:modified>
  <dc:language>ru-RU</dc:language>
</cp:coreProperties>
</file>