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3F" w:rsidRPr="00AB269B" w:rsidRDefault="00EB513F" w:rsidP="00EB5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533EF">
        <w:rPr>
          <w:bCs/>
          <w:sz w:val="28"/>
          <w:szCs w:val="28"/>
        </w:rPr>
        <w:t xml:space="preserve">Администрация муниципального образования </w:t>
      </w:r>
      <w:proofErr w:type="spellStart"/>
      <w:r w:rsidRPr="009533EF">
        <w:rPr>
          <w:bCs/>
          <w:sz w:val="28"/>
          <w:szCs w:val="28"/>
        </w:rPr>
        <w:t>Байкаловский</w:t>
      </w:r>
      <w:proofErr w:type="spellEnd"/>
      <w:r w:rsidRPr="009533EF">
        <w:rPr>
          <w:bCs/>
          <w:sz w:val="28"/>
          <w:szCs w:val="28"/>
        </w:rPr>
        <w:t xml:space="preserve"> муниципальный район сообщает, что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аукцион по продаже </w:t>
      </w:r>
      <w:r w:rsidRPr="00AB269B">
        <w:rPr>
          <w:sz w:val="28"/>
          <w:szCs w:val="28"/>
        </w:rPr>
        <w:t xml:space="preserve">нежилого одноэтажного здания площадью 279,8 </w:t>
      </w:r>
      <w:proofErr w:type="spellStart"/>
      <w:r w:rsidRPr="00AB269B">
        <w:rPr>
          <w:sz w:val="28"/>
          <w:szCs w:val="28"/>
        </w:rPr>
        <w:t>кв.м</w:t>
      </w:r>
      <w:proofErr w:type="spellEnd"/>
      <w:r w:rsidRPr="00AB269B">
        <w:rPr>
          <w:sz w:val="28"/>
          <w:szCs w:val="28"/>
        </w:rPr>
        <w:t xml:space="preserve">., 1914 года постройки, расположенного по адресу: Свердловская область, </w:t>
      </w:r>
      <w:proofErr w:type="spellStart"/>
      <w:r w:rsidRPr="00AB269B">
        <w:rPr>
          <w:sz w:val="28"/>
          <w:szCs w:val="28"/>
        </w:rPr>
        <w:t>Байкаловский</w:t>
      </w:r>
      <w:proofErr w:type="spellEnd"/>
      <w:r w:rsidRPr="00AB269B">
        <w:rPr>
          <w:sz w:val="28"/>
          <w:szCs w:val="28"/>
        </w:rPr>
        <w:t xml:space="preserve"> район, с. </w:t>
      </w:r>
      <w:proofErr w:type="spellStart"/>
      <w:r w:rsidRPr="00AB269B">
        <w:rPr>
          <w:sz w:val="28"/>
          <w:szCs w:val="28"/>
        </w:rPr>
        <w:t>Краснополянское</w:t>
      </w:r>
      <w:proofErr w:type="spellEnd"/>
      <w:r w:rsidRPr="00AB269B">
        <w:rPr>
          <w:sz w:val="28"/>
          <w:szCs w:val="28"/>
        </w:rPr>
        <w:t>, ул. Мичурина, 26 (Здание бывшего пришкольного интерната)</w:t>
      </w:r>
      <w:r>
        <w:rPr>
          <w:sz w:val="28"/>
          <w:szCs w:val="28"/>
        </w:rPr>
        <w:t xml:space="preserve">, </w:t>
      </w:r>
    </w:p>
    <w:p w:rsidR="00EB513F" w:rsidRPr="009533EF" w:rsidRDefault="00EB513F" w:rsidP="00EB513F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назначенный</w:t>
      </w:r>
      <w:proofErr w:type="gramEnd"/>
      <w:r>
        <w:rPr>
          <w:sz w:val="28"/>
          <w:szCs w:val="28"/>
        </w:rPr>
        <w:t xml:space="preserve"> на 10 часов 00 минут  14 декабря 2015 года признан несостоявшимся в виду отсутствия заявок.</w:t>
      </w:r>
    </w:p>
    <w:p w:rsidR="00854672" w:rsidRDefault="00854672">
      <w:bookmarkStart w:id="0" w:name="_GoBack"/>
      <w:bookmarkEnd w:id="0"/>
    </w:p>
    <w:sectPr w:rsidR="0085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3F"/>
    <w:rsid w:val="00854672"/>
    <w:rsid w:val="00EB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513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51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2015-11-24T06:24:00Z</dcterms:created>
  <dcterms:modified xsi:type="dcterms:W3CDTF">2015-11-24T06:25:00Z</dcterms:modified>
</cp:coreProperties>
</file>