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8F72E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02</w:t>
      </w:r>
      <w:r w:rsidR="00900C75" w:rsidRPr="00BE6B1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8F72EB" w:rsidRPr="008F72E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884B1D" w:rsidRPr="008F72EB">
        <w:rPr>
          <w:rFonts w:ascii="Times New Roman" w:eastAsia="Times New Roman" w:hAnsi="Times New Roman" w:cs="Times New Roman"/>
          <w:sz w:val="21"/>
          <w:szCs w:val="21"/>
          <w:lang w:eastAsia="ru-RU"/>
        </w:rPr>
        <w:t>.2020</w:t>
      </w:r>
      <w:r w:rsidR="00DF796B" w:rsidRPr="008F72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 </w:t>
      </w:r>
      <w:r w:rsidR="008F72EB" w:rsidRPr="008F72EB">
        <w:rPr>
          <w:rFonts w:ascii="Times New Roman" w:eastAsia="Times New Roman" w:hAnsi="Times New Roman" w:cs="Times New Roman"/>
          <w:sz w:val="21"/>
          <w:szCs w:val="21"/>
          <w:lang w:eastAsia="ru-RU"/>
        </w:rPr>
        <w:t>293</w:t>
      </w:r>
      <w:r w:rsidR="000B039C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321FA1" w:rsidRPr="008C6AEE" w:rsidRDefault="008C6AEE" w:rsidP="00BE6B1E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 w:rsidR="00BE6B1E"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321FA1">
        <w:rPr>
          <w:rFonts w:ascii="Times New Roman" w:hAnsi="Times New Roman" w:cs="Times New Roman"/>
          <w:color w:val="1E1E1E"/>
          <w:szCs w:val="28"/>
        </w:rPr>
        <w:t>13</w:t>
      </w:r>
      <w:r w:rsidR="009F431B">
        <w:rPr>
          <w:rFonts w:ascii="Times New Roman" w:hAnsi="Times New Roman" w:cs="Times New Roman"/>
          <w:color w:val="1E1E1E"/>
          <w:szCs w:val="28"/>
        </w:rPr>
        <w:t>9</w:t>
      </w:r>
      <w:r w:rsidR="00321FA1">
        <w:rPr>
          <w:rFonts w:ascii="Times New Roman" w:hAnsi="Times New Roman" w:cs="Times New Roman"/>
          <w:color w:val="1E1E1E"/>
          <w:szCs w:val="28"/>
        </w:rPr>
        <w:t>1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321FA1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321FA1">
        <w:rPr>
          <w:rFonts w:ascii="Times New Roman" w:hAnsi="Times New Roman" w:cs="Times New Roman"/>
          <w:color w:val="1E1E1E"/>
          <w:szCs w:val="28"/>
        </w:rPr>
        <w:t>2601001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>:</w:t>
      </w:r>
      <w:r w:rsidR="00321FA1">
        <w:rPr>
          <w:rFonts w:ascii="Times New Roman" w:hAnsi="Times New Roman" w:cs="Times New Roman"/>
          <w:color w:val="1E1E1E"/>
          <w:szCs w:val="28"/>
        </w:rPr>
        <w:t>12</w:t>
      </w:r>
      <w:r w:rsidR="009F431B">
        <w:rPr>
          <w:rFonts w:ascii="Times New Roman" w:hAnsi="Times New Roman" w:cs="Times New Roman"/>
          <w:color w:val="1E1E1E"/>
          <w:szCs w:val="28"/>
        </w:rPr>
        <w:t>48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321FA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321FA1"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="00321FA1"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321FA1"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321FA1"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321FA1"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321FA1" w:rsidRPr="00F45651"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 w:rsidR="00321FA1" w:rsidRPr="00F45651">
        <w:rPr>
          <w:rFonts w:ascii="Times New Roman" w:hAnsi="Times New Roman" w:cs="Times New Roman"/>
          <w:sz w:val="21"/>
          <w:szCs w:val="21"/>
        </w:rPr>
        <w:t>, д.3</w:t>
      </w:r>
      <w:r w:rsidR="009F431B">
        <w:rPr>
          <w:rFonts w:ascii="Times New Roman" w:hAnsi="Times New Roman" w:cs="Times New Roman"/>
          <w:sz w:val="21"/>
          <w:szCs w:val="21"/>
        </w:rPr>
        <w:t>3</w:t>
      </w:r>
      <w:r w:rsidR="00321FA1" w:rsidRPr="00F45651">
        <w:rPr>
          <w:rFonts w:ascii="Times New Roman" w:hAnsi="Times New Roman" w:cs="Times New Roman"/>
          <w:szCs w:val="28"/>
        </w:rPr>
        <w:t>,</w:t>
      </w:r>
      <w:r w:rsidR="00321FA1">
        <w:rPr>
          <w:rFonts w:ascii="Times New Roman" w:hAnsi="Times New Roman" w:cs="Times New Roman"/>
          <w:color w:val="1E1E1E"/>
          <w:szCs w:val="28"/>
        </w:rPr>
        <w:t xml:space="preserve"> 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321FA1" w:rsidRPr="000154D3">
        <w:rPr>
          <w:rFonts w:ascii="Times New Roman" w:hAnsi="Times New Roman" w:cs="Times New Roman"/>
          <w:szCs w:val="28"/>
        </w:rPr>
        <w:t xml:space="preserve">на </w:t>
      </w:r>
      <w:r w:rsidR="00321FA1">
        <w:rPr>
          <w:rFonts w:ascii="Times New Roman" w:hAnsi="Times New Roman" w:cs="Times New Roman"/>
          <w:szCs w:val="28"/>
        </w:rPr>
        <w:t>20</w:t>
      </w:r>
      <w:r w:rsidR="00321FA1" w:rsidRPr="000154D3">
        <w:rPr>
          <w:rFonts w:ascii="Times New Roman" w:hAnsi="Times New Roman" w:cs="Times New Roman"/>
          <w:szCs w:val="28"/>
        </w:rPr>
        <w:t xml:space="preserve"> лет</w:t>
      </w:r>
      <w:r w:rsidR="00321FA1"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="00321FA1"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1FA1" w:rsidRPr="00B24C43" w:rsidRDefault="00321FA1" w:rsidP="00321FA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145341">
        <w:rPr>
          <w:rFonts w:ascii="Times New Roman" w:hAnsi="Times New Roman" w:cs="Times New Roman"/>
          <w:szCs w:val="28"/>
        </w:rPr>
        <w:t>22320</w:t>
      </w:r>
      <w:r w:rsidR="00B24C43" w:rsidRPr="00B24C43"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>(</w:t>
      </w:r>
      <w:r w:rsidR="00B24C43" w:rsidRPr="00B24C43">
        <w:rPr>
          <w:rFonts w:ascii="Times New Roman" w:hAnsi="Times New Roman" w:cs="Times New Roman"/>
          <w:szCs w:val="28"/>
        </w:rPr>
        <w:t>д</w:t>
      </w:r>
      <w:r w:rsidR="00145341">
        <w:rPr>
          <w:rFonts w:ascii="Times New Roman" w:hAnsi="Times New Roman" w:cs="Times New Roman"/>
          <w:szCs w:val="28"/>
        </w:rPr>
        <w:t xml:space="preserve">вадцать две тысячи триста двадцать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145341">
        <w:rPr>
          <w:rFonts w:ascii="Times New Roman" w:hAnsi="Times New Roman" w:cs="Times New Roman"/>
          <w:szCs w:val="28"/>
        </w:rPr>
        <w:t>4464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145341">
        <w:rPr>
          <w:rFonts w:ascii="Times New Roman" w:hAnsi="Times New Roman" w:cs="Times New Roman"/>
          <w:szCs w:val="28"/>
        </w:rPr>
        <w:t xml:space="preserve">четыре </w:t>
      </w:r>
      <w:r w:rsidRPr="00B24C43">
        <w:rPr>
          <w:rFonts w:ascii="Times New Roman" w:hAnsi="Times New Roman" w:cs="Times New Roman"/>
          <w:szCs w:val="28"/>
        </w:rPr>
        <w:t xml:space="preserve"> тысячи </w:t>
      </w:r>
      <w:r w:rsidR="00145341">
        <w:rPr>
          <w:rFonts w:ascii="Times New Roman" w:hAnsi="Times New Roman" w:cs="Times New Roman"/>
          <w:szCs w:val="28"/>
        </w:rPr>
        <w:t>четыреста шестьдесят четыре) рубля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145341">
        <w:rPr>
          <w:rFonts w:ascii="Times New Roman" w:hAnsi="Times New Roman" w:cs="Times New Roman"/>
          <w:szCs w:val="28"/>
        </w:rPr>
        <w:t>669,6</w:t>
      </w:r>
      <w:r w:rsidR="00B24C43" w:rsidRPr="00B24C43">
        <w:rPr>
          <w:rFonts w:ascii="Times New Roman" w:hAnsi="Times New Roman" w:cs="Times New Roman"/>
          <w:szCs w:val="28"/>
        </w:rPr>
        <w:t>0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145341">
        <w:rPr>
          <w:rFonts w:ascii="Times New Roman" w:hAnsi="Times New Roman" w:cs="Times New Roman"/>
          <w:szCs w:val="28"/>
        </w:rPr>
        <w:t>шестьсот шестьдесят девять</w:t>
      </w:r>
      <w:proofErr w:type="gramStart"/>
      <w:r w:rsidR="00145341">
        <w:rPr>
          <w:rFonts w:ascii="Times New Roman" w:hAnsi="Times New Roman" w:cs="Times New Roman"/>
          <w:szCs w:val="28"/>
        </w:rPr>
        <w:t xml:space="preserve"> </w:t>
      </w:r>
      <w:r w:rsidR="00B24C43" w:rsidRPr="00B24C43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</w:t>
      </w:r>
      <w:r w:rsidR="00B24C43" w:rsidRPr="00B24C43">
        <w:rPr>
          <w:rFonts w:ascii="Times New Roman" w:hAnsi="Times New Roman" w:cs="Times New Roman"/>
          <w:szCs w:val="28"/>
        </w:rPr>
        <w:t xml:space="preserve">ей </w:t>
      </w:r>
      <w:r w:rsidR="00145341">
        <w:rPr>
          <w:rFonts w:ascii="Times New Roman" w:hAnsi="Times New Roman" w:cs="Times New Roman"/>
          <w:szCs w:val="28"/>
        </w:rPr>
        <w:t>6</w:t>
      </w:r>
      <w:r w:rsidR="00B24C43" w:rsidRPr="00B24C43">
        <w:rPr>
          <w:rFonts w:ascii="Times New Roman" w:hAnsi="Times New Roman" w:cs="Times New Roman"/>
          <w:szCs w:val="28"/>
        </w:rPr>
        <w:t>0</w:t>
      </w:r>
      <w:r w:rsidRPr="00B24C43">
        <w:rPr>
          <w:rFonts w:ascii="Times New Roman" w:hAnsi="Times New Roman" w:cs="Times New Roman"/>
          <w:szCs w:val="28"/>
        </w:rPr>
        <w:t xml:space="preserve"> копеек.</w:t>
      </w:r>
    </w:p>
    <w:p w:rsidR="00321FA1" w:rsidRPr="008A13B8" w:rsidRDefault="00321FA1" w:rsidP="00321FA1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1A1CE6" w:rsidRPr="008C6AEE" w:rsidRDefault="001A1CE6" w:rsidP="001A1CE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13</w:t>
      </w:r>
      <w:r w:rsidR="00AE6107">
        <w:rPr>
          <w:rFonts w:ascii="Times New Roman" w:hAnsi="Times New Roman" w:cs="Times New Roman"/>
          <w:color w:val="1E1E1E"/>
          <w:szCs w:val="28"/>
        </w:rPr>
        <w:t>29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124</w:t>
      </w:r>
      <w:r w:rsidR="00AE6107">
        <w:rPr>
          <w:rFonts w:ascii="Times New Roman" w:hAnsi="Times New Roman" w:cs="Times New Roman"/>
          <w:color w:val="1E1E1E"/>
          <w:szCs w:val="28"/>
        </w:rPr>
        <w:t>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>, д.3</w:t>
      </w:r>
      <w:r w:rsidR="00AE6107">
        <w:rPr>
          <w:rFonts w:ascii="Times New Roman" w:hAnsi="Times New Roman" w:cs="Times New Roman"/>
          <w:sz w:val="21"/>
          <w:szCs w:val="21"/>
        </w:rPr>
        <w:t>5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Pr="00B24C43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AE6107">
        <w:rPr>
          <w:rFonts w:ascii="Times New Roman" w:hAnsi="Times New Roman" w:cs="Times New Roman"/>
          <w:szCs w:val="28"/>
        </w:rPr>
        <w:t>21600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>
        <w:rPr>
          <w:rFonts w:ascii="Times New Roman" w:hAnsi="Times New Roman" w:cs="Times New Roman"/>
          <w:szCs w:val="28"/>
        </w:rPr>
        <w:t>вадцать</w:t>
      </w:r>
      <w:r w:rsidR="00AE6107">
        <w:rPr>
          <w:rFonts w:ascii="Times New Roman" w:hAnsi="Times New Roman" w:cs="Times New Roman"/>
          <w:szCs w:val="28"/>
        </w:rPr>
        <w:t xml:space="preserve"> одна тысяча шестьсот</w:t>
      </w:r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4</w:t>
      </w:r>
      <w:r w:rsidR="00AE6107">
        <w:rPr>
          <w:rFonts w:ascii="Times New Roman" w:hAnsi="Times New Roman" w:cs="Times New Roman"/>
          <w:szCs w:val="28"/>
        </w:rPr>
        <w:t>320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 xml:space="preserve">четыре </w:t>
      </w:r>
      <w:r w:rsidRPr="00B24C43">
        <w:rPr>
          <w:rFonts w:ascii="Times New Roman" w:hAnsi="Times New Roman" w:cs="Times New Roman"/>
          <w:szCs w:val="28"/>
        </w:rPr>
        <w:t xml:space="preserve"> тысячи </w:t>
      </w:r>
      <w:r w:rsidR="00AE6107">
        <w:rPr>
          <w:rFonts w:ascii="Times New Roman" w:hAnsi="Times New Roman" w:cs="Times New Roman"/>
          <w:szCs w:val="28"/>
        </w:rPr>
        <w:t>триста двадцать</w:t>
      </w:r>
      <w:r>
        <w:rPr>
          <w:rFonts w:ascii="Times New Roman" w:hAnsi="Times New Roman" w:cs="Times New Roman"/>
          <w:szCs w:val="28"/>
        </w:rPr>
        <w:t>) рубл</w:t>
      </w:r>
      <w:r w:rsidR="00AE6107">
        <w:rPr>
          <w:rFonts w:ascii="Times New Roman" w:hAnsi="Times New Roman" w:cs="Times New Roman"/>
          <w:szCs w:val="28"/>
        </w:rPr>
        <w:t>ей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AE6107">
        <w:rPr>
          <w:rFonts w:ascii="Times New Roman" w:hAnsi="Times New Roman" w:cs="Times New Roman"/>
          <w:szCs w:val="28"/>
        </w:rPr>
        <w:t>648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 xml:space="preserve">шестьсот </w:t>
      </w:r>
      <w:r w:rsidR="00AE6107">
        <w:rPr>
          <w:rFonts w:ascii="Times New Roman" w:hAnsi="Times New Roman" w:cs="Times New Roman"/>
          <w:szCs w:val="28"/>
        </w:rPr>
        <w:t>сорок восемь</w:t>
      </w:r>
      <w:r w:rsidRPr="00B24C43">
        <w:rPr>
          <w:rFonts w:ascii="Times New Roman" w:hAnsi="Times New Roman" w:cs="Times New Roman"/>
          <w:szCs w:val="28"/>
        </w:rPr>
        <w:t xml:space="preserve">) рублей </w:t>
      </w:r>
      <w:r>
        <w:rPr>
          <w:rFonts w:ascii="Times New Roman" w:hAnsi="Times New Roman" w:cs="Times New Roman"/>
          <w:szCs w:val="28"/>
        </w:rPr>
        <w:t>6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1A1CE6" w:rsidRPr="008A13B8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1622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2601005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0F5085">
        <w:rPr>
          <w:rFonts w:ascii="Times New Roman" w:hAnsi="Times New Roman" w:cs="Times New Roman"/>
          <w:color w:val="1E1E1E"/>
          <w:szCs w:val="28"/>
        </w:rPr>
        <w:t>764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</w:t>
      </w:r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</w:t>
      </w:r>
      <w:r>
        <w:rPr>
          <w:rFonts w:ascii="Times New Roman" w:hAnsi="Times New Roman" w:cs="Times New Roman"/>
          <w:sz w:val="21"/>
          <w:szCs w:val="21"/>
        </w:rPr>
        <w:t>Дзержинского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>, д.24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264AF4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 xml:space="preserve">: Электроснабжение – </w:t>
      </w:r>
      <w:r w:rsidR="00DF1B0D">
        <w:rPr>
          <w:rFonts w:ascii="Times New Roman" w:hAnsi="Times New Roman" w:cs="Times New Roman"/>
          <w:szCs w:val="28"/>
        </w:rPr>
        <w:t>в соответствии с техническими условиями АО «</w:t>
      </w:r>
      <w:proofErr w:type="spellStart"/>
      <w:r w:rsidR="00DF1B0D">
        <w:rPr>
          <w:rFonts w:ascii="Times New Roman" w:hAnsi="Times New Roman" w:cs="Times New Roman"/>
          <w:szCs w:val="28"/>
        </w:rPr>
        <w:t>Облкоммунэнерго</w:t>
      </w:r>
      <w:proofErr w:type="spellEnd"/>
      <w:r w:rsidR="00DF1B0D">
        <w:rPr>
          <w:rFonts w:ascii="Times New Roman" w:hAnsi="Times New Roman" w:cs="Times New Roman"/>
          <w:szCs w:val="28"/>
        </w:rPr>
        <w:t>»</w:t>
      </w:r>
      <w:r w:rsidR="00DF1B0D" w:rsidRPr="008C6AEE">
        <w:rPr>
          <w:rFonts w:ascii="Times New Roman" w:hAnsi="Times New Roman" w:cs="Times New Roman"/>
          <w:szCs w:val="28"/>
        </w:rPr>
        <w:t>.</w:t>
      </w:r>
      <w:r w:rsidR="00DF1B0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="00DF1B0D" w:rsidRPr="008C6AEE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lastRenderedPageBreak/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>
        <w:rPr>
          <w:rFonts w:ascii="Times New Roman" w:hAnsi="Times New Roman" w:cs="Times New Roman"/>
          <w:szCs w:val="28"/>
        </w:rPr>
        <w:t>25200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>
        <w:rPr>
          <w:rFonts w:ascii="Times New Roman" w:hAnsi="Times New Roman" w:cs="Times New Roman"/>
          <w:szCs w:val="28"/>
        </w:rPr>
        <w:t xml:space="preserve">вадцать пять тысяч двести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5040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A71773">
        <w:rPr>
          <w:rFonts w:ascii="Times New Roman" w:hAnsi="Times New Roman" w:cs="Times New Roman"/>
          <w:szCs w:val="28"/>
        </w:rPr>
        <w:t>пять тысяч сорок</w:t>
      </w:r>
      <w:r>
        <w:rPr>
          <w:rFonts w:ascii="Times New Roman" w:hAnsi="Times New Roman" w:cs="Times New Roman"/>
          <w:szCs w:val="28"/>
        </w:rPr>
        <w:t>) рублей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A71773">
        <w:rPr>
          <w:rFonts w:ascii="Times New Roman" w:hAnsi="Times New Roman" w:cs="Times New Roman"/>
          <w:szCs w:val="28"/>
        </w:rPr>
        <w:t>756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A71773">
        <w:rPr>
          <w:rFonts w:ascii="Times New Roman" w:hAnsi="Times New Roman" w:cs="Times New Roman"/>
          <w:szCs w:val="28"/>
        </w:rPr>
        <w:t>семьсот пятьдесят шесть</w:t>
      </w:r>
      <w:proofErr w:type="gramStart"/>
      <w:r w:rsidR="00A71773"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>)</w:t>
      </w:r>
      <w:proofErr w:type="gramEnd"/>
      <w:r w:rsidRPr="00B24C43">
        <w:rPr>
          <w:rFonts w:ascii="Times New Roman" w:hAnsi="Times New Roman" w:cs="Times New Roman"/>
          <w:szCs w:val="28"/>
        </w:rPr>
        <w:t xml:space="preserve"> рублей </w:t>
      </w:r>
      <w:r w:rsidR="00A71773">
        <w:rPr>
          <w:rFonts w:ascii="Times New Roman" w:hAnsi="Times New Roman" w:cs="Times New Roman"/>
          <w:szCs w:val="28"/>
        </w:rPr>
        <w:t>00</w:t>
      </w:r>
      <w:r w:rsidRPr="00B24C43">
        <w:rPr>
          <w:rFonts w:ascii="Times New Roman" w:hAnsi="Times New Roman" w:cs="Times New Roman"/>
          <w:szCs w:val="28"/>
        </w:rPr>
        <w:t xml:space="preserve">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2A6247">
        <w:rPr>
          <w:rFonts w:ascii="Times New Roman" w:hAnsi="Times New Roman" w:cs="Times New Roman"/>
          <w:color w:val="1E1E1E"/>
          <w:szCs w:val="28"/>
        </w:rPr>
        <w:t>669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2A6247">
        <w:rPr>
          <w:rFonts w:ascii="Times New Roman" w:hAnsi="Times New Roman" w:cs="Times New Roman"/>
          <w:color w:val="1E1E1E"/>
          <w:szCs w:val="28"/>
        </w:rPr>
        <w:t>1378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Российская Федерация,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 w:rsidR="002A6247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="002A6247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2A6247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2A6247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2A624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2A6247">
        <w:rPr>
          <w:rFonts w:ascii="Times New Roman" w:hAnsi="Times New Roman" w:cs="Times New Roman"/>
          <w:sz w:val="21"/>
          <w:szCs w:val="21"/>
        </w:rPr>
        <w:t>ул.Уральская</w:t>
      </w:r>
      <w:proofErr w:type="spellEnd"/>
      <w:r w:rsidR="002A6247">
        <w:rPr>
          <w:rFonts w:ascii="Times New Roman" w:hAnsi="Times New Roman" w:cs="Times New Roman"/>
          <w:sz w:val="21"/>
          <w:szCs w:val="21"/>
        </w:rPr>
        <w:t>, д.3а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8B1977">
        <w:rPr>
          <w:rFonts w:ascii="Times New Roman" w:hAnsi="Times New Roman" w:cs="Times New Roman"/>
          <w:szCs w:val="28"/>
        </w:rPr>
        <w:t xml:space="preserve">13200 </w:t>
      </w:r>
      <w:r w:rsidRPr="00B24C43">
        <w:rPr>
          <w:rFonts w:ascii="Times New Roman" w:hAnsi="Times New Roman" w:cs="Times New Roman"/>
          <w:szCs w:val="28"/>
        </w:rPr>
        <w:t>(</w:t>
      </w:r>
      <w:r w:rsidR="008B1977">
        <w:rPr>
          <w:rFonts w:ascii="Times New Roman" w:hAnsi="Times New Roman" w:cs="Times New Roman"/>
          <w:szCs w:val="28"/>
        </w:rPr>
        <w:t>тринадцать тысяч двести</w:t>
      </w:r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8B1977">
        <w:rPr>
          <w:rFonts w:ascii="Times New Roman" w:hAnsi="Times New Roman" w:cs="Times New Roman"/>
          <w:szCs w:val="28"/>
        </w:rPr>
        <w:t>2640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 w:rsidR="008B1977">
        <w:rPr>
          <w:rFonts w:ascii="Times New Roman" w:hAnsi="Times New Roman" w:cs="Times New Roman"/>
          <w:szCs w:val="28"/>
        </w:rPr>
        <w:t>две тысячи шестьсот сорок</w:t>
      </w:r>
      <w:r>
        <w:rPr>
          <w:rFonts w:ascii="Times New Roman" w:hAnsi="Times New Roman" w:cs="Times New Roman"/>
          <w:szCs w:val="28"/>
        </w:rPr>
        <w:t>) рублей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8B1977">
        <w:rPr>
          <w:rFonts w:ascii="Times New Roman" w:hAnsi="Times New Roman" w:cs="Times New Roman"/>
          <w:szCs w:val="28"/>
        </w:rPr>
        <w:t>396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 w:rsidR="008B1977">
        <w:rPr>
          <w:rFonts w:ascii="Times New Roman" w:hAnsi="Times New Roman" w:cs="Times New Roman"/>
          <w:szCs w:val="28"/>
        </w:rPr>
        <w:t>триста девяносто шесть)</w:t>
      </w:r>
      <w:r w:rsidRPr="00B24C43">
        <w:rPr>
          <w:rFonts w:ascii="Times New Roman" w:hAnsi="Times New Roman" w:cs="Times New Roman"/>
          <w:szCs w:val="28"/>
        </w:rPr>
        <w:t xml:space="preserve"> рублей </w:t>
      </w:r>
      <w:r w:rsidR="008B1977">
        <w:rPr>
          <w:rFonts w:ascii="Times New Roman" w:hAnsi="Times New Roman" w:cs="Times New Roman"/>
          <w:szCs w:val="28"/>
        </w:rPr>
        <w:t>0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321FA1" w:rsidRPr="008A13B8" w:rsidRDefault="00321FA1" w:rsidP="008129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C6CFF" w:rsidRPr="00743C5C" w:rsidRDefault="002C6CFF" w:rsidP="005C75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09 октября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06 ноября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2020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848E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BF73D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06</w:t>
      </w:r>
      <w:r w:rsidR="00BF73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>ноября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55353"/>
    <w:rsid w:val="000617DF"/>
    <w:rsid w:val="0009026B"/>
    <w:rsid w:val="0009692A"/>
    <w:rsid w:val="000A5338"/>
    <w:rsid w:val="000A7741"/>
    <w:rsid w:val="000B039C"/>
    <w:rsid w:val="000D0EC6"/>
    <w:rsid w:val="000D2E0A"/>
    <w:rsid w:val="000E0520"/>
    <w:rsid w:val="000E2EC2"/>
    <w:rsid w:val="000E60BD"/>
    <w:rsid w:val="000F5085"/>
    <w:rsid w:val="00102CC6"/>
    <w:rsid w:val="00114EDB"/>
    <w:rsid w:val="00120A50"/>
    <w:rsid w:val="00123D3E"/>
    <w:rsid w:val="00130881"/>
    <w:rsid w:val="00144297"/>
    <w:rsid w:val="00145341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214893"/>
    <w:rsid w:val="002222BF"/>
    <w:rsid w:val="00223EE8"/>
    <w:rsid w:val="00242C03"/>
    <w:rsid w:val="00252AF4"/>
    <w:rsid w:val="002543FA"/>
    <w:rsid w:val="00256FC9"/>
    <w:rsid w:val="00264AF4"/>
    <w:rsid w:val="002934F1"/>
    <w:rsid w:val="002A0141"/>
    <w:rsid w:val="002A6247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1FA1"/>
    <w:rsid w:val="00322E61"/>
    <w:rsid w:val="00336D48"/>
    <w:rsid w:val="00341FA8"/>
    <w:rsid w:val="00350DD4"/>
    <w:rsid w:val="00353E93"/>
    <w:rsid w:val="00375E38"/>
    <w:rsid w:val="0039638E"/>
    <w:rsid w:val="003A2FA2"/>
    <w:rsid w:val="003A42F5"/>
    <w:rsid w:val="003D1220"/>
    <w:rsid w:val="003D7D22"/>
    <w:rsid w:val="003E39DC"/>
    <w:rsid w:val="003F7163"/>
    <w:rsid w:val="00403B3E"/>
    <w:rsid w:val="004126F5"/>
    <w:rsid w:val="004145B9"/>
    <w:rsid w:val="004150EC"/>
    <w:rsid w:val="00416DD0"/>
    <w:rsid w:val="00434FB5"/>
    <w:rsid w:val="0044064A"/>
    <w:rsid w:val="004439AC"/>
    <w:rsid w:val="00452D59"/>
    <w:rsid w:val="00452EFD"/>
    <w:rsid w:val="00457788"/>
    <w:rsid w:val="00465C25"/>
    <w:rsid w:val="00485481"/>
    <w:rsid w:val="004A2215"/>
    <w:rsid w:val="004B7C58"/>
    <w:rsid w:val="004F1C43"/>
    <w:rsid w:val="004F684B"/>
    <w:rsid w:val="00500A56"/>
    <w:rsid w:val="0055199B"/>
    <w:rsid w:val="0055387E"/>
    <w:rsid w:val="00557858"/>
    <w:rsid w:val="005628C2"/>
    <w:rsid w:val="0056560C"/>
    <w:rsid w:val="00570065"/>
    <w:rsid w:val="005875DC"/>
    <w:rsid w:val="005A2C1A"/>
    <w:rsid w:val="005C7528"/>
    <w:rsid w:val="005D5409"/>
    <w:rsid w:val="005D7FE1"/>
    <w:rsid w:val="005E0F45"/>
    <w:rsid w:val="005E34C7"/>
    <w:rsid w:val="005E3C9B"/>
    <w:rsid w:val="00616AAE"/>
    <w:rsid w:val="00626301"/>
    <w:rsid w:val="00626B43"/>
    <w:rsid w:val="00630390"/>
    <w:rsid w:val="006404C1"/>
    <w:rsid w:val="00641084"/>
    <w:rsid w:val="00652873"/>
    <w:rsid w:val="00677428"/>
    <w:rsid w:val="0068461D"/>
    <w:rsid w:val="006848E9"/>
    <w:rsid w:val="0068794E"/>
    <w:rsid w:val="0069389B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86621"/>
    <w:rsid w:val="007A2746"/>
    <w:rsid w:val="007A2F57"/>
    <w:rsid w:val="007A65CE"/>
    <w:rsid w:val="007A7468"/>
    <w:rsid w:val="007B5B8A"/>
    <w:rsid w:val="007E5109"/>
    <w:rsid w:val="0081038E"/>
    <w:rsid w:val="00812954"/>
    <w:rsid w:val="00821318"/>
    <w:rsid w:val="00830EAB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C5AF2"/>
    <w:rsid w:val="008C6AEE"/>
    <w:rsid w:val="008C6F44"/>
    <w:rsid w:val="008D6BEE"/>
    <w:rsid w:val="008D73EE"/>
    <w:rsid w:val="008E2CB0"/>
    <w:rsid w:val="008E6EC4"/>
    <w:rsid w:val="008F72EB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B3C38"/>
    <w:rsid w:val="009D31E7"/>
    <w:rsid w:val="009D791A"/>
    <w:rsid w:val="009E365A"/>
    <w:rsid w:val="009F3404"/>
    <w:rsid w:val="009F431B"/>
    <w:rsid w:val="00A07CD0"/>
    <w:rsid w:val="00A1128D"/>
    <w:rsid w:val="00A14F8B"/>
    <w:rsid w:val="00A21472"/>
    <w:rsid w:val="00A21C38"/>
    <w:rsid w:val="00A50542"/>
    <w:rsid w:val="00A54591"/>
    <w:rsid w:val="00A71773"/>
    <w:rsid w:val="00A76696"/>
    <w:rsid w:val="00A97CBC"/>
    <w:rsid w:val="00AA4D04"/>
    <w:rsid w:val="00AB4CC7"/>
    <w:rsid w:val="00AC06DA"/>
    <w:rsid w:val="00AC08DC"/>
    <w:rsid w:val="00AC7E57"/>
    <w:rsid w:val="00AD707F"/>
    <w:rsid w:val="00AE6107"/>
    <w:rsid w:val="00AF0428"/>
    <w:rsid w:val="00B0066C"/>
    <w:rsid w:val="00B068E8"/>
    <w:rsid w:val="00B11313"/>
    <w:rsid w:val="00B128B6"/>
    <w:rsid w:val="00B24C43"/>
    <w:rsid w:val="00B24DB0"/>
    <w:rsid w:val="00B34D1F"/>
    <w:rsid w:val="00B41B19"/>
    <w:rsid w:val="00B47771"/>
    <w:rsid w:val="00B648FC"/>
    <w:rsid w:val="00B64D23"/>
    <w:rsid w:val="00B70A26"/>
    <w:rsid w:val="00B81C01"/>
    <w:rsid w:val="00B860FD"/>
    <w:rsid w:val="00B915B2"/>
    <w:rsid w:val="00B91B6C"/>
    <w:rsid w:val="00B94D25"/>
    <w:rsid w:val="00BC2A97"/>
    <w:rsid w:val="00BE6B1E"/>
    <w:rsid w:val="00BF6AFC"/>
    <w:rsid w:val="00BF73D0"/>
    <w:rsid w:val="00C005CA"/>
    <w:rsid w:val="00C03E24"/>
    <w:rsid w:val="00C17A8B"/>
    <w:rsid w:val="00C219BB"/>
    <w:rsid w:val="00C21F7B"/>
    <w:rsid w:val="00C273D7"/>
    <w:rsid w:val="00C37376"/>
    <w:rsid w:val="00C40FE3"/>
    <w:rsid w:val="00C50404"/>
    <w:rsid w:val="00C90C7D"/>
    <w:rsid w:val="00C965C5"/>
    <w:rsid w:val="00CB0722"/>
    <w:rsid w:val="00CB5A1A"/>
    <w:rsid w:val="00CC275C"/>
    <w:rsid w:val="00CC2F7F"/>
    <w:rsid w:val="00CE7EDD"/>
    <w:rsid w:val="00CF3134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600BD"/>
    <w:rsid w:val="00D919F1"/>
    <w:rsid w:val="00DB0B22"/>
    <w:rsid w:val="00DB7D68"/>
    <w:rsid w:val="00DC0F7B"/>
    <w:rsid w:val="00DC2384"/>
    <w:rsid w:val="00DE33BF"/>
    <w:rsid w:val="00DF1B0D"/>
    <w:rsid w:val="00DF2C6A"/>
    <w:rsid w:val="00DF796B"/>
    <w:rsid w:val="00E17E7A"/>
    <w:rsid w:val="00E21F9F"/>
    <w:rsid w:val="00E43509"/>
    <w:rsid w:val="00E75E68"/>
    <w:rsid w:val="00E8120B"/>
    <w:rsid w:val="00EC0A5C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E3CAD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DF61-1B75-4C0D-9161-90B6F9B2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2020-10-05T03:40:00Z</cp:lastPrinted>
  <dcterms:created xsi:type="dcterms:W3CDTF">2017-03-15T04:09:00Z</dcterms:created>
  <dcterms:modified xsi:type="dcterms:W3CDTF">2020-10-05T03:42:00Z</dcterms:modified>
</cp:coreProperties>
</file>