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F0" w:rsidRPr="007159F0" w:rsidRDefault="007159F0" w:rsidP="007159F0">
      <w:pPr>
        <w:spacing w:after="0"/>
        <w:ind w:firstLine="0"/>
        <w:jc w:val="center"/>
        <w:rPr>
          <w:b/>
          <w:lang w:val="ru-RU"/>
        </w:rPr>
      </w:pPr>
      <w:r w:rsidRPr="007159F0">
        <w:rPr>
          <w:b/>
          <w:lang w:val="ru-RU"/>
        </w:rPr>
        <w:t xml:space="preserve">Исчерпывающий перечень юридических лиц и индивидуальных предпринимателей (субъектов малого и среднего предпринимательства), осуществивших подключение к сетям теплоснабжения </w:t>
      </w:r>
      <w:r w:rsidRPr="007159F0">
        <w:rPr>
          <w:b/>
          <w:u w:val="single"/>
          <w:lang w:val="ru-RU"/>
        </w:rPr>
        <w:t>в 201</w:t>
      </w:r>
      <w:r>
        <w:rPr>
          <w:b/>
          <w:u w:val="single"/>
          <w:lang w:val="ru-RU"/>
        </w:rPr>
        <w:t>9</w:t>
      </w:r>
      <w:r w:rsidRPr="007159F0">
        <w:rPr>
          <w:b/>
          <w:u w:val="single"/>
          <w:lang w:val="ru-RU"/>
        </w:rPr>
        <w:t xml:space="preserve"> году</w:t>
      </w:r>
    </w:p>
    <w:p w:rsidR="007159F0" w:rsidRPr="009B3A3C" w:rsidRDefault="007159F0" w:rsidP="007159F0">
      <w:pPr>
        <w:spacing w:after="0"/>
        <w:jc w:val="center"/>
        <w:rPr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896"/>
        <w:gridCol w:w="3070"/>
        <w:gridCol w:w="2672"/>
      </w:tblGrid>
      <w:tr w:rsidR="007159F0" w:rsidRPr="009B3A3C" w:rsidTr="00B9096C">
        <w:trPr>
          <w:trHeight w:val="1586"/>
        </w:trPr>
        <w:tc>
          <w:tcPr>
            <w:tcW w:w="805" w:type="dxa"/>
          </w:tcPr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96" w:type="dxa"/>
          </w:tcPr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070" w:type="dxa"/>
          </w:tcPr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руководителя</w:t>
            </w:r>
          </w:p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 w:rsidRPr="0057349B">
              <w:rPr>
                <w:sz w:val="24"/>
                <w:szCs w:val="24"/>
                <w:lang w:val="ru-RU"/>
              </w:rPr>
              <w:t>(контактные данные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349B">
              <w:rPr>
                <w:sz w:val="24"/>
                <w:szCs w:val="24"/>
                <w:lang w:val="ru-RU"/>
              </w:rPr>
              <w:t xml:space="preserve">адрес, телефон) </w:t>
            </w:r>
          </w:p>
        </w:tc>
        <w:tc>
          <w:tcPr>
            <w:tcW w:w="2672" w:type="dxa"/>
          </w:tcPr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7159F0" w:rsidRDefault="007159F0" w:rsidP="00B9096C">
            <w:pPr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объекта строительства</w:t>
            </w:r>
          </w:p>
        </w:tc>
      </w:tr>
      <w:tr w:rsidR="00D0011C" w:rsidRPr="009404D2" w:rsidTr="00B9096C">
        <w:trPr>
          <w:trHeight w:val="489"/>
        </w:trPr>
        <w:tc>
          <w:tcPr>
            <w:tcW w:w="805" w:type="dxa"/>
          </w:tcPr>
          <w:p w:rsidR="00D0011C" w:rsidRDefault="00D0011C" w:rsidP="00B9096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96" w:type="dxa"/>
          </w:tcPr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Плугатырев</w:t>
            </w:r>
            <w:proofErr w:type="spellEnd"/>
            <w:r>
              <w:rPr>
                <w:lang w:val="ru-RU"/>
              </w:rPr>
              <w:t xml:space="preserve"> Д.А.</w:t>
            </w:r>
          </w:p>
        </w:tc>
        <w:tc>
          <w:tcPr>
            <w:tcW w:w="3070" w:type="dxa"/>
          </w:tcPr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Плугатырев</w:t>
            </w:r>
            <w:proofErr w:type="spellEnd"/>
            <w:r>
              <w:rPr>
                <w:lang w:val="ru-RU"/>
              </w:rPr>
              <w:t xml:space="preserve"> Дмитрий Александрович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623870</w:t>
            </w:r>
            <w:r w:rsidR="0014188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Свердловская область, с. Байкалово, ул. Мальгина 87-1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8-912-202-35-10</w:t>
            </w:r>
          </w:p>
          <w:p w:rsidR="008043B2" w:rsidRDefault="008043B2" w:rsidP="00107BF3">
            <w:pPr>
              <w:ind w:firstLine="0"/>
              <w:jc w:val="center"/>
              <w:rPr>
                <w:lang w:val="ru-RU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color w:val="005BD1"/>
                  <w:sz w:val="21"/>
                  <w:szCs w:val="21"/>
                  <w:shd w:val="clear" w:color="auto" w:fill="F6F6F6"/>
                </w:rPr>
                <w:t>energomir2008@mail.ru</w:t>
              </w:r>
            </w:hyperlink>
          </w:p>
        </w:tc>
        <w:tc>
          <w:tcPr>
            <w:tcW w:w="2672" w:type="dxa"/>
          </w:tcPr>
          <w:p w:rsidR="0014188D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Магазин строительных материалов «МИКС» 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с. Байкалово, ул. Мальгина № 74</w:t>
            </w:r>
          </w:p>
        </w:tc>
      </w:tr>
      <w:tr w:rsidR="00D0011C" w:rsidRPr="0014188D" w:rsidTr="00B9096C">
        <w:trPr>
          <w:trHeight w:val="473"/>
        </w:trPr>
        <w:tc>
          <w:tcPr>
            <w:tcW w:w="805" w:type="dxa"/>
          </w:tcPr>
          <w:p w:rsidR="00D0011C" w:rsidRDefault="00D0011C" w:rsidP="00B9096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96" w:type="dxa"/>
          </w:tcPr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Плугатырев</w:t>
            </w:r>
            <w:proofErr w:type="spellEnd"/>
            <w:r>
              <w:rPr>
                <w:lang w:val="ru-RU"/>
              </w:rPr>
              <w:t xml:space="preserve"> Д.А.</w:t>
            </w:r>
          </w:p>
        </w:tc>
        <w:tc>
          <w:tcPr>
            <w:tcW w:w="3070" w:type="dxa"/>
          </w:tcPr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Плугатырев</w:t>
            </w:r>
            <w:proofErr w:type="spellEnd"/>
            <w:r>
              <w:rPr>
                <w:lang w:val="ru-RU"/>
              </w:rPr>
              <w:t xml:space="preserve"> Дмитрий Александрович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623870</w:t>
            </w:r>
            <w:r w:rsidR="0014188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Свердловская область, с. Байкалово, ул. Мальгина 87-1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8-912-202-35-10</w:t>
            </w:r>
          </w:p>
          <w:bookmarkStart w:id="0" w:name="_GoBack"/>
          <w:p w:rsidR="008043B2" w:rsidRDefault="008043B2" w:rsidP="00107BF3">
            <w:pPr>
              <w:ind w:firstLine="0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"mailto:energomir2008@mail.ru" </w:instrText>
            </w:r>
            <w:r>
              <w:fldChar w:fldCharType="separate"/>
            </w:r>
            <w:r>
              <w:rPr>
                <w:rStyle w:val="a5"/>
                <w:rFonts w:ascii="Arial" w:hAnsi="Arial" w:cs="Arial"/>
                <w:color w:val="005BD1"/>
                <w:sz w:val="21"/>
                <w:szCs w:val="21"/>
                <w:shd w:val="clear" w:color="auto" w:fill="F6F6F6"/>
              </w:rPr>
              <w:t>energomir2008@mail.ru</w:t>
            </w:r>
            <w:r>
              <w:fldChar w:fldCharType="end"/>
            </w:r>
            <w:bookmarkEnd w:id="0"/>
          </w:p>
        </w:tc>
        <w:tc>
          <w:tcPr>
            <w:tcW w:w="2672" w:type="dxa"/>
          </w:tcPr>
          <w:p w:rsidR="0014188D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Здание нежилого назначения </w:t>
            </w:r>
          </w:p>
          <w:p w:rsidR="00D0011C" w:rsidRDefault="00D0011C" w:rsidP="00107BF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с. Байкалово, ул. П. Морозова № 2Г</w:t>
            </w:r>
          </w:p>
        </w:tc>
      </w:tr>
    </w:tbl>
    <w:p w:rsidR="00BF7E94" w:rsidRPr="0014188D" w:rsidRDefault="00BF7E94">
      <w:pPr>
        <w:rPr>
          <w:lang w:val="ru-RU"/>
        </w:rPr>
      </w:pPr>
    </w:p>
    <w:sectPr w:rsidR="00BF7E94" w:rsidRPr="0014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0"/>
    <w:rsid w:val="0014188D"/>
    <w:rsid w:val="007159F0"/>
    <w:rsid w:val="008043B2"/>
    <w:rsid w:val="00BF7E94"/>
    <w:rsid w:val="00D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F0"/>
    <w:pPr>
      <w:ind w:left="720"/>
      <w:contextualSpacing/>
    </w:pPr>
  </w:style>
  <w:style w:type="table" w:styleId="a4">
    <w:name w:val="Table Grid"/>
    <w:basedOn w:val="a1"/>
    <w:uiPriority w:val="59"/>
    <w:rsid w:val="0071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4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F0"/>
    <w:pPr>
      <w:ind w:left="720"/>
      <w:contextualSpacing/>
    </w:pPr>
  </w:style>
  <w:style w:type="table" w:styleId="a4">
    <w:name w:val="Table Grid"/>
    <w:basedOn w:val="a1"/>
    <w:uiPriority w:val="59"/>
    <w:rsid w:val="0071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04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mir20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2020-05-29T11:03:00Z</dcterms:created>
  <dcterms:modified xsi:type="dcterms:W3CDTF">2020-06-05T07:16:00Z</dcterms:modified>
</cp:coreProperties>
</file>