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9E7" w:rsidRPr="00397178" w:rsidRDefault="002531CA" w:rsidP="001C4D9C">
      <w:pPr>
        <w:ind w:left="-284" w:right="169"/>
        <w:jc w:val="center"/>
        <w:rPr>
          <w:rFonts w:ascii="PF DinText Pro" w:hAnsi="PF DinText Pro"/>
          <w:b/>
          <w:color w:val="FF0000"/>
          <w:sz w:val="26"/>
          <w:szCs w:val="26"/>
        </w:rPr>
      </w:pPr>
      <w:bookmarkStart w:id="0" w:name="_GoBack"/>
      <w:bookmarkEnd w:id="0"/>
      <w:r w:rsidRPr="00397178">
        <w:rPr>
          <w:rFonts w:ascii="PF DinText Pro" w:hAnsi="PF DinText Pro"/>
          <w:b/>
          <w:color w:val="FF0000"/>
          <w:sz w:val="26"/>
          <w:szCs w:val="26"/>
        </w:rPr>
        <w:t>ЭЛЕКТРОННАЯ ПОДПИСЬ</w:t>
      </w:r>
    </w:p>
    <w:p w:rsidR="009B2598" w:rsidRDefault="00443CF7" w:rsidP="00914215">
      <w:pPr>
        <w:ind w:left="-284" w:right="169"/>
        <w:jc w:val="center"/>
        <w:rPr>
          <w:rFonts w:ascii="PF DinText Pro" w:hAnsi="PF DinText Pro"/>
          <w:b/>
        </w:rPr>
      </w:pPr>
      <w:r w:rsidRPr="00A952E8">
        <w:rPr>
          <w:rFonts w:ascii="PF DinText Pro" w:hAnsi="PF DinText Pro"/>
          <w:b/>
        </w:rPr>
        <w:t xml:space="preserve">БЫСТРО ПРОСТО </w:t>
      </w:r>
      <w:r w:rsidR="009B2598" w:rsidRPr="00A952E8">
        <w:rPr>
          <w:rFonts w:ascii="PF DinText Pro" w:hAnsi="PF DinText Pro"/>
          <w:b/>
        </w:rPr>
        <w:t>БЕЗОПАСНО</w:t>
      </w:r>
    </w:p>
    <w:p w:rsidR="0087137E" w:rsidRPr="00A952E8" w:rsidRDefault="0087137E" w:rsidP="00914215">
      <w:pPr>
        <w:ind w:left="-284" w:right="169"/>
        <w:jc w:val="center"/>
        <w:rPr>
          <w:rFonts w:ascii="PF DinText Pro" w:hAnsi="PF DinText Pro"/>
          <w:b/>
        </w:rPr>
      </w:pPr>
    </w:p>
    <w:p w:rsidR="009B2598" w:rsidRDefault="00122994" w:rsidP="00914215">
      <w:pPr>
        <w:ind w:left="-284" w:right="169"/>
        <w:jc w:val="both"/>
        <w:rPr>
          <w:rFonts w:ascii="PF DinText Pro" w:hAnsi="PF DinText Pro"/>
          <w:b/>
          <w:sz w:val="22"/>
          <w:szCs w:val="22"/>
        </w:rPr>
      </w:pPr>
      <w:r w:rsidRPr="00122994">
        <w:rPr>
          <w:rFonts w:ascii="PF DinText Pro" w:hAnsi="PF DinText Pro"/>
          <w:b/>
          <w:sz w:val="22"/>
          <w:szCs w:val="22"/>
        </w:rPr>
        <w:t>В соответствии с Федеральным законом от 06.04.2011 № 63-ФЗ «Об электронной подписи» с 01.01.2023 года для индивидуальных предпринимателей и юридических лиц будут</w:t>
      </w:r>
      <w:r>
        <w:rPr>
          <w:rFonts w:ascii="PF DinText Pro" w:hAnsi="PF DinText Pro"/>
          <w:b/>
          <w:sz w:val="22"/>
          <w:szCs w:val="22"/>
        </w:rPr>
        <w:t xml:space="preserve"> действовать квалифицированные электронные</w:t>
      </w:r>
      <w:r w:rsidRPr="00122994">
        <w:rPr>
          <w:rFonts w:ascii="PF DinText Pro" w:hAnsi="PF DinText Pro"/>
          <w:b/>
          <w:sz w:val="22"/>
          <w:szCs w:val="22"/>
        </w:rPr>
        <w:t xml:space="preserve"> подписи, </w:t>
      </w:r>
      <w:r>
        <w:rPr>
          <w:rFonts w:ascii="PF DinText Pro" w:hAnsi="PF DinText Pro"/>
          <w:b/>
          <w:sz w:val="22"/>
          <w:szCs w:val="22"/>
        </w:rPr>
        <w:t>выданные ТОЛЬКО</w:t>
      </w:r>
      <w:r w:rsidRPr="00122994">
        <w:rPr>
          <w:rFonts w:ascii="PF DinText Pro" w:hAnsi="PF DinText Pro"/>
          <w:b/>
          <w:sz w:val="22"/>
          <w:szCs w:val="22"/>
        </w:rPr>
        <w:t xml:space="preserve"> Удостоверяющим Центром ФНС России.</w:t>
      </w:r>
      <w:r w:rsidR="009B2598" w:rsidRPr="0087137E">
        <w:rPr>
          <w:rFonts w:ascii="PF DinText Pro" w:hAnsi="PF DinText Pro"/>
          <w:b/>
          <w:sz w:val="22"/>
          <w:szCs w:val="22"/>
        </w:rPr>
        <w:t xml:space="preserve"> </w:t>
      </w:r>
      <w:r w:rsidR="00D95BD0">
        <w:rPr>
          <w:rFonts w:ascii="PF DinText Pro" w:hAnsi="PF DinText Pro"/>
          <w:b/>
          <w:sz w:val="22"/>
          <w:szCs w:val="22"/>
        </w:rPr>
        <w:t>Для минимизации потерь времени</w:t>
      </w:r>
      <w:r w:rsidR="009B2598" w:rsidRPr="0087137E">
        <w:rPr>
          <w:rFonts w:ascii="PF DinText Pro" w:hAnsi="PF DinText Pro"/>
          <w:b/>
          <w:sz w:val="22"/>
          <w:szCs w:val="22"/>
        </w:rPr>
        <w:t xml:space="preserve"> Управление Ф</w:t>
      </w:r>
      <w:r w:rsidR="00AB562D">
        <w:rPr>
          <w:rFonts w:ascii="PF DinText Pro" w:hAnsi="PF DinText Pro"/>
          <w:b/>
          <w:sz w:val="22"/>
          <w:szCs w:val="22"/>
        </w:rPr>
        <w:t xml:space="preserve">едеральной налоговой службы </w:t>
      </w:r>
      <w:r w:rsidR="009B2598" w:rsidRPr="0087137E">
        <w:rPr>
          <w:rFonts w:ascii="PF DinText Pro" w:hAnsi="PF DinText Pro"/>
          <w:b/>
          <w:sz w:val="22"/>
          <w:szCs w:val="22"/>
        </w:rPr>
        <w:t xml:space="preserve">по Свердловской области призывает всех налогоплательщиков </w:t>
      </w:r>
      <w:r w:rsidR="00D679B0" w:rsidRPr="0087137E">
        <w:rPr>
          <w:rFonts w:ascii="PF DinText Pro" w:hAnsi="PF DinText Pro"/>
          <w:b/>
          <w:sz w:val="22"/>
          <w:szCs w:val="22"/>
        </w:rPr>
        <w:t xml:space="preserve">не дожидаться сроков окончания действия своих </w:t>
      </w:r>
      <w:r w:rsidR="001C4D9C" w:rsidRPr="0087137E">
        <w:rPr>
          <w:rFonts w:ascii="PF DinText Pro" w:hAnsi="PF DinText Pro"/>
          <w:b/>
          <w:sz w:val="22"/>
          <w:szCs w:val="22"/>
        </w:rPr>
        <w:t>электронных подписей</w:t>
      </w:r>
      <w:r w:rsidR="00D679B0" w:rsidRPr="0087137E">
        <w:rPr>
          <w:rFonts w:ascii="PF DinText Pro" w:hAnsi="PF DinText Pro"/>
          <w:b/>
          <w:sz w:val="22"/>
          <w:szCs w:val="22"/>
        </w:rPr>
        <w:t xml:space="preserve"> и </w:t>
      </w:r>
      <w:r w:rsidR="00D95BD0">
        <w:rPr>
          <w:rFonts w:ascii="PF DinText Pro" w:hAnsi="PF DinText Pro"/>
          <w:b/>
          <w:sz w:val="22"/>
          <w:szCs w:val="22"/>
        </w:rPr>
        <w:t>забла</w:t>
      </w:r>
      <w:r w:rsidR="008F4067">
        <w:rPr>
          <w:rFonts w:ascii="PF DinText Pro" w:hAnsi="PF DinText Pro"/>
          <w:b/>
          <w:sz w:val="22"/>
          <w:szCs w:val="22"/>
        </w:rPr>
        <w:t>говременно</w:t>
      </w:r>
      <w:r w:rsidR="00D679B0" w:rsidRPr="0087137E">
        <w:rPr>
          <w:rFonts w:ascii="PF DinText Pro" w:hAnsi="PF DinText Pro"/>
          <w:b/>
          <w:sz w:val="22"/>
          <w:szCs w:val="22"/>
        </w:rPr>
        <w:t xml:space="preserve"> обратиться в </w:t>
      </w:r>
      <w:r>
        <w:rPr>
          <w:rFonts w:ascii="PF DinText Pro" w:hAnsi="PF DinText Pro"/>
          <w:b/>
          <w:sz w:val="22"/>
          <w:szCs w:val="22"/>
        </w:rPr>
        <w:t xml:space="preserve">любую </w:t>
      </w:r>
      <w:r w:rsidR="00D679B0" w:rsidRPr="0087137E">
        <w:rPr>
          <w:rFonts w:ascii="PF DinText Pro" w:hAnsi="PF DinText Pro"/>
          <w:b/>
          <w:sz w:val="22"/>
          <w:szCs w:val="22"/>
        </w:rPr>
        <w:t>точку выдачи КЭП –</w:t>
      </w:r>
      <w:r w:rsidR="00D95BD0">
        <w:rPr>
          <w:rFonts w:ascii="PF DinText Pro" w:hAnsi="PF DinText Pro"/>
          <w:b/>
          <w:sz w:val="22"/>
          <w:szCs w:val="22"/>
        </w:rPr>
        <w:t xml:space="preserve"> </w:t>
      </w:r>
      <w:r w:rsidR="00AB562D">
        <w:rPr>
          <w:rFonts w:ascii="PF DinText Pro" w:hAnsi="PF DinText Pro"/>
          <w:b/>
          <w:sz w:val="22"/>
          <w:szCs w:val="22"/>
        </w:rPr>
        <w:t>налоговую инспекцию</w:t>
      </w:r>
      <w:r w:rsidR="00D679B0" w:rsidRPr="0087137E">
        <w:rPr>
          <w:rFonts w:ascii="PF DinText Pro" w:hAnsi="PF DinText Pro"/>
          <w:b/>
          <w:sz w:val="22"/>
          <w:szCs w:val="22"/>
        </w:rPr>
        <w:t xml:space="preserve"> либо </w:t>
      </w:r>
      <w:r w:rsidR="00C1761E">
        <w:rPr>
          <w:rFonts w:ascii="PF DinText Pro" w:hAnsi="PF DinText Pro"/>
          <w:b/>
          <w:sz w:val="22"/>
          <w:szCs w:val="22"/>
        </w:rPr>
        <w:t>к доверенным лицам УЦ ФНС России</w:t>
      </w:r>
      <w:r w:rsidR="00D679B0" w:rsidRPr="0087137E">
        <w:rPr>
          <w:rFonts w:ascii="PF DinText Pro" w:hAnsi="PF DinText Pro"/>
          <w:b/>
          <w:sz w:val="22"/>
          <w:szCs w:val="22"/>
        </w:rPr>
        <w:t xml:space="preserve">. </w:t>
      </w:r>
    </w:p>
    <w:p w:rsidR="00D95BD0" w:rsidRDefault="00D95BD0" w:rsidP="00AC6EDD">
      <w:pPr>
        <w:ind w:left="-284" w:right="169"/>
        <w:jc w:val="center"/>
        <w:rPr>
          <w:rFonts w:ascii="PF DinText Pro" w:hAnsi="PF DinText Pro"/>
          <w:b/>
          <w:color w:val="FF0000"/>
        </w:rPr>
      </w:pPr>
    </w:p>
    <w:p w:rsidR="009B2598" w:rsidRPr="00397178" w:rsidRDefault="009B2598" w:rsidP="00AC6EDD">
      <w:pPr>
        <w:ind w:left="-284" w:right="169"/>
        <w:jc w:val="center"/>
        <w:rPr>
          <w:rFonts w:ascii="PF DinText Pro" w:hAnsi="PF DinText Pro"/>
          <w:b/>
          <w:color w:val="FF0000"/>
          <w:sz w:val="26"/>
          <w:szCs w:val="26"/>
        </w:rPr>
      </w:pPr>
      <w:r w:rsidRPr="00397178">
        <w:rPr>
          <w:rFonts w:ascii="PF DinText Pro" w:hAnsi="PF DinText Pro"/>
          <w:b/>
          <w:color w:val="FF0000"/>
          <w:sz w:val="26"/>
          <w:szCs w:val="26"/>
        </w:rPr>
        <w:t>Адреса</w:t>
      </w:r>
      <w:r w:rsidR="00D679B0" w:rsidRPr="00397178">
        <w:rPr>
          <w:rFonts w:ascii="PF DinText Pro" w:hAnsi="PF DinText Pro"/>
          <w:b/>
          <w:color w:val="FF0000"/>
          <w:sz w:val="26"/>
          <w:szCs w:val="26"/>
        </w:rPr>
        <w:t xml:space="preserve"> </w:t>
      </w:r>
      <w:r w:rsidR="00C1761E">
        <w:rPr>
          <w:rFonts w:ascii="PF DinText Pro" w:hAnsi="PF DinText Pro"/>
          <w:b/>
          <w:color w:val="FF0000"/>
          <w:sz w:val="26"/>
          <w:szCs w:val="26"/>
        </w:rPr>
        <w:t>точек выдачи</w:t>
      </w:r>
      <w:r w:rsidRPr="00397178">
        <w:rPr>
          <w:rFonts w:ascii="PF DinText Pro" w:hAnsi="PF DinText Pro"/>
          <w:b/>
          <w:color w:val="FF0000"/>
          <w:sz w:val="26"/>
          <w:szCs w:val="26"/>
        </w:rPr>
        <w:t xml:space="preserve"> КЭП</w:t>
      </w:r>
      <w:r w:rsidR="00D679B0" w:rsidRPr="00397178">
        <w:rPr>
          <w:rFonts w:ascii="PF DinText Pro" w:hAnsi="PF DinText Pro"/>
          <w:b/>
          <w:color w:val="FF0000"/>
          <w:sz w:val="26"/>
          <w:szCs w:val="26"/>
        </w:rPr>
        <w:t>:</w:t>
      </w:r>
      <w:r w:rsidRPr="00397178">
        <w:rPr>
          <w:rFonts w:ascii="PF DinText Pro" w:hAnsi="PF DinText Pro"/>
          <w:b/>
          <w:color w:val="FF0000"/>
          <w:sz w:val="26"/>
          <w:szCs w:val="26"/>
        </w:rPr>
        <w:t xml:space="preserve"> </w:t>
      </w:r>
    </w:p>
    <w:p w:rsidR="00D95BD0" w:rsidRPr="008F4067" w:rsidRDefault="00D95BD0" w:rsidP="00AC6EDD">
      <w:pPr>
        <w:ind w:left="-284" w:right="169"/>
        <w:jc w:val="center"/>
        <w:rPr>
          <w:rFonts w:ascii="PF DinText Pro" w:hAnsi="PF DinText Pro"/>
          <w:b/>
          <w:color w:val="FF0000"/>
        </w:rPr>
      </w:pPr>
    </w:p>
    <w:p w:rsidR="00C21E35" w:rsidRPr="008F4067" w:rsidRDefault="00C21E35" w:rsidP="00C21E35">
      <w:pPr>
        <w:numPr>
          <w:ilvl w:val="0"/>
          <w:numId w:val="1"/>
        </w:numPr>
        <w:tabs>
          <w:tab w:val="left" w:pos="142"/>
        </w:tabs>
        <w:ind w:left="426" w:right="169" w:hanging="710"/>
        <w:rPr>
          <w:rFonts w:ascii="PF DinText Pro" w:hAnsi="PF DinText Pro"/>
          <w:b/>
          <w:color w:val="FF0000"/>
        </w:rPr>
        <w:sectPr w:rsidR="00C21E35" w:rsidRPr="008F4067" w:rsidSect="00A952E8">
          <w:headerReference w:type="default" r:id="rId7"/>
          <w:pgSz w:w="11906" w:h="16838"/>
          <w:pgMar w:top="3119" w:right="1077" w:bottom="1259" w:left="1588" w:header="709" w:footer="709" w:gutter="0"/>
          <w:cols w:space="708"/>
          <w:docGrid w:linePitch="360"/>
        </w:sectPr>
      </w:pPr>
    </w:p>
    <w:p w:rsidR="00C21E35" w:rsidRPr="00AB562D" w:rsidRDefault="00C21E35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Межрайонная И</w:t>
      </w:r>
      <w:r w:rsidR="004C311C" w:rsidRPr="00AB562D">
        <w:rPr>
          <w:rFonts w:ascii="PF DinText Pro" w:hAnsi="PF DinText Pro"/>
          <w:b/>
          <w:sz w:val="18"/>
          <w:szCs w:val="18"/>
        </w:rPr>
        <w:t xml:space="preserve">ФНС России № 22 </w:t>
      </w:r>
    </w:p>
    <w:p w:rsidR="004C311C" w:rsidRPr="00AB562D" w:rsidRDefault="004C311C" w:rsidP="002352A0">
      <w:pPr>
        <w:tabs>
          <w:tab w:val="left" w:pos="-142"/>
          <w:tab w:val="left" w:pos="284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4C311C" w:rsidRPr="00AB562D" w:rsidRDefault="004C311C" w:rsidP="002352A0">
      <w:pPr>
        <w:tabs>
          <w:tab w:val="left" w:pos="-142"/>
          <w:tab w:val="left" w:pos="284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Каменск-Уральский, ул. Кунавина, д. 2</w:t>
      </w:r>
    </w:p>
    <w:p w:rsidR="00C21E35" w:rsidRPr="00AB562D" w:rsidRDefault="004C311C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14 </w:t>
      </w:r>
    </w:p>
    <w:p w:rsidR="004C311C" w:rsidRPr="00AB562D" w:rsidRDefault="004C311C" w:rsidP="002352A0">
      <w:pPr>
        <w:tabs>
          <w:tab w:val="left" w:pos="-142"/>
        </w:tabs>
        <w:ind w:left="426" w:right="-28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Краснотурьинск, ул. Ленина, 9</w:t>
      </w:r>
    </w:p>
    <w:p w:rsidR="00C21E35" w:rsidRPr="00AB562D" w:rsidRDefault="004C311C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2 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4C311C" w:rsidRPr="00AB562D" w:rsidRDefault="004C311C" w:rsidP="002352A0">
      <w:pPr>
        <w:tabs>
          <w:tab w:val="left" w:pos="-142"/>
        </w:tabs>
        <w:ind w:left="-142" w:right="-370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Красн</w:t>
      </w:r>
      <w:r w:rsidR="002352A0" w:rsidRPr="00AB562D">
        <w:rPr>
          <w:rFonts w:ascii="PF DinText Pro" w:hAnsi="PF DinText Pro"/>
          <w:sz w:val="18"/>
          <w:szCs w:val="18"/>
        </w:rPr>
        <w:t xml:space="preserve">оуфимск, ул. Интернациональная, </w:t>
      </w:r>
      <w:r w:rsidRPr="00AB562D">
        <w:rPr>
          <w:rFonts w:ascii="PF DinText Pro" w:hAnsi="PF DinText Pro"/>
          <w:sz w:val="18"/>
          <w:szCs w:val="18"/>
        </w:rPr>
        <w:t>106</w:t>
      </w:r>
    </w:p>
    <w:p w:rsidR="00C21E35" w:rsidRPr="00AB562D" w:rsidRDefault="004C311C" w:rsidP="002352A0">
      <w:pPr>
        <w:numPr>
          <w:ilvl w:val="0"/>
          <w:numId w:val="1"/>
        </w:numPr>
        <w:tabs>
          <w:tab w:val="left" w:pos="-142"/>
        </w:tabs>
        <w:ind w:left="-284" w:right="169" w:firstLine="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16 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Нижний Тагил, ул. Ломоносова, 4</w:t>
      </w:r>
    </w:p>
    <w:p w:rsidR="00C21E35" w:rsidRPr="00AB562D" w:rsidRDefault="004C311C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Межрайонной ИФНС России № 19 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Сухой Лог, ул. Юбилейная, д. 12</w:t>
      </w:r>
    </w:p>
    <w:p w:rsidR="00C21E35" w:rsidRPr="00AB562D" w:rsidRDefault="004C311C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ИФНС России по Верх-Исетскому 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району г.</w:t>
      </w:r>
      <w:r w:rsidR="00247188" w:rsidRPr="00AB562D">
        <w:rPr>
          <w:rFonts w:ascii="PF DinText Pro" w:hAnsi="PF DinText Pro"/>
          <w:b/>
          <w:sz w:val="18"/>
          <w:szCs w:val="18"/>
        </w:rPr>
        <w:t xml:space="preserve"> </w:t>
      </w:r>
      <w:r w:rsidRPr="00AB562D">
        <w:rPr>
          <w:rFonts w:ascii="PF DinText Pro" w:hAnsi="PF DinText Pro"/>
          <w:b/>
          <w:sz w:val="18"/>
          <w:szCs w:val="18"/>
        </w:rPr>
        <w:t>Екатеринбурга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Хомякова, 4</w:t>
      </w:r>
    </w:p>
    <w:p w:rsidR="00C21E35" w:rsidRPr="00AB562D" w:rsidRDefault="004C311C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ИФНС России по Кировскому </w:t>
      </w:r>
    </w:p>
    <w:p w:rsidR="004C311C" w:rsidRPr="00AB562D" w:rsidRDefault="004C311C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району г.</w:t>
      </w:r>
      <w:r w:rsidR="00247188" w:rsidRPr="00AB562D">
        <w:rPr>
          <w:rFonts w:ascii="PF DinText Pro" w:hAnsi="PF DinText Pro"/>
          <w:b/>
          <w:sz w:val="18"/>
          <w:szCs w:val="18"/>
        </w:rPr>
        <w:t xml:space="preserve"> </w:t>
      </w:r>
      <w:r w:rsidRPr="00AB562D">
        <w:rPr>
          <w:rFonts w:ascii="PF DinText Pro" w:hAnsi="PF DinText Pro"/>
          <w:b/>
          <w:sz w:val="18"/>
          <w:szCs w:val="18"/>
        </w:rPr>
        <w:t>Екатеринбурга</w:t>
      </w:r>
    </w:p>
    <w:p w:rsidR="00247188" w:rsidRPr="00AB562D" w:rsidRDefault="00247188" w:rsidP="002352A0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Тимирязева, 11</w:t>
      </w:r>
    </w:p>
    <w:p w:rsidR="00C21E35" w:rsidRPr="00AB562D" w:rsidRDefault="00247188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ИФНС России по Ленинскому </w:t>
      </w:r>
    </w:p>
    <w:p w:rsidR="00247188" w:rsidRPr="00AB562D" w:rsidRDefault="00247188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району г. Екатеринбурга</w:t>
      </w:r>
    </w:p>
    <w:p w:rsidR="00247188" w:rsidRPr="00AB562D" w:rsidRDefault="00247188" w:rsidP="002352A0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Малышева, 42</w:t>
      </w:r>
    </w:p>
    <w:p w:rsidR="00C21E35" w:rsidRPr="00AB562D" w:rsidRDefault="00247188" w:rsidP="002352A0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13 </w:t>
      </w:r>
    </w:p>
    <w:p w:rsidR="00247188" w:rsidRPr="00AB562D" w:rsidRDefault="00247188" w:rsidP="002352A0">
      <w:pPr>
        <w:tabs>
          <w:tab w:val="left" w:pos="-142"/>
        </w:tabs>
        <w:ind w:left="426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AC6EDD" w:rsidRPr="00AB562D" w:rsidRDefault="00247188" w:rsidP="00AC6EDD">
      <w:pPr>
        <w:tabs>
          <w:tab w:val="left" w:pos="-142"/>
        </w:tabs>
        <w:ind w:left="426" w:right="169" w:hanging="568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Ирбит, ул. Советская, 100-А</w:t>
      </w:r>
    </w:p>
    <w:p w:rsidR="0095529A" w:rsidRPr="00AB562D" w:rsidRDefault="00247188" w:rsidP="00AC6EDD">
      <w:pPr>
        <w:numPr>
          <w:ilvl w:val="0"/>
          <w:numId w:val="1"/>
        </w:numPr>
        <w:tabs>
          <w:tab w:val="left" w:pos="-142"/>
        </w:tabs>
        <w:ind w:left="-142" w:right="169" w:hanging="142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Межрайонная ИФНС России №23 по Свердловской области</w:t>
      </w:r>
      <w:r w:rsidR="0095529A" w:rsidRPr="00AB562D">
        <w:rPr>
          <w:rFonts w:ascii="PF DinText Pro" w:hAnsi="PF DinText Pro"/>
          <w:b/>
          <w:sz w:val="18"/>
          <w:szCs w:val="18"/>
        </w:rPr>
        <w:t xml:space="preserve"> </w:t>
      </w:r>
    </w:p>
    <w:p w:rsidR="00247188" w:rsidRPr="00AB562D" w:rsidRDefault="00247188" w:rsidP="0095529A">
      <w:pPr>
        <w:tabs>
          <w:tab w:val="left" w:pos="-142"/>
        </w:tabs>
        <w:ind w:left="-142" w:right="169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Артемовский, ул. Ленина, 19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24 </w:t>
      </w:r>
    </w:p>
    <w:p w:rsidR="0079380D" w:rsidRDefault="0079380D" w:rsidP="00A952E8">
      <w:pPr>
        <w:tabs>
          <w:tab w:val="left" w:pos="-142"/>
        </w:tabs>
        <w:ind w:right="-87" w:hanging="142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F02AD3" w:rsidRPr="00AB562D" w:rsidRDefault="00F02AD3" w:rsidP="00F02AD3">
      <w:pPr>
        <w:tabs>
          <w:tab w:val="left" w:pos="-142"/>
        </w:tabs>
        <w:ind w:right="-87" w:hanging="142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Стрелочников, 41</w:t>
      </w:r>
    </w:p>
    <w:p w:rsidR="008D2209" w:rsidRPr="00AB562D" w:rsidRDefault="0095529A" w:rsidP="008D2209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 </w:t>
      </w:r>
      <w:r w:rsidR="008D2209"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25 </w:t>
      </w:r>
    </w:p>
    <w:p w:rsidR="008D2209" w:rsidRPr="00AB562D" w:rsidRDefault="008D2209" w:rsidP="008D2209">
      <w:pPr>
        <w:ind w:left="-142" w:right="-87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F02AD3" w:rsidRDefault="00F02AD3" w:rsidP="00965029">
      <w:pPr>
        <w:numPr>
          <w:ilvl w:val="0"/>
          <w:numId w:val="1"/>
        </w:numPr>
        <w:tabs>
          <w:tab w:val="left" w:pos="-142"/>
        </w:tabs>
        <w:ind w:left="0" w:right="-87" w:hanging="284"/>
        <w:rPr>
          <w:rFonts w:ascii="PF DinText Pro" w:hAnsi="PF DinText Pro"/>
          <w:b/>
          <w:sz w:val="18"/>
          <w:szCs w:val="18"/>
        </w:rPr>
      </w:pPr>
      <w:r>
        <w:rPr>
          <w:rFonts w:ascii="PF DinText Pro" w:hAnsi="PF DinText Pro"/>
          <w:b/>
          <w:sz w:val="18"/>
          <w:szCs w:val="18"/>
        </w:rPr>
        <w:t xml:space="preserve">Межрайонная ИФНС России № 26 </w:t>
      </w:r>
    </w:p>
    <w:p w:rsidR="0095529A" w:rsidRPr="00AB562D" w:rsidRDefault="00F02AD3" w:rsidP="0095529A">
      <w:pPr>
        <w:tabs>
          <w:tab w:val="left" w:pos="-142"/>
        </w:tabs>
        <w:ind w:left="-284" w:right="-87"/>
        <w:rPr>
          <w:rFonts w:ascii="PF DinText Pro" w:hAnsi="PF DinText Pro"/>
          <w:b/>
          <w:sz w:val="18"/>
          <w:szCs w:val="18"/>
        </w:rPr>
      </w:pPr>
      <w:r>
        <w:rPr>
          <w:rFonts w:ascii="PF DinText Pro" w:hAnsi="PF DinText Pro"/>
          <w:b/>
          <w:sz w:val="18"/>
          <w:szCs w:val="18"/>
        </w:rPr>
        <w:t xml:space="preserve"> </w:t>
      </w:r>
      <w:r w:rsidR="008D2209">
        <w:rPr>
          <w:rFonts w:ascii="PF DinText Pro" w:hAnsi="PF DinText Pro"/>
          <w:b/>
          <w:sz w:val="18"/>
          <w:szCs w:val="18"/>
        </w:rPr>
        <w:t xml:space="preserve"> </w:t>
      </w:r>
      <w:r w:rsidR="0079380D"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  <w:r w:rsidR="0095529A" w:rsidRPr="00AB562D">
        <w:rPr>
          <w:rFonts w:ascii="PF DinText Pro" w:hAnsi="PF DinText Pro"/>
          <w:b/>
          <w:sz w:val="18"/>
          <w:szCs w:val="18"/>
        </w:rPr>
        <w:t xml:space="preserve"> </w:t>
      </w:r>
    </w:p>
    <w:p w:rsidR="0079380D" w:rsidRPr="00AB562D" w:rsidRDefault="0095529A" w:rsidP="0095529A">
      <w:pPr>
        <w:tabs>
          <w:tab w:val="left" w:pos="-142"/>
        </w:tabs>
        <w:ind w:left="-284" w:right="-87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 xml:space="preserve">  </w:t>
      </w:r>
      <w:r w:rsidR="0079380D" w:rsidRPr="00AB562D">
        <w:rPr>
          <w:rFonts w:ascii="PF DinText Pro" w:hAnsi="PF DinText Pro"/>
          <w:sz w:val="18"/>
          <w:szCs w:val="18"/>
        </w:rPr>
        <w:t>г. Серов, ул. Луначарского, 91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№27 </w:t>
      </w:r>
    </w:p>
    <w:p w:rsidR="0095529A" w:rsidRPr="00AB562D" w:rsidRDefault="0095529A" w:rsidP="0095529A">
      <w:pPr>
        <w:tabs>
          <w:tab w:val="left" w:pos="-142"/>
        </w:tabs>
        <w:ind w:left="-284" w:right="-87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  </w:t>
      </w:r>
      <w:r w:rsidR="0079380D"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79380D" w:rsidRPr="00AB562D" w:rsidRDefault="0095529A" w:rsidP="0095529A">
      <w:pPr>
        <w:tabs>
          <w:tab w:val="left" w:pos="-142"/>
        </w:tabs>
        <w:ind w:left="-284" w:right="-87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 xml:space="preserve">  </w:t>
      </w:r>
      <w:r w:rsidR="0079380D" w:rsidRPr="00AB562D">
        <w:rPr>
          <w:rFonts w:ascii="PF DinText Pro" w:hAnsi="PF DinText Pro"/>
          <w:sz w:val="18"/>
          <w:szCs w:val="18"/>
        </w:rPr>
        <w:t>г. Качканар, 4-а микрорайон, д. 107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28 </w:t>
      </w:r>
    </w:p>
    <w:p w:rsidR="0095529A" w:rsidRPr="00AB562D" w:rsidRDefault="00D95BD0" w:rsidP="0095529A">
      <w:pPr>
        <w:tabs>
          <w:tab w:val="left" w:pos="-142"/>
        </w:tabs>
        <w:ind w:left="-284" w:right="-87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  </w:t>
      </w:r>
      <w:r w:rsidR="0079380D"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79380D" w:rsidRPr="00AB562D" w:rsidRDefault="0095529A" w:rsidP="0095529A">
      <w:pPr>
        <w:tabs>
          <w:tab w:val="left" w:pos="-142"/>
        </w:tabs>
        <w:ind w:left="-284" w:right="-87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  </w:t>
      </w:r>
      <w:r w:rsidR="0079380D" w:rsidRPr="00AB562D">
        <w:rPr>
          <w:rFonts w:ascii="PF DinText Pro" w:hAnsi="PF DinText Pro"/>
          <w:sz w:val="18"/>
          <w:szCs w:val="18"/>
        </w:rPr>
        <w:t>г. Невьянск, ул. Карла Маркса, 25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29 </w:t>
      </w:r>
    </w:p>
    <w:p w:rsidR="0079380D" w:rsidRPr="00AB562D" w:rsidRDefault="0079380D" w:rsidP="0087137E">
      <w:pPr>
        <w:tabs>
          <w:tab w:val="left" w:pos="-142"/>
        </w:tabs>
        <w:ind w:left="284" w:right="-87" w:hanging="426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79380D" w:rsidRPr="00AB562D" w:rsidRDefault="0079380D" w:rsidP="0087137E">
      <w:pPr>
        <w:tabs>
          <w:tab w:val="left" w:pos="-142"/>
        </w:tabs>
        <w:ind w:left="284" w:right="-87" w:hanging="426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 xml:space="preserve">г. Асбест, </w:t>
      </w:r>
      <w:r w:rsidR="0076722D" w:rsidRPr="00AB562D">
        <w:rPr>
          <w:rFonts w:ascii="PF DinText Pro" w:hAnsi="PF DinText Pro"/>
          <w:sz w:val="18"/>
          <w:szCs w:val="18"/>
        </w:rPr>
        <w:t>ул.</w:t>
      </w:r>
      <w:r w:rsidRPr="00AB562D">
        <w:rPr>
          <w:rFonts w:ascii="PF DinText Pro" w:hAnsi="PF DinText Pro"/>
          <w:sz w:val="18"/>
          <w:szCs w:val="18"/>
        </w:rPr>
        <w:t xml:space="preserve"> Комсомольская, д.</w:t>
      </w:r>
      <w:r w:rsidRPr="00AB562D">
        <w:rPr>
          <w:rFonts w:ascii="PF DinText Pro" w:hAnsi="PF DinText Pro"/>
          <w:b/>
          <w:sz w:val="18"/>
          <w:szCs w:val="18"/>
        </w:rPr>
        <w:t xml:space="preserve"> 7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30 </w:t>
      </w:r>
    </w:p>
    <w:p w:rsidR="0079380D" w:rsidRPr="00AB562D" w:rsidRDefault="0079380D" w:rsidP="00914215">
      <w:pPr>
        <w:tabs>
          <w:tab w:val="left" w:pos="-142"/>
        </w:tabs>
        <w:ind w:left="284" w:right="-87" w:hanging="426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79380D" w:rsidRPr="00AB562D" w:rsidRDefault="0079380D" w:rsidP="00914215">
      <w:pPr>
        <w:tabs>
          <w:tab w:val="left" w:pos="-142"/>
        </w:tabs>
        <w:ind w:left="284" w:right="-87" w:hanging="426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Первоуральск, ул. Емлина, 20-А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31 </w:t>
      </w:r>
    </w:p>
    <w:p w:rsidR="0079380D" w:rsidRPr="00AB562D" w:rsidRDefault="0079380D" w:rsidP="00914215">
      <w:pPr>
        <w:tabs>
          <w:tab w:val="left" w:pos="-142"/>
        </w:tabs>
        <w:ind w:left="284" w:right="-87" w:hanging="426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79380D" w:rsidRPr="00AB562D" w:rsidRDefault="0079380D" w:rsidP="00914215">
      <w:pPr>
        <w:tabs>
          <w:tab w:val="left" w:pos="-142"/>
        </w:tabs>
        <w:ind w:left="284" w:right="-87" w:hanging="426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Мичурина д.239</w:t>
      </w:r>
    </w:p>
    <w:p w:rsidR="00C21E35" w:rsidRPr="00AB562D" w:rsidRDefault="0079380D" w:rsidP="00A952E8">
      <w:pPr>
        <w:numPr>
          <w:ilvl w:val="0"/>
          <w:numId w:val="1"/>
        </w:numPr>
        <w:tabs>
          <w:tab w:val="left" w:pos="-142"/>
        </w:tabs>
        <w:ind w:left="284" w:right="-87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 xml:space="preserve">Межрайонная ИФНС России № 32 </w:t>
      </w:r>
    </w:p>
    <w:p w:rsidR="0079380D" w:rsidRPr="00AB562D" w:rsidRDefault="0079380D" w:rsidP="00914215">
      <w:pPr>
        <w:tabs>
          <w:tab w:val="left" w:pos="-142"/>
        </w:tabs>
        <w:ind w:left="567" w:right="-87" w:hanging="709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по Свердловской области</w:t>
      </w:r>
    </w:p>
    <w:p w:rsidR="0079380D" w:rsidRPr="00AB562D" w:rsidRDefault="0079380D" w:rsidP="00914215">
      <w:pPr>
        <w:tabs>
          <w:tab w:val="left" w:pos="-142"/>
        </w:tabs>
        <w:ind w:left="567" w:right="-87" w:hanging="709"/>
        <w:rPr>
          <w:rFonts w:ascii="PF DinText Pro" w:hAnsi="PF DinText Pro"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Стачек, 17Б</w:t>
      </w:r>
    </w:p>
    <w:p w:rsidR="00965029" w:rsidRPr="00965029" w:rsidRDefault="00965029" w:rsidP="00965029">
      <w:pPr>
        <w:tabs>
          <w:tab w:val="left" w:pos="-142"/>
        </w:tabs>
        <w:ind w:left="284" w:right="169"/>
        <w:rPr>
          <w:rFonts w:ascii="PF DinText Pro" w:hAnsi="PF DinText Pro"/>
          <w:b/>
          <w:color w:val="FF0000"/>
          <w:sz w:val="18"/>
          <w:szCs w:val="18"/>
        </w:rPr>
      </w:pPr>
      <w:r w:rsidRPr="00965029">
        <w:rPr>
          <w:rFonts w:ascii="PF DinText Pro" w:hAnsi="PF DinText Pro"/>
          <w:b/>
          <w:color w:val="FF0000"/>
          <w:sz w:val="18"/>
          <w:szCs w:val="18"/>
        </w:rPr>
        <w:t>город Екатеринбург</w:t>
      </w:r>
    </w:p>
    <w:p w:rsidR="00474198" w:rsidRPr="00AB562D" w:rsidRDefault="0055558C" w:rsidP="00A952E8">
      <w:pPr>
        <w:numPr>
          <w:ilvl w:val="0"/>
          <w:numId w:val="1"/>
        </w:numPr>
        <w:tabs>
          <w:tab w:val="left" w:pos="-142"/>
        </w:tabs>
        <w:ind w:left="284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ПАО «Сбербанк» ул. 8 марта</w:t>
      </w:r>
      <w:r w:rsidR="0001109D">
        <w:rPr>
          <w:rFonts w:ascii="PF DinText Pro" w:hAnsi="PF DinText Pro"/>
          <w:b/>
          <w:sz w:val="18"/>
          <w:szCs w:val="18"/>
        </w:rPr>
        <w:t>,</w:t>
      </w:r>
      <w:r w:rsidRPr="00AB562D">
        <w:rPr>
          <w:rFonts w:ascii="PF DinText Pro" w:hAnsi="PF DinText Pro"/>
          <w:b/>
          <w:sz w:val="18"/>
          <w:szCs w:val="18"/>
        </w:rPr>
        <w:t xml:space="preserve"> 206Б</w:t>
      </w:r>
      <w:r w:rsidR="00262D5A" w:rsidRPr="00AB562D">
        <w:rPr>
          <w:rFonts w:ascii="PF DinText Pro" w:hAnsi="PF DinText Pro"/>
          <w:b/>
          <w:sz w:val="18"/>
          <w:szCs w:val="18"/>
        </w:rPr>
        <w:t xml:space="preserve"> </w:t>
      </w:r>
    </w:p>
    <w:p w:rsidR="00474198" w:rsidRPr="00AB562D" w:rsidRDefault="0055558C" w:rsidP="00A952E8">
      <w:pPr>
        <w:numPr>
          <w:ilvl w:val="0"/>
          <w:numId w:val="1"/>
        </w:numPr>
        <w:tabs>
          <w:tab w:val="left" w:pos="-142"/>
        </w:tabs>
        <w:ind w:left="284" w:right="169" w:hanging="568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ПАО «Сбербанк» ул. Куйбышева</w:t>
      </w:r>
      <w:r w:rsidR="0001109D">
        <w:rPr>
          <w:rFonts w:ascii="PF DinText Pro" w:hAnsi="PF DinText Pro"/>
          <w:b/>
          <w:sz w:val="18"/>
          <w:szCs w:val="18"/>
        </w:rPr>
        <w:t>,</w:t>
      </w:r>
      <w:r w:rsidRPr="00AB562D">
        <w:rPr>
          <w:rFonts w:ascii="PF DinText Pro" w:hAnsi="PF DinText Pro"/>
          <w:b/>
          <w:sz w:val="18"/>
          <w:szCs w:val="18"/>
        </w:rPr>
        <w:t xml:space="preserve"> 67</w:t>
      </w:r>
    </w:p>
    <w:p w:rsidR="00474198" w:rsidRPr="00AB562D" w:rsidRDefault="0055558C" w:rsidP="00914215">
      <w:pPr>
        <w:numPr>
          <w:ilvl w:val="0"/>
          <w:numId w:val="1"/>
        </w:numPr>
        <w:tabs>
          <w:tab w:val="left" w:pos="-142"/>
        </w:tabs>
        <w:ind w:left="567" w:right="169" w:hanging="851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ПАО «Сбербанк» ул. Малышева</w:t>
      </w:r>
      <w:r w:rsidR="0001109D">
        <w:rPr>
          <w:rFonts w:ascii="PF DinText Pro" w:hAnsi="PF DinText Pro"/>
          <w:b/>
          <w:sz w:val="18"/>
          <w:szCs w:val="18"/>
        </w:rPr>
        <w:t>,</w:t>
      </w:r>
      <w:r w:rsidRPr="00AB562D">
        <w:rPr>
          <w:rFonts w:ascii="PF DinText Pro" w:hAnsi="PF DinText Pro"/>
          <w:b/>
          <w:sz w:val="18"/>
          <w:szCs w:val="18"/>
        </w:rPr>
        <w:t xml:space="preserve"> 31В</w:t>
      </w:r>
    </w:p>
    <w:p w:rsidR="00474198" w:rsidRPr="00AB562D" w:rsidRDefault="0055558C" w:rsidP="00914215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ПАО «Сбербанк» пр. Космонавтов</w:t>
      </w:r>
      <w:r w:rsidR="0001109D">
        <w:rPr>
          <w:rFonts w:ascii="PF DinText Pro" w:hAnsi="PF DinText Pro"/>
          <w:b/>
          <w:sz w:val="18"/>
          <w:szCs w:val="18"/>
        </w:rPr>
        <w:t>,</w:t>
      </w:r>
      <w:r w:rsidRPr="00AB562D">
        <w:rPr>
          <w:rFonts w:ascii="PF DinText Pro" w:hAnsi="PF DinText Pro"/>
          <w:b/>
          <w:sz w:val="18"/>
          <w:szCs w:val="18"/>
        </w:rPr>
        <w:t xml:space="preserve"> 23А</w:t>
      </w:r>
    </w:p>
    <w:p w:rsidR="00C37CB9" w:rsidRPr="00AB562D" w:rsidRDefault="0055558C" w:rsidP="00914215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ПАО «Сбербанк» ул. Луначарского</w:t>
      </w:r>
      <w:r w:rsidR="0001109D">
        <w:rPr>
          <w:rFonts w:ascii="PF DinText Pro" w:hAnsi="PF DinText Pro"/>
          <w:b/>
          <w:sz w:val="18"/>
          <w:szCs w:val="18"/>
        </w:rPr>
        <w:t>,</w:t>
      </w:r>
      <w:r w:rsidRPr="00AB562D">
        <w:rPr>
          <w:rFonts w:ascii="PF DinText Pro" w:hAnsi="PF DinText Pro"/>
          <w:b/>
          <w:sz w:val="18"/>
          <w:szCs w:val="18"/>
        </w:rPr>
        <w:t xml:space="preserve"> 40</w:t>
      </w:r>
    </w:p>
    <w:p w:rsidR="00A16D31" w:rsidRPr="00AB562D" w:rsidRDefault="00A16D31" w:rsidP="00914215">
      <w:pPr>
        <w:numPr>
          <w:ilvl w:val="0"/>
          <w:numId w:val="1"/>
        </w:numPr>
        <w:tabs>
          <w:tab w:val="left" w:pos="-142"/>
        </w:tabs>
        <w:ind w:left="-142" w:right="169" w:hanging="142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ПАО «Сб</w:t>
      </w:r>
      <w:r w:rsidR="00914215" w:rsidRPr="00AB562D">
        <w:rPr>
          <w:rFonts w:ascii="PF DinText Pro" w:hAnsi="PF DinText Pro"/>
          <w:b/>
          <w:sz w:val="18"/>
          <w:szCs w:val="18"/>
        </w:rPr>
        <w:t xml:space="preserve">ербанк» ул. Бориса Ельцина 3/2, </w:t>
      </w:r>
      <w:r w:rsidRPr="00AB562D">
        <w:rPr>
          <w:rFonts w:ascii="PF DinText Pro" w:hAnsi="PF DinText Pro"/>
          <w:b/>
          <w:sz w:val="18"/>
          <w:szCs w:val="18"/>
        </w:rPr>
        <w:t>оф. 801/1</w:t>
      </w:r>
    </w:p>
    <w:p w:rsidR="00474198" w:rsidRPr="00AB562D" w:rsidRDefault="0055558C" w:rsidP="00914215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УЦ «Основание» ул. Пушкина</w:t>
      </w:r>
      <w:r w:rsidR="0001109D">
        <w:rPr>
          <w:rFonts w:ascii="PF DinText Pro" w:hAnsi="PF DinText Pro"/>
          <w:b/>
          <w:sz w:val="18"/>
          <w:szCs w:val="18"/>
        </w:rPr>
        <w:t>,</w:t>
      </w:r>
      <w:r w:rsidRPr="00AB562D">
        <w:rPr>
          <w:rFonts w:ascii="PF DinText Pro" w:hAnsi="PF DinText Pro"/>
          <w:b/>
          <w:sz w:val="18"/>
          <w:szCs w:val="18"/>
        </w:rPr>
        <w:t xml:space="preserve"> 5</w:t>
      </w:r>
    </w:p>
    <w:p w:rsidR="00A16D31" w:rsidRDefault="0055558C" w:rsidP="00914215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b/>
          <w:sz w:val="18"/>
          <w:szCs w:val="18"/>
        </w:rPr>
        <w:t>УЦ «Основание»</w:t>
      </w:r>
      <w:r w:rsidR="00C21E35" w:rsidRPr="00AB562D">
        <w:rPr>
          <w:rFonts w:ascii="PF DinText Pro" w:hAnsi="PF DinText Pro"/>
          <w:b/>
          <w:sz w:val="18"/>
          <w:szCs w:val="18"/>
        </w:rPr>
        <w:t xml:space="preserve"> ул. Чебышева 4, оф.308</w:t>
      </w:r>
    </w:p>
    <w:p w:rsidR="0076722D" w:rsidRDefault="00D932B9" w:rsidP="008C7D9B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76722D">
        <w:rPr>
          <w:rFonts w:ascii="PF DinText Pro" w:hAnsi="PF DinText Pro"/>
          <w:b/>
          <w:sz w:val="18"/>
          <w:szCs w:val="18"/>
        </w:rPr>
        <w:t xml:space="preserve">Банк </w:t>
      </w:r>
      <w:r w:rsidR="00AB562D" w:rsidRPr="0076722D">
        <w:rPr>
          <w:rFonts w:ascii="PF DinText Pro" w:hAnsi="PF DinText Pro"/>
          <w:b/>
          <w:sz w:val="18"/>
          <w:szCs w:val="18"/>
        </w:rPr>
        <w:t>ВТБ</w:t>
      </w:r>
      <w:r w:rsidRPr="0076722D">
        <w:rPr>
          <w:rFonts w:ascii="PF DinText Pro" w:hAnsi="PF DinText Pro"/>
          <w:b/>
          <w:sz w:val="18"/>
          <w:szCs w:val="18"/>
        </w:rPr>
        <w:t xml:space="preserve"> (ПАО)</w:t>
      </w:r>
      <w:r w:rsidR="008C7D9B" w:rsidRPr="0076722D">
        <w:rPr>
          <w:rFonts w:ascii="PF DinText Pro" w:hAnsi="PF DinText Pro"/>
          <w:b/>
          <w:sz w:val="18"/>
          <w:szCs w:val="18"/>
        </w:rPr>
        <w:t xml:space="preserve"> ул. </w:t>
      </w:r>
      <w:r w:rsidR="0076722D" w:rsidRPr="0076722D">
        <w:rPr>
          <w:rFonts w:ascii="PF DinText Pro" w:hAnsi="PF DinText Pro"/>
          <w:b/>
          <w:sz w:val="18"/>
          <w:szCs w:val="18"/>
        </w:rPr>
        <w:t>Луначарского</w:t>
      </w:r>
      <w:r w:rsidR="008C7D9B" w:rsidRPr="0076722D">
        <w:rPr>
          <w:rFonts w:ascii="PF DinText Pro" w:hAnsi="PF DinText Pro"/>
          <w:b/>
          <w:sz w:val="18"/>
          <w:szCs w:val="18"/>
        </w:rPr>
        <w:t xml:space="preserve"> </w:t>
      </w:r>
      <w:r w:rsidR="0076722D">
        <w:rPr>
          <w:rFonts w:ascii="PF DinText Pro" w:hAnsi="PF DinText Pro"/>
          <w:b/>
          <w:sz w:val="18"/>
          <w:szCs w:val="18"/>
        </w:rPr>
        <w:t>128</w:t>
      </w:r>
    </w:p>
    <w:p w:rsidR="008C7D9B" w:rsidRPr="0076722D" w:rsidRDefault="008C7D9B" w:rsidP="008C7D9B">
      <w:pPr>
        <w:numPr>
          <w:ilvl w:val="0"/>
          <w:numId w:val="1"/>
        </w:numPr>
        <w:tabs>
          <w:tab w:val="left" w:pos="-142"/>
        </w:tabs>
        <w:ind w:left="426" w:right="169" w:hanging="710"/>
        <w:rPr>
          <w:rFonts w:ascii="PF DinText Pro" w:hAnsi="PF DinText Pro"/>
          <w:b/>
          <w:sz w:val="18"/>
          <w:szCs w:val="18"/>
        </w:rPr>
      </w:pPr>
      <w:r w:rsidRPr="0076722D">
        <w:rPr>
          <w:rFonts w:ascii="PF DinText Pro" w:hAnsi="PF DinText Pro"/>
          <w:b/>
          <w:sz w:val="18"/>
          <w:szCs w:val="18"/>
        </w:rPr>
        <w:t xml:space="preserve">Банк ВТБ (ПАО) ул. </w:t>
      </w:r>
      <w:r w:rsidR="0040322E" w:rsidRPr="0076722D">
        <w:rPr>
          <w:rFonts w:ascii="PF DinText Pro" w:hAnsi="PF DinText Pro"/>
          <w:b/>
          <w:sz w:val="18"/>
          <w:szCs w:val="18"/>
        </w:rPr>
        <w:t>Маршала Жукова 5</w:t>
      </w:r>
    </w:p>
    <w:p w:rsidR="00C21E35" w:rsidRDefault="00C21E35" w:rsidP="00A952E8">
      <w:pPr>
        <w:ind w:left="-284" w:right="169" w:hanging="568"/>
        <w:jc w:val="both"/>
        <w:rPr>
          <w:rFonts w:ascii="PF DinText Pro" w:hAnsi="PF DinText Pro"/>
          <w:b/>
          <w:sz w:val="18"/>
          <w:szCs w:val="18"/>
        </w:rPr>
      </w:pPr>
    </w:p>
    <w:p w:rsidR="00AB562D" w:rsidRPr="00AB562D" w:rsidRDefault="00AB562D" w:rsidP="00A952E8">
      <w:pPr>
        <w:ind w:left="-284" w:right="169" w:hanging="568"/>
        <w:jc w:val="both"/>
        <w:rPr>
          <w:rFonts w:ascii="PF DinText Pro" w:hAnsi="PF DinText Pro"/>
          <w:b/>
          <w:sz w:val="18"/>
          <w:szCs w:val="18"/>
        </w:rPr>
        <w:sectPr w:rsidR="00AB562D" w:rsidRPr="00AB562D" w:rsidSect="00965029">
          <w:type w:val="continuous"/>
          <w:pgSz w:w="11906" w:h="16838"/>
          <w:pgMar w:top="3776" w:right="1077" w:bottom="21" w:left="1588" w:header="709" w:footer="709" w:gutter="0"/>
          <w:cols w:num="2" w:space="909"/>
          <w:docGrid w:linePitch="360"/>
        </w:sectPr>
      </w:pPr>
    </w:p>
    <w:p w:rsidR="008D2209" w:rsidRDefault="008D2209" w:rsidP="008D2209">
      <w:pPr>
        <w:ind w:left="-142" w:right="-87"/>
        <w:rPr>
          <w:rFonts w:ascii="PF DinText Pro" w:hAnsi="PF DinText Pro"/>
          <w:b/>
          <w:sz w:val="18"/>
          <w:szCs w:val="18"/>
        </w:rPr>
      </w:pPr>
      <w:r w:rsidRPr="00AB562D">
        <w:rPr>
          <w:rFonts w:ascii="PF DinText Pro" w:hAnsi="PF DinText Pro"/>
          <w:sz w:val="18"/>
          <w:szCs w:val="18"/>
        </w:rPr>
        <w:t>г. Екатеринбург, ул. Титова, д. 3</w:t>
      </w:r>
      <w:r w:rsidRPr="00AB562D">
        <w:rPr>
          <w:rFonts w:ascii="PF DinText Pro" w:hAnsi="PF DinText Pro"/>
          <w:b/>
          <w:sz w:val="18"/>
          <w:szCs w:val="18"/>
        </w:rPr>
        <w:t xml:space="preserve"> </w:t>
      </w:r>
    </w:p>
    <w:p w:rsidR="008D2209" w:rsidRDefault="008D2209" w:rsidP="00AB562D">
      <w:pPr>
        <w:ind w:right="169"/>
        <w:jc w:val="center"/>
        <w:rPr>
          <w:rFonts w:ascii="PF DinText Pro" w:hAnsi="PF DinText Pro"/>
          <w:b/>
          <w:color w:val="FF0000"/>
          <w:sz w:val="26"/>
          <w:szCs w:val="26"/>
        </w:rPr>
      </w:pPr>
      <w:r>
        <w:rPr>
          <w:rFonts w:ascii="PF DinText Pro" w:hAnsi="PF DinText Pro"/>
          <w:b/>
          <w:color w:val="FF0000"/>
          <w:sz w:val="26"/>
          <w:szCs w:val="26"/>
        </w:rPr>
        <w:t xml:space="preserve"> </w:t>
      </w:r>
    </w:p>
    <w:p w:rsidR="00443CF7" w:rsidRPr="00397178" w:rsidRDefault="00D95BD0" w:rsidP="00AB562D">
      <w:pPr>
        <w:ind w:right="169"/>
        <w:jc w:val="center"/>
        <w:rPr>
          <w:rFonts w:ascii="PF DinText Pro" w:hAnsi="PF DinText Pro"/>
          <w:b/>
          <w:color w:val="FF0000"/>
          <w:sz w:val="26"/>
          <w:szCs w:val="26"/>
        </w:rPr>
      </w:pPr>
      <w:r w:rsidRPr="00397178">
        <w:rPr>
          <w:rFonts w:ascii="PF DinText Pro" w:hAnsi="PF DinText Pro"/>
          <w:b/>
          <w:color w:val="FF0000"/>
          <w:sz w:val="26"/>
          <w:szCs w:val="26"/>
        </w:rPr>
        <w:t xml:space="preserve">Использование </w:t>
      </w:r>
      <w:r w:rsidR="00397178">
        <w:rPr>
          <w:rFonts w:ascii="PF DinText Pro" w:hAnsi="PF DinText Pro"/>
          <w:b/>
          <w:color w:val="FF0000"/>
          <w:sz w:val="26"/>
          <w:szCs w:val="26"/>
        </w:rPr>
        <w:t>КЭП, выданного коммерческим УЦ,</w:t>
      </w:r>
      <w:r w:rsidR="001C4D9C" w:rsidRPr="00397178">
        <w:rPr>
          <w:rFonts w:ascii="PF DinText Pro" w:hAnsi="PF DinText Pro"/>
          <w:b/>
          <w:color w:val="FF0000"/>
          <w:sz w:val="26"/>
          <w:szCs w:val="26"/>
        </w:rPr>
        <w:t xml:space="preserve"> </w:t>
      </w:r>
      <w:r w:rsidRPr="00397178">
        <w:rPr>
          <w:rFonts w:ascii="PF DinText Pro" w:hAnsi="PF DinText Pro"/>
          <w:b/>
          <w:color w:val="FF0000"/>
          <w:sz w:val="26"/>
          <w:szCs w:val="26"/>
        </w:rPr>
        <w:t xml:space="preserve">возможно только </w:t>
      </w:r>
      <w:r w:rsidR="00397178" w:rsidRPr="00397178">
        <w:rPr>
          <w:rFonts w:ascii="PF DinText Pro" w:hAnsi="PF DinText Pro"/>
          <w:b/>
          <w:color w:val="FF0000"/>
          <w:sz w:val="26"/>
          <w:szCs w:val="26"/>
        </w:rPr>
        <w:t>до конца 2022 года!</w:t>
      </w:r>
    </w:p>
    <w:sectPr w:rsidR="00443CF7" w:rsidRPr="00397178" w:rsidSect="00AB562D">
      <w:type w:val="continuous"/>
      <w:pgSz w:w="11906" w:h="16838"/>
      <w:pgMar w:top="3776" w:right="1077" w:bottom="2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B3F" w:rsidRDefault="00CF0B3F">
      <w:r>
        <w:separator/>
      </w:r>
    </w:p>
  </w:endnote>
  <w:endnote w:type="continuationSeparator" w:id="0">
    <w:p w:rsidR="00CF0B3F" w:rsidRDefault="00CF0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 DinText Pro">
    <w:altName w:val="Arial"/>
    <w:charset w:val="CC"/>
    <w:family w:val="auto"/>
    <w:pitch w:val="variable"/>
    <w:sig w:usb0="E00002B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B3F" w:rsidRDefault="00CF0B3F">
      <w:r>
        <w:separator/>
      </w:r>
    </w:p>
  </w:footnote>
  <w:footnote w:type="continuationSeparator" w:id="0">
    <w:p w:rsidR="00CF0B3F" w:rsidRDefault="00CF0B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786149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-962025</wp:posOffset>
          </wp:positionH>
          <wp:positionV relativeFrom="page">
            <wp:posOffset>137795</wp:posOffset>
          </wp:positionV>
          <wp:extent cx="7462520" cy="10515600"/>
          <wp:effectExtent l="0" t="0" r="5080" b="0"/>
          <wp:wrapNone/>
          <wp:docPr id="1" name="Рисунок 1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810F2"/>
    <w:multiLevelType w:val="hybridMultilevel"/>
    <w:tmpl w:val="EDDA4C9A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1D"/>
    <w:rsid w:val="0001109D"/>
    <w:rsid w:val="00011EDA"/>
    <w:rsid w:val="000677A5"/>
    <w:rsid w:val="000D5CC0"/>
    <w:rsid w:val="00112C80"/>
    <w:rsid w:val="001139E7"/>
    <w:rsid w:val="00122994"/>
    <w:rsid w:val="001B3024"/>
    <w:rsid w:val="001B57AB"/>
    <w:rsid w:val="001C4D9C"/>
    <w:rsid w:val="001E068C"/>
    <w:rsid w:val="0020787F"/>
    <w:rsid w:val="00234F8F"/>
    <w:rsid w:val="002352A0"/>
    <w:rsid w:val="00247188"/>
    <w:rsid w:val="002531CA"/>
    <w:rsid w:val="0025481D"/>
    <w:rsid w:val="00262D5A"/>
    <w:rsid w:val="002E16A1"/>
    <w:rsid w:val="003144A1"/>
    <w:rsid w:val="003316DB"/>
    <w:rsid w:val="00397178"/>
    <w:rsid w:val="003F510A"/>
    <w:rsid w:val="0040322E"/>
    <w:rsid w:val="004348D4"/>
    <w:rsid w:val="00443CF7"/>
    <w:rsid w:val="00454958"/>
    <w:rsid w:val="004558FE"/>
    <w:rsid w:val="00474198"/>
    <w:rsid w:val="004C311C"/>
    <w:rsid w:val="004E59F2"/>
    <w:rsid w:val="00550901"/>
    <w:rsid w:val="0055558C"/>
    <w:rsid w:val="0057041D"/>
    <w:rsid w:val="006501E9"/>
    <w:rsid w:val="00764218"/>
    <w:rsid w:val="0076722D"/>
    <w:rsid w:val="00786149"/>
    <w:rsid w:val="0079380D"/>
    <w:rsid w:val="007A2743"/>
    <w:rsid w:val="007D5508"/>
    <w:rsid w:val="007F20D8"/>
    <w:rsid w:val="00804A8E"/>
    <w:rsid w:val="0081203F"/>
    <w:rsid w:val="008467B5"/>
    <w:rsid w:val="0087137E"/>
    <w:rsid w:val="00873D00"/>
    <w:rsid w:val="008A10CA"/>
    <w:rsid w:val="008C7D9B"/>
    <w:rsid w:val="008D2209"/>
    <w:rsid w:val="008E218D"/>
    <w:rsid w:val="008F4067"/>
    <w:rsid w:val="00914215"/>
    <w:rsid w:val="00934768"/>
    <w:rsid w:val="00946E16"/>
    <w:rsid w:val="0095529A"/>
    <w:rsid w:val="00965029"/>
    <w:rsid w:val="009B2598"/>
    <w:rsid w:val="00A13044"/>
    <w:rsid w:val="00A16D31"/>
    <w:rsid w:val="00A4618D"/>
    <w:rsid w:val="00A46F83"/>
    <w:rsid w:val="00A5703C"/>
    <w:rsid w:val="00A952E8"/>
    <w:rsid w:val="00AA349C"/>
    <w:rsid w:val="00AB562D"/>
    <w:rsid w:val="00AC6EDD"/>
    <w:rsid w:val="00B12C25"/>
    <w:rsid w:val="00B2423D"/>
    <w:rsid w:val="00B711E8"/>
    <w:rsid w:val="00B9711F"/>
    <w:rsid w:val="00C1761E"/>
    <w:rsid w:val="00C21E35"/>
    <w:rsid w:val="00C37CB9"/>
    <w:rsid w:val="00C67035"/>
    <w:rsid w:val="00CF0B3F"/>
    <w:rsid w:val="00CF10F8"/>
    <w:rsid w:val="00D679B0"/>
    <w:rsid w:val="00D932B9"/>
    <w:rsid w:val="00D95BD0"/>
    <w:rsid w:val="00DB3286"/>
    <w:rsid w:val="00DF404B"/>
    <w:rsid w:val="00E055EB"/>
    <w:rsid w:val="00E1529D"/>
    <w:rsid w:val="00E213AE"/>
    <w:rsid w:val="00E626F6"/>
    <w:rsid w:val="00E81075"/>
    <w:rsid w:val="00E84C3D"/>
    <w:rsid w:val="00EB5DA6"/>
    <w:rsid w:val="00EF5DCC"/>
    <w:rsid w:val="00F02AD3"/>
    <w:rsid w:val="00F45D19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54A1688-368F-406B-BEA7-2CAF4BBD3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 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rsid w:val="00764218"/>
    <w:pPr>
      <w:spacing w:before="100" w:beforeAutospacing="1" w:after="100" w:afterAutospacing="1"/>
    </w:pPr>
  </w:style>
  <w:style w:type="paragraph" w:styleId="a7">
    <w:name w:val="Balloon Text"/>
    <w:basedOn w:val="a"/>
    <w:link w:val="a8"/>
    <w:rsid w:val="00A16D3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A16D31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8F406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subject/>
  <dc:creator>Lena</dc:creator>
  <cp:keywords/>
  <dc:description/>
  <cp:lastModifiedBy>Сосновских Евгений Сергеевич</cp:lastModifiedBy>
  <cp:revision>2</cp:revision>
  <cp:lastPrinted>2022-05-06T04:42:00Z</cp:lastPrinted>
  <dcterms:created xsi:type="dcterms:W3CDTF">2022-10-05T09:34:00Z</dcterms:created>
  <dcterms:modified xsi:type="dcterms:W3CDTF">2022-10-05T09:34:00Z</dcterms:modified>
</cp:coreProperties>
</file>