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  <w:r w:rsidRPr="002D205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54">
        <w:rPr>
          <w:rFonts w:ascii="Tahoma" w:hAnsi="Tahoma" w:cs="Tahoma"/>
          <w:sz w:val="18"/>
          <w:szCs w:val="18"/>
        </w:rPr>
        <w:fldChar w:fldCharType="begin"/>
      </w:r>
      <w:r w:rsidRPr="002D2054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2D2054">
        <w:rPr>
          <w:rFonts w:ascii="Tahoma" w:hAnsi="Tahoma" w:cs="Tahoma"/>
          <w:sz w:val="18"/>
          <w:szCs w:val="18"/>
        </w:rPr>
        <w:fldChar w:fldCharType="end"/>
      </w: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spacing w:line="360" w:lineRule="auto"/>
        <w:rPr>
          <w:b/>
          <w:sz w:val="28"/>
          <w:szCs w:val="28"/>
        </w:rPr>
      </w:pP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АДМИНИСТРАЦИЯ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 xml:space="preserve">БАЙКАЛОВСКОГО МУНИЦИПАЛЬНОГО РАЙОНА  </w:t>
      </w:r>
    </w:p>
    <w:p w:rsidR="00A92C4B" w:rsidRPr="002D2054" w:rsidRDefault="00A92C4B" w:rsidP="00A92C4B">
      <w:pPr>
        <w:jc w:val="center"/>
        <w:rPr>
          <w:b/>
          <w:sz w:val="28"/>
          <w:szCs w:val="28"/>
        </w:rPr>
      </w:pPr>
      <w:r w:rsidRPr="002D2054">
        <w:rPr>
          <w:b/>
          <w:sz w:val="28"/>
          <w:szCs w:val="28"/>
        </w:rPr>
        <w:t>СВЕРДЛОВСКОЙ ОБЛАСТИ</w:t>
      </w:r>
    </w:p>
    <w:p w:rsidR="00A92C4B" w:rsidRPr="002D2054" w:rsidRDefault="00A92C4B" w:rsidP="00A92C4B">
      <w:pPr>
        <w:pStyle w:val="1"/>
        <w:rPr>
          <w:i/>
          <w:sz w:val="28"/>
          <w:szCs w:val="28"/>
        </w:rPr>
      </w:pPr>
      <w:r w:rsidRPr="002D2054">
        <w:t>П О С Т А Н О В Л Е Н И Е</w:t>
      </w:r>
    </w:p>
    <w:p w:rsidR="00A92C4B" w:rsidRPr="002D2054" w:rsidRDefault="00A92C4B" w:rsidP="00A92C4B">
      <w:pPr>
        <w:pBdr>
          <w:top w:val="thinThickSmallGap" w:sz="12" w:space="1" w:color="auto"/>
        </w:pBdr>
        <w:rPr>
          <w:sz w:val="28"/>
          <w:szCs w:val="28"/>
        </w:rPr>
      </w:pPr>
    </w:p>
    <w:p w:rsidR="00A92C4B" w:rsidRPr="002D2054" w:rsidRDefault="00A37C05" w:rsidP="00A92C4B">
      <w:pPr>
        <w:pBdr>
          <w:top w:val="thinThickSmallGap" w:sz="12" w:space="1" w:color="auto"/>
        </w:pBd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14</w:t>
      </w:r>
      <w:r w:rsidR="00A92C4B" w:rsidRPr="007E71A6">
        <w:rPr>
          <w:sz w:val="28"/>
          <w:szCs w:val="28"/>
        </w:rPr>
        <w:t>.</w:t>
      </w:r>
      <w:r w:rsidR="00A92C4B">
        <w:rPr>
          <w:sz w:val="28"/>
          <w:szCs w:val="28"/>
        </w:rPr>
        <w:t>11</w:t>
      </w:r>
      <w:r w:rsidR="00A92C4B" w:rsidRPr="007E71A6">
        <w:rPr>
          <w:sz w:val="28"/>
          <w:szCs w:val="28"/>
        </w:rPr>
        <w:t>.2022  г.</w:t>
      </w:r>
      <w:proofErr w:type="gramEnd"/>
      <w:r w:rsidR="00A92C4B" w:rsidRPr="007E71A6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451</w:t>
      </w:r>
      <w:r w:rsidR="00A92C4B" w:rsidRPr="002D2054">
        <w:rPr>
          <w:b/>
          <w:sz w:val="28"/>
          <w:szCs w:val="28"/>
        </w:rPr>
        <w:t xml:space="preserve">                                 </w:t>
      </w:r>
      <w:r w:rsidR="00A92C4B" w:rsidRPr="002D2054">
        <w:rPr>
          <w:sz w:val="28"/>
          <w:szCs w:val="28"/>
        </w:rPr>
        <w:t>с. Байкалово</w:t>
      </w:r>
    </w:p>
    <w:p w:rsidR="00A92C4B" w:rsidRPr="00845A2E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A92C4B" w:rsidRPr="002D2054" w:rsidRDefault="00A92C4B" w:rsidP="00A92C4B">
      <w:pPr>
        <w:pBdr>
          <w:top w:val="thinThickSmallGap" w:sz="12" w:space="1" w:color="auto"/>
        </w:pBdr>
        <w:rPr>
          <w:sz w:val="16"/>
          <w:szCs w:val="16"/>
        </w:rPr>
      </w:pPr>
    </w:p>
    <w:p w:rsidR="00814FBF" w:rsidRDefault="00A92C4B" w:rsidP="00814FB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92C4B">
        <w:rPr>
          <w:b/>
          <w:sz w:val="28"/>
          <w:szCs w:val="28"/>
        </w:rPr>
        <w:t xml:space="preserve">Об утверждении Порядка </w:t>
      </w:r>
      <w:r w:rsidR="00814FBF">
        <w:rPr>
          <w:rFonts w:eastAsiaTheme="minorHAnsi"/>
          <w:b/>
          <w:bCs/>
          <w:sz w:val="28"/>
          <w:szCs w:val="28"/>
          <w:lang w:eastAsia="en-US"/>
        </w:rPr>
        <w:t xml:space="preserve">применения взысканий за несоблюдение муниципальными служащими, </w:t>
      </w:r>
      <w:r w:rsidR="00814FBF" w:rsidRPr="00A92C4B">
        <w:rPr>
          <w:b/>
          <w:sz w:val="28"/>
          <w:szCs w:val="28"/>
        </w:rPr>
        <w:t>замещающ</w:t>
      </w:r>
      <w:r w:rsidR="00814FBF">
        <w:rPr>
          <w:b/>
          <w:sz w:val="28"/>
          <w:szCs w:val="28"/>
        </w:rPr>
        <w:t>ими</w:t>
      </w:r>
      <w:r w:rsidR="00814FBF" w:rsidRPr="00A92C4B">
        <w:rPr>
          <w:b/>
          <w:sz w:val="28"/>
          <w:szCs w:val="28"/>
        </w:rPr>
        <w:t xml:space="preserve"> должность муниципальной службы в Администрации Байкаловского муниципального района</w:t>
      </w:r>
      <w:r w:rsidR="00814FBF">
        <w:rPr>
          <w:b/>
          <w:sz w:val="28"/>
          <w:szCs w:val="28"/>
        </w:rPr>
        <w:t>,</w:t>
      </w:r>
      <w:r w:rsidR="00814FBF">
        <w:rPr>
          <w:rFonts w:eastAsiaTheme="minorHAnsi"/>
          <w:b/>
          <w:bCs/>
          <w:sz w:val="28"/>
          <w:szCs w:val="28"/>
          <w:lang w:eastAsia="en-US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92C4B" w:rsidRPr="00C064F5" w:rsidRDefault="00A92C4B" w:rsidP="00A92C4B">
      <w:pPr>
        <w:jc w:val="center"/>
        <w:rPr>
          <w:b/>
          <w:bCs/>
          <w:sz w:val="28"/>
          <w:szCs w:val="28"/>
        </w:rPr>
      </w:pPr>
    </w:p>
    <w:p w:rsidR="00A92C4B" w:rsidRPr="00B50E7C" w:rsidRDefault="00A92C4B" w:rsidP="00B50E7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A92C4B" w:rsidRPr="00B50E7C" w:rsidRDefault="00814FBF" w:rsidP="00814FBF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 </w:t>
      </w:r>
      <w:hyperlink r:id="rId6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27.1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 марта 2007 года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25-ФЗ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7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12-1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Закона Свердловской области от 29.10.2007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136-ОЗ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особенностях </w:t>
      </w:r>
      <w:r>
        <w:rPr>
          <w:rFonts w:eastAsiaTheme="minorHAnsi"/>
          <w:sz w:val="28"/>
          <w:szCs w:val="28"/>
          <w:lang w:eastAsia="en-US"/>
        </w:rPr>
        <w:t>муниципальной службы на территории Свердловской области»</w:t>
      </w:r>
      <w:r w:rsidR="00A92C4B" w:rsidRPr="00B50E7C">
        <w:rPr>
          <w:color w:val="000000" w:themeColor="text1"/>
          <w:sz w:val="28"/>
          <w:szCs w:val="28"/>
        </w:rPr>
        <w:t xml:space="preserve">, руководствуясь </w:t>
      </w:r>
      <w:hyperlink r:id="rId8">
        <w:r w:rsidR="00A92C4B" w:rsidRPr="00B50E7C">
          <w:rPr>
            <w:color w:val="000000" w:themeColor="text1"/>
            <w:sz w:val="28"/>
            <w:szCs w:val="28"/>
          </w:rPr>
          <w:t>статьей 26</w:t>
        </w:r>
      </w:hyperlink>
      <w:r w:rsidR="00A92C4B" w:rsidRPr="00B50E7C">
        <w:rPr>
          <w:color w:val="000000" w:themeColor="text1"/>
          <w:sz w:val="28"/>
          <w:szCs w:val="28"/>
        </w:rPr>
        <w:t xml:space="preserve"> Устава</w:t>
      </w:r>
      <w:r w:rsidR="00C205F1" w:rsidRPr="00B50E7C">
        <w:rPr>
          <w:color w:val="000000" w:themeColor="text1"/>
          <w:sz w:val="28"/>
          <w:szCs w:val="28"/>
        </w:rPr>
        <w:t xml:space="preserve"> Байкаловского муниципального района</w:t>
      </w:r>
      <w:r w:rsidR="00A92C4B" w:rsidRPr="00B50E7C">
        <w:rPr>
          <w:color w:val="000000" w:themeColor="text1"/>
          <w:sz w:val="28"/>
          <w:szCs w:val="28"/>
        </w:rPr>
        <w:t xml:space="preserve">, </w:t>
      </w:r>
      <w:r w:rsidR="00A92C4B" w:rsidRPr="00B50E7C">
        <w:rPr>
          <w:b/>
          <w:color w:val="000000" w:themeColor="text1"/>
          <w:sz w:val="28"/>
          <w:szCs w:val="28"/>
        </w:rPr>
        <w:t>Администрация Байкаловского муниципального района Свердловской области,</w:t>
      </w:r>
    </w:p>
    <w:p w:rsidR="00A92C4B" w:rsidRPr="00B50E7C" w:rsidRDefault="00A92C4B" w:rsidP="00B50E7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B50E7C">
        <w:rPr>
          <w:b/>
          <w:bCs/>
          <w:color w:val="000000" w:themeColor="text1"/>
          <w:sz w:val="28"/>
          <w:szCs w:val="28"/>
        </w:rPr>
        <w:t>ПОСТАНОВЛЯЕТ:</w:t>
      </w:r>
    </w:p>
    <w:p w:rsidR="00804583" w:rsidRPr="00B50E7C" w:rsidRDefault="00804583" w:rsidP="00B50E7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7">
        <w:r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4FBF"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применения взысканий за несоблюдение муниципальными служащими, </w:t>
      </w:r>
      <w:r w:rsidR="00814FBF" w:rsidRPr="00814FBF">
        <w:rPr>
          <w:rFonts w:ascii="Times New Roman" w:hAnsi="Times New Roman" w:cs="Times New Roman"/>
          <w:sz w:val="28"/>
          <w:szCs w:val="28"/>
        </w:rPr>
        <w:t>замещающими должность муниципальной службы в Администрации Байкаловского муниципального района,</w:t>
      </w:r>
      <w:r w:rsidR="00814FBF"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04583" w:rsidRPr="00B50E7C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Организационному отделу 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ознакомить муниципальных служащих, замещающих должности муниципальной службы в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настоящим Постановлением под роспись и представить информацию об ознакомлении в отдел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правовой и архивной деятельности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Pr="00B50E7C" w:rsidRDefault="00814FBF" w:rsidP="00814FB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Признать утратившим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>
        <w:r w:rsidR="00804583" w:rsidRPr="00B50E7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Байкаловский муниципальный район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24.07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407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применения взысканий за </w:t>
      </w:r>
      <w:r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несоблюдение муниципальными служащими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образования </w:t>
      </w:r>
      <w:r w:rsidRPr="00814FBF">
        <w:rPr>
          <w:rFonts w:ascii="Times New Roman" w:hAnsi="Times New Roman" w:cs="Times New Roman"/>
          <w:sz w:val="28"/>
          <w:szCs w:val="28"/>
        </w:rPr>
        <w:t>Байкаловск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14FB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4FB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205F1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04583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583" w:rsidRDefault="00804583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Опубликовать данное Постановление 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</w:t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r w:rsidR="00A92C4B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Байкаловского муниципального района</w:t>
      </w:r>
      <w:r w:rsidR="00B50E7C"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29233C" w:rsidRPr="0036266D">
          <w:rPr>
            <w:rStyle w:val="a3"/>
            <w:rFonts w:ascii="Times New Roman" w:hAnsi="Times New Roman" w:cs="Times New Roman"/>
            <w:sz w:val="28"/>
            <w:szCs w:val="28"/>
          </w:rPr>
          <w:t>http://mobmr.ru</w:t>
        </w:r>
      </w:hyperlink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233C" w:rsidRPr="00B50E7C" w:rsidRDefault="0029233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исполнения настоящего постановления возложить на заместителя главы администрации по социальным вопросам О.А. Емельянову.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804583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Глава</w:t>
      </w:r>
    </w:p>
    <w:p w:rsidR="00B50E7C" w:rsidRPr="00B50E7C" w:rsidRDefault="00B50E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50E7C">
        <w:rPr>
          <w:rFonts w:ascii="Times New Roman" w:hAnsi="Times New Roman" w:cs="Times New Roman"/>
          <w:sz w:val="28"/>
          <w:szCs w:val="28"/>
        </w:rPr>
        <w:t>Байкаловского муниципального района                                     А.Г. Дорожкин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>
      <w:pPr>
        <w:spacing w:after="160" w:line="259" w:lineRule="auto"/>
        <w:rPr>
          <w:rFonts w:eastAsiaTheme="minorEastAsia"/>
          <w:szCs w:val="22"/>
        </w:rPr>
      </w:pPr>
      <w:r>
        <w:br w:type="page"/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Утвержден</w:t>
      </w:r>
    </w:p>
    <w:p w:rsidR="00B50E7C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>Постановлением</w:t>
      </w:r>
      <w:r w:rsidR="00B50E7C">
        <w:rPr>
          <w:rFonts w:ascii="Times New Roman" w:hAnsi="Times New Roman" w:cs="Times New Roman"/>
        </w:rPr>
        <w:t xml:space="preserve"> </w:t>
      </w:r>
      <w:r w:rsidRPr="00804583">
        <w:rPr>
          <w:rFonts w:ascii="Times New Roman" w:hAnsi="Times New Roman" w:cs="Times New Roman"/>
        </w:rPr>
        <w:t xml:space="preserve">Администрации </w:t>
      </w:r>
    </w:p>
    <w:p w:rsidR="00804583" w:rsidRPr="00804583" w:rsidRDefault="00A92C4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Байкаловского муниципального района</w:t>
      </w:r>
    </w:p>
    <w:p w:rsidR="00804583" w:rsidRPr="00804583" w:rsidRDefault="00804583">
      <w:pPr>
        <w:pStyle w:val="ConsPlusNormal"/>
        <w:jc w:val="right"/>
        <w:rPr>
          <w:rFonts w:ascii="Times New Roman" w:hAnsi="Times New Roman" w:cs="Times New Roman"/>
        </w:rPr>
      </w:pPr>
      <w:r w:rsidRPr="00804583">
        <w:rPr>
          <w:rFonts w:ascii="Times New Roman" w:hAnsi="Times New Roman" w:cs="Times New Roman"/>
        </w:rPr>
        <w:t xml:space="preserve">от </w:t>
      </w:r>
      <w:r w:rsidR="00A37C05">
        <w:rPr>
          <w:rFonts w:ascii="Times New Roman" w:hAnsi="Times New Roman" w:cs="Times New Roman"/>
        </w:rPr>
        <w:t>14.11.</w:t>
      </w:r>
      <w:r w:rsidR="00B50E7C">
        <w:rPr>
          <w:rFonts w:ascii="Times New Roman" w:hAnsi="Times New Roman" w:cs="Times New Roman"/>
        </w:rPr>
        <w:t xml:space="preserve"> 2022</w:t>
      </w:r>
      <w:r w:rsidRPr="00804583">
        <w:rPr>
          <w:rFonts w:ascii="Times New Roman" w:hAnsi="Times New Roman" w:cs="Times New Roman"/>
        </w:rPr>
        <w:t xml:space="preserve"> г. </w:t>
      </w:r>
      <w:r w:rsidR="00A92C4B">
        <w:rPr>
          <w:rFonts w:ascii="Times New Roman" w:hAnsi="Times New Roman" w:cs="Times New Roman"/>
        </w:rPr>
        <w:t>№</w:t>
      </w:r>
      <w:r w:rsidRPr="00804583">
        <w:rPr>
          <w:rFonts w:ascii="Times New Roman" w:hAnsi="Times New Roman" w:cs="Times New Roman"/>
        </w:rPr>
        <w:t xml:space="preserve"> </w:t>
      </w:r>
      <w:r w:rsidR="00A37C05">
        <w:rPr>
          <w:rFonts w:ascii="Times New Roman" w:hAnsi="Times New Roman" w:cs="Times New Roman"/>
        </w:rPr>
        <w:t>451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bookmarkStart w:id="1" w:name="P37"/>
    <w:bookmarkEnd w:id="1"/>
    <w:p w:rsidR="00804583" w:rsidRPr="00804583" w:rsidRDefault="00814FBF">
      <w:pPr>
        <w:pStyle w:val="ConsPlusTitle"/>
        <w:jc w:val="center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\l "P37" \h </w:instrText>
      </w:r>
      <w:r>
        <w:fldChar w:fldCharType="separate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50E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применения взысканий за несоблюдение муниципальными служащими, </w:t>
      </w:r>
      <w:r w:rsidRPr="00814FBF">
        <w:rPr>
          <w:rFonts w:ascii="Times New Roman" w:hAnsi="Times New Roman" w:cs="Times New Roman"/>
          <w:sz w:val="28"/>
          <w:szCs w:val="28"/>
        </w:rPr>
        <w:t>замещающими должность муниципальной службы в Администрации Байкаловского муниципального района,</w:t>
      </w:r>
      <w:r w:rsidRPr="00814F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04583" w:rsidRPr="00804583" w:rsidRDefault="00804583">
      <w:pPr>
        <w:pStyle w:val="ConsPlusNormal"/>
        <w:rPr>
          <w:rFonts w:ascii="Times New Roman" w:hAnsi="Times New Roman" w:cs="Times New Roman"/>
        </w:rPr>
      </w:pPr>
    </w:p>
    <w:p w:rsidR="00B50E7C" w:rsidRDefault="00B50E7C" w:rsidP="00B50E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FBF" w:rsidRPr="00814FBF" w:rsidRDefault="00804583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color w:val="000000" w:themeColor="text1"/>
          <w:sz w:val="28"/>
          <w:szCs w:val="28"/>
        </w:rPr>
        <w:t xml:space="preserve">1. 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Настоящий Порядок разработан в соответствии с Федеральными законами от 2 марта 2007 года </w:t>
      </w:r>
      <w:hyperlink r:id="rId11" w:history="1">
        <w:r w:rsid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="00814FBF"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25-ФЗ</w:t>
        </w:r>
      </w:hyperlink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25 декабря 2008 года </w:t>
      </w:r>
      <w:hyperlink r:id="rId12" w:history="1">
        <w:r w:rsid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="00814FBF"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273-ФЗ</w:t>
        </w:r>
      </w:hyperlink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13" w:history="1">
        <w:r w:rsidR="00814FBF"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Свердловской области от 29.10.2007 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136-ОЗ 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>Об особенностях муниципальной службы на территории Свердловской области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устанавливает процедуру применения взысканий за несоблюдение муниципальным служащим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замещающим должность муниципальной службы в Администрации Байкаловского муниципального района, 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>ограничени</w:t>
      </w:r>
      <w:r w:rsidR="00814FBF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="00814FBF"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2. За несоблюдение муниципальным служащим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 замещающим должность муниципальной службы в Администрации Байкаловского муниципального района, 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 марта 2007 года </w:t>
      </w:r>
      <w:hyperlink r:id="rId14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25-ФЗ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от 25 декабря 2008 года </w:t>
      </w:r>
      <w:hyperlink r:id="rId15" w:history="1">
        <w:r>
          <w:rPr>
            <w:rFonts w:eastAsiaTheme="minorHAnsi"/>
            <w:color w:val="000000" w:themeColor="text1"/>
            <w:sz w:val="28"/>
            <w:szCs w:val="28"/>
            <w:lang w:eastAsia="en-US"/>
          </w:rPr>
          <w:t>№</w:t>
        </w:r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273-ФЗ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- коррупционное правонарушение), представитель нанимателя (работодатель) имеет право применить следующие взыскания: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1) замечание;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2) выговор;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увольнение с муниципальной службы по соответствующим основаниям, в том числе в связи с утратой доверия в случаях совершения правонарушений, установленных </w:t>
      </w:r>
      <w:hyperlink r:id="rId16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статьями 14.1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7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15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 марта 2007 года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25-ФЗ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За каждый случай коррупционного правонарушения к муниципальному служащему применяется только одно взыскание.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3. Взыскание за коррупционное правонарушение применяется к муниципальному служащему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В указанные сроки не включается время производства по уголовному делу.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4. Взыскания за коррупционные правонарушения применяются представителем нанимателя (работодателем) на основании: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доклада о результатах проверки, проведенной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организационным отделом Администрации Байкаловского муниципального района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доклада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начальника организационного отдела Администрации Байкаловского муниципального района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4) объяснений муниципального служащего;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5) иных материалов.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5. До применения взыскания представитель нанимателя (работодатель) должен затребовать от муниципального служащего письменное объяснение. В случае, если по истечении </w:t>
      </w:r>
      <w:r w:rsidR="00E02916">
        <w:rPr>
          <w:rFonts w:eastAsiaTheme="minorHAnsi"/>
          <w:color w:val="000000" w:themeColor="text1"/>
          <w:sz w:val="28"/>
          <w:szCs w:val="28"/>
          <w:lang w:eastAsia="en-US"/>
        </w:rPr>
        <w:t>двух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рабочих дней указанное объяснение муниципальным служащим не предоставлено, то составляется соответствующий акт.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Непредставление муниципальным служащим объяснения не является препятствием для применения взыскания.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6. При определении меры взыскания представителем нанимателя (работодателем) учитываются: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3) предшествующие результаты исполнения муниципальным служащим своих должностных обязанностей.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7. В распоряжении представителя нанимателя (работодателя) о применении к муниципальному служащему взыскания, в случае совершения им коррупционного правонарушения, в качестве основания применения взыскания указывается </w:t>
      </w:r>
      <w:hyperlink r:id="rId18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 1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или </w:t>
      </w:r>
      <w:hyperlink r:id="rId19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часть 2 статьи 27.1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 марта 2007 года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25-ФЗ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муниципальной службе в Российской Федерации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Сведения о применении к муниципальному служащему взыскания в виде увольнения в связи с утратой доверия включаются в реестр лиц, уволенных в связи с утратой доверия, предусмотренный </w:t>
      </w:r>
      <w:hyperlink r:id="rId20" w:history="1">
        <w:r w:rsidRPr="00814FBF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15</w:t>
        </w:r>
      </w:hyperlink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25 декабря 2008 года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273-Ф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З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О противодействии коррупции</w:t>
      </w:r>
      <w:r w:rsidR="000E2D8F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8. Копия распоряжения представителя нанимателя (работодателя) о применении к муниципальному служащему взыскания, с указанием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принятия решения об отказе, вручается муниципальному служащему под расписку в течение </w:t>
      </w:r>
      <w:r w:rsidR="00E02916">
        <w:rPr>
          <w:rFonts w:eastAsiaTheme="minorHAnsi"/>
          <w:color w:val="000000" w:themeColor="text1"/>
          <w:sz w:val="28"/>
          <w:szCs w:val="28"/>
          <w:lang w:eastAsia="en-US"/>
        </w:rPr>
        <w:t>трех рабочих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дней со дня издания соответствующего распоряжения.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814FBF" w:rsidRPr="00814FBF" w:rsidRDefault="00814FBF" w:rsidP="00814FB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9. Муниципальный служащий, к которому применено взыскание, вправе обжаловать его в соответствии с федеральным законодательством.</w:t>
      </w:r>
    </w:p>
    <w:p w:rsidR="00804583" w:rsidRPr="00804583" w:rsidRDefault="00814FBF" w:rsidP="000E2D8F">
      <w:pPr>
        <w:autoSpaceDE w:val="0"/>
        <w:autoSpaceDN w:val="0"/>
        <w:adjustRightInd w:val="0"/>
        <w:ind w:firstLine="540"/>
        <w:jc w:val="both"/>
      </w:pP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 xml:space="preserve">10. Если в течение одного года со дня применения взыскания муниципальный служащий не был подвергнут дисциплинарному взысканию, он считается не имеющим </w:t>
      </w:r>
      <w:r w:rsidR="00E02916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дисциплинарного </w:t>
      </w:r>
      <w:r w:rsidRPr="00814FBF">
        <w:rPr>
          <w:rFonts w:eastAsiaTheme="minorHAnsi"/>
          <w:color w:val="000000" w:themeColor="text1"/>
          <w:sz w:val="28"/>
          <w:szCs w:val="28"/>
          <w:lang w:eastAsia="en-US"/>
        </w:rPr>
        <w:t>взыскания.</w:t>
      </w:r>
    </w:p>
    <w:sectPr w:rsidR="00804583" w:rsidRPr="00804583" w:rsidSect="00A92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83"/>
    <w:rsid w:val="000E2D8F"/>
    <w:rsid w:val="0029233C"/>
    <w:rsid w:val="00422DA0"/>
    <w:rsid w:val="004B1255"/>
    <w:rsid w:val="005140A5"/>
    <w:rsid w:val="00804583"/>
    <w:rsid w:val="00814FBF"/>
    <w:rsid w:val="0098336E"/>
    <w:rsid w:val="00A37C05"/>
    <w:rsid w:val="00A92C4B"/>
    <w:rsid w:val="00AA6689"/>
    <w:rsid w:val="00B50E7C"/>
    <w:rsid w:val="00C205F1"/>
    <w:rsid w:val="00D97BF2"/>
    <w:rsid w:val="00E0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A7BA1-5AF0-4862-A65D-6BF89FBB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C4B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58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5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045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0">
    <w:name w:val="Заголовок 1 Знак"/>
    <w:basedOn w:val="a0"/>
    <w:link w:val="1"/>
    <w:rsid w:val="00A92C4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29233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9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6179786BAD3762192061E2F24F4CAF78EAD5CEBEBDD1A1E74311A08FFE45ABFB35204AFAA82D982D874D4150AC9562A311D28AFDAA05210234BB9P3G8F" TargetMode="External"/><Relationship Id="rId13" Type="http://schemas.openxmlformats.org/officeDocument/2006/relationships/hyperlink" Target="consultantplus://offline/ref=C74D756006910138D64E15B24412F93646B6FA426CB844C7A166260973ACA7F2F90EF6CBB527950161020D26328404EABF3BC09A8A31CBD5C1B27093IAj8E" TargetMode="External"/><Relationship Id="rId18" Type="http://schemas.openxmlformats.org/officeDocument/2006/relationships/hyperlink" Target="consultantplus://offline/ref=C74D756006910138D64E0BBF527EA73C44B5A74A6DBE4890FD31205E2CFCA1A7B94EF09CF768CC5125570623369151BAE56CCD98I8jF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AED413EEAEE1A374E62CCB5D2B93797356526CB4DE8E5E6664FFA6094BC63995B2007F4A4D603795079EC0C7ADA4DDED4791F40A1946096F56E9578C3e8E" TargetMode="External"/><Relationship Id="rId12" Type="http://schemas.openxmlformats.org/officeDocument/2006/relationships/hyperlink" Target="consultantplus://offline/ref=C74D756006910138D64E0BBF527EA73C43BFAC4C67B24890FD31205E2CFCA1A7AB4EA892F6648601601C092333I8jDE" TargetMode="External"/><Relationship Id="rId17" Type="http://schemas.openxmlformats.org/officeDocument/2006/relationships/hyperlink" Target="consultantplus://offline/ref=C74D756006910138D64E0BBF527EA73C44B5A74A6DBE4890FD31205E2CFCA1A7B94EF09BF768CC5125570623369151BAE56CCD98I8jF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4D756006910138D64E0BBF527EA73C44B5A74A6DBE4890FD31205E2CFCA1A7B94EF09EF6639A0868095F7275DA5DBBFC70CC9B932DCAD6IDjDE" TargetMode="External"/><Relationship Id="rId20" Type="http://schemas.openxmlformats.org/officeDocument/2006/relationships/hyperlink" Target="consultantplus://offline/ref=C74D756006910138D64E0BBF527EA73C43BFAC4C67B24890FD31205E2CFCA1A7B94EF09EF663990466095F7275DA5DBBFC70CC9B932DCAD6IDj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ED413EEAEE1A374E62D2B8C4D5699D37667BC34CEEE9B13A18FC37CBEC65CC1B6001A1E696052C013DBF0479D6078E91321040A4C8e8E" TargetMode="External"/><Relationship Id="rId11" Type="http://schemas.openxmlformats.org/officeDocument/2006/relationships/hyperlink" Target="consultantplus://offline/ref=C74D756006910138D64E0BBF527EA73C44B5A74A6DBE4890FD31205E2CFCA1A7B94EF09EF767935430465E2E31884EBAFA70CF9A8FI2jDE" TargetMode="External"/><Relationship Id="rId5" Type="http://schemas.openxmlformats.org/officeDocument/2006/relationships/image" Target="http://gerb.rossel.ru/data/Image/catalog_symb/21_mini.jpg" TargetMode="External"/><Relationship Id="rId15" Type="http://schemas.openxmlformats.org/officeDocument/2006/relationships/hyperlink" Target="consultantplus://offline/ref=C74D756006910138D64E0BBF527EA73C43BFAC4C67B24890FD31205E2CFCA1A7AB4EA892F6648601601C092333I8jDE" TargetMode="External"/><Relationship Id="rId10" Type="http://schemas.openxmlformats.org/officeDocument/2006/relationships/hyperlink" Target="http://mobmr.ru" TargetMode="External"/><Relationship Id="rId19" Type="http://schemas.openxmlformats.org/officeDocument/2006/relationships/hyperlink" Target="consultantplus://offline/ref=C74D756006910138D64E0BBF527EA73C44B5A74A6DBE4890FD31205E2CFCA1A7B94EF09CF468CC5125570623369151BAE56CCD98I8jF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316179786BAD3762192061E2F24F4CAF78EAD5CEEE1D41D12766C1000A6E858B8BC0D01A8BB82D881C676DC0B039D05P6GCF" TargetMode="External"/><Relationship Id="rId14" Type="http://schemas.openxmlformats.org/officeDocument/2006/relationships/hyperlink" Target="consultantplus://offline/ref=C74D756006910138D64E0BBF527EA73C44B5A74A6DBE4890FD31205E2CFCA1A7AB4EA892F6648601601C092333I8j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cp:lastPrinted>2022-11-07T04:41:00Z</cp:lastPrinted>
  <dcterms:created xsi:type="dcterms:W3CDTF">2022-11-16T05:50:00Z</dcterms:created>
  <dcterms:modified xsi:type="dcterms:W3CDTF">2022-11-16T05:50:00Z</dcterms:modified>
</cp:coreProperties>
</file>