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DD3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</w:t>
      </w:r>
      <w:proofErr w:type="spellEnd"/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Байкаловского муниципального района Свердловской области.</w:t>
      </w:r>
    </w:p>
    <w:p w:rsidR="00D33797" w:rsidRP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DD3429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Байкаловского муниципального района Свердловской области. </w:t>
      </w: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29" w:rsidRPr="00DD3429" w:rsidRDefault="00DD3429" w:rsidP="00DD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429">
        <w:rPr>
          <w:rFonts w:ascii="Times New Roman" w:hAnsi="Times New Roman" w:cs="Times New Roman"/>
          <w:sz w:val="28"/>
          <w:szCs w:val="28"/>
        </w:rPr>
        <w:t xml:space="preserve"> нарушении ч. 6 ст. 38 у работника контрактной </w:t>
      </w:r>
      <w:proofErr w:type="gramStart"/>
      <w:r w:rsidRPr="00DD342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DD3429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Pr="00DD3429">
        <w:rPr>
          <w:rFonts w:ascii="Times New Roman" w:hAnsi="Times New Roman" w:cs="Times New Roman"/>
          <w:sz w:val="28"/>
          <w:szCs w:val="28"/>
        </w:rPr>
        <w:t xml:space="preserve"> отсутствует соответствующее профессиональное образование в сфере закупок (п. 1.2. акта).</w:t>
      </w:r>
    </w:p>
    <w:p w:rsidR="00DD3429" w:rsidRPr="00DD3429" w:rsidRDefault="00DD3429" w:rsidP="00DD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3429">
        <w:rPr>
          <w:rFonts w:ascii="Times New Roman" w:hAnsi="Times New Roman" w:cs="Times New Roman"/>
          <w:sz w:val="28"/>
          <w:szCs w:val="28"/>
        </w:rPr>
        <w:t>Оплата по контракту с реестровым номером № 3661101027522000006 от 24.05.2022г. произведена с нарушением срока (п. 1.4.4. акта).</w:t>
      </w:r>
    </w:p>
    <w:p w:rsidR="00D764DF" w:rsidRDefault="00DD3429" w:rsidP="00DD3429">
      <w:r>
        <w:rPr>
          <w:rFonts w:ascii="Times New Roman" w:hAnsi="Times New Roman" w:cs="Times New Roman"/>
          <w:sz w:val="28"/>
          <w:szCs w:val="28"/>
        </w:rPr>
        <w:t>3</w:t>
      </w:r>
      <w:r w:rsidRPr="00DD34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429">
        <w:rPr>
          <w:rFonts w:ascii="Times New Roman" w:hAnsi="Times New Roman" w:cs="Times New Roman"/>
          <w:sz w:val="28"/>
          <w:szCs w:val="28"/>
        </w:rPr>
        <w:t xml:space="preserve"> нарушение ч. 1 ст. 23 Закона о контрактной системе ИКЗ не указан в договорах: № 11 от 15.03.2022, № 7а от 11.04.2022, № 48 от 05.05.2022, 01/11 о 02.11.2022 (п. 1.5.3. акта)</w:t>
      </w:r>
    </w:p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D3429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2319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2018-05-18T05:32:00Z</dcterms:created>
  <dcterms:modified xsi:type="dcterms:W3CDTF">2023-04-07T08:51:00Z</dcterms:modified>
</cp:coreProperties>
</file>