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2218C">
        <w:rPr>
          <w:color w:val="000000"/>
          <w:sz w:val="28"/>
          <w:szCs w:val="28"/>
        </w:rPr>
        <w:t>ИНФОРМАЦИОННОЕ СООБЩЕНИЕ</w:t>
      </w:r>
    </w:p>
    <w:p w:rsidR="00276229" w:rsidRPr="0002218C" w:rsidRDefault="00276229" w:rsidP="00276229">
      <w:pPr>
        <w:pStyle w:val="a3"/>
        <w:shd w:val="clear" w:color="auto" w:fill="FFFFFF"/>
        <w:jc w:val="center"/>
        <w:rPr>
          <w:color w:val="000000"/>
        </w:rPr>
      </w:pPr>
      <w:r w:rsidRPr="0002218C">
        <w:rPr>
          <w:color w:val="000000"/>
        </w:rPr>
        <w:t>о результатах за</w:t>
      </w:r>
      <w:r w:rsidR="0002218C" w:rsidRPr="0002218C">
        <w:rPr>
          <w:color w:val="000000"/>
        </w:rPr>
        <w:t>седания аукционной комиссии от 11</w:t>
      </w:r>
      <w:r w:rsidRPr="0002218C">
        <w:rPr>
          <w:color w:val="000000"/>
        </w:rPr>
        <w:t>.0</w:t>
      </w:r>
      <w:r w:rsidR="0002218C" w:rsidRPr="0002218C">
        <w:rPr>
          <w:color w:val="000000"/>
        </w:rPr>
        <w:t>3</w:t>
      </w:r>
      <w:r w:rsidRPr="0002218C">
        <w:rPr>
          <w:color w:val="000000"/>
        </w:rPr>
        <w:t>.2024 по рассмотрению заявок на участие в аукционе 1</w:t>
      </w:r>
      <w:r w:rsidR="0002218C" w:rsidRPr="0002218C">
        <w:rPr>
          <w:color w:val="000000"/>
        </w:rPr>
        <w:t>5</w:t>
      </w:r>
      <w:r w:rsidRPr="0002218C">
        <w:rPr>
          <w:color w:val="000000"/>
        </w:rPr>
        <w:t>.0</w:t>
      </w:r>
      <w:r w:rsidR="0002218C" w:rsidRPr="0002218C">
        <w:rPr>
          <w:color w:val="000000"/>
        </w:rPr>
        <w:t>3</w:t>
      </w:r>
      <w:r w:rsidRPr="0002218C">
        <w:rPr>
          <w:color w:val="000000"/>
        </w:rPr>
        <w:t xml:space="preserve">.2024 в 10-00 на право заключения договора аренды земельных участков </w:t>
      </w:r>
    </w:p>
    <w:p w:rsidR="00276229" w:rsidRPr="0002218C" w:rsidRDefault="00276229" w:rsidP="00276229">
      <w:pPr>
        <w:pStyle w:val="a3"/>
        <w:shd w:val="clear" w:color="auto" w:fill="FFFFFF"/>
        <w:rPr>
          <w:color w:val="000000"/>
          <w:sz w:val="28"/>
          <w:szCs w:val="28"/>
        </w:rPr>
      </w:pPr>
      <w:r w:rsidRPr="0002218C">
        <w:rPr>
          <w:color w:val="000000"/>
        </w:rPr>
        <w:t xml:space="preserve">1) Лот № 1. Земельный участок для </w:t>
      </w:r>
      <w:r w:rsidR="0002218C" w:rsidRPr="0002218C">
        <w:rPr>
          <w:color w:val="000000"/>
        </w:rPr>
        <w:t>ведения личного подсобного хозяйства</w:t>
      </w:r>
      <w:r w:rsidRPr="0002218C">
        <w:rPr>
          <w:color w:val="000000"/>
        </w:rPr>
        <w:t xml:space="preserve">. </w:t>
      </w:r>
      <w:r w:rsidR="0002218C" w:rsidRPr="0002218C">
        <w:t xml:space="preserve">Местоположение: Свердловская область ,   Байкаловский р-н, </w:t>
      </w:r>
      <w:proofErr w:type="spellStart"/>
      <w:r w:rsidR="0002218C" w:rsidRPr="0002218C">
        <w:t>Байкаловское</w:t>
      </w:r>
      <w:proofErr w:type="spellEnd"/>
      <w:r w:rsidR="0002218C" w:rsidRPr="0002218C">
        <w:t xml:space="preserve"> сельское поселение, </w:t>
      </w:r>
      <w:proofErr w:type="spellStart"/>
      <w:r w:rsidR="0002218C" w:rsidRPr="0002218C">
        <w:t>с</w:t>
      </w:r>
      <w:proofErr w:type="gramStart"/>
      <w:r w:rsidR="0002218C" w:rsidRPr="0002218C">
        <w:t>.Б</w:t>
      </w:r>
      <w:proofErr w:type="gramEnd"/>
      <w:r w:rsidR="0002218C" w:rsidRPr="0002218C">
        <w:t>айкалово</w:t>
      </w:r>
      <w:proofErr w:type="spellEnd"/>
      <w:r w:rsidR="0002218C" w:rsidRPr="0002218C">
        <w:t xml:space="preserve">, </w:t>
      </w:r>
      <w:proofErr w:type="spellStart"/>
      <w:r w:rsidR="0002218C" w:rsidRPr="0002218C">
        <w:t>ул.Мальгина</w:t>
      </w:r>
      <w:proofErr w:type="spellEnd"/>
      <w:r w:rsidR="0002218C" w:rsidRPr="0002218C">
        <w:t xml:space="preserve">, д.17,    </w:t>
      </w:r>
      <w:r w:rsidR="0002218C" w:rsidRPr="0002218C">
        <w:rPr>
          <w:color w:val="1E1E1E"/>
        </w:rPr>
        <w:t xml:space="preserve"> общей площадью 1296 </w:t>
      </w:r>
      <w:proofErr w:type="spellStart"/>
      <w:r w:rsidR="0002218C" w:rsidRPr="0002218C">
        <w:rPr>
          <w:color w:val="1E1E1E"/>
        </w:rPr>
        <w:t>кв.м</w:t>
      </w:r>
      <w:proofErr w:type="spellEnd"/>
      <w:r w:rsidR="0002218C" w:rsidRPr="0002218C">
        <w:rPr>
          <w:color w:val="1E1E1E"/>
        </w:rPr>
        <w:t>., с кадастровым номером 66:05:2601008:477, категория земель – земли населенных пунктов, разрешенное использование: для ведения личного подсобного хозяйства (приусадебный земельный участок). Правами третьих лиц не обременен, сервитут, ограни</w:t>
      </w:r>
      <w:r w:rsidR="0002218C" w:rsidRPr="0002218C">
        <w:t>чения (обременения) отсутствуют</w:t>
      </w:r>
      <w:r w:rsidRPr="0002218C">
        <w:rPr>
          <w:color w:val="000000"/>
        </w:rPr>
        <w:t xml:space="preserve">. Срок аренды земельного участка – 20 лет. Начальная цена (ежегодный размер арендной платы) – </w:t>
      </w:r>
      <w:r w:rsidR="0002218C" w:rsidRPr="0002218C">
        <w:t>25002(Двадцать пять тысяч два) рубля 00копеек</w:t>
      </w:r>
      <w:r w:rsidRPr="0002218C">
        <w:rPr>
          <w:color w:val="000000"/>
        </w:rPr>
        <w:t xml:space="preserve">. «Шаг аукциона» – </w:t>
      </w:r>
      <w:r w:rsidR="0002218C" w:rsidRPr="0002218C">
        <w:t>750,06 (Семьсот пятьдесят</w:t>
      </w:r>
      <w:proofErr w:type="gramStart"/>
      <w:r w:rsidR="0002218C" w:rsidRPr="0002218C">
        <w:t>)р</w:t>
      </w:r>
      <w:proofErr w:type="gramEnd"/>
      <w:r w:rsidR="0002218C" w:rsidRPr="0002218C">
        <w:t>ублей 06 копеек</w:t>
      </w:r>
      <w:r w:rsidRPr="0002218C">
        <w:rPr>
          <w:color w:val="000000"/>
        </w:rPr>
        <w:t xml:space="preserve">. Размер задатка – </w:t>
      </w:r>
      <w:r w:rsidR="0002218C" w:rsidRPr="0002218C">
        <w:t>5000,40 (Пять тысяч</w:t>
      </w:r>
      <w:proofErr w:type="gramStart"/>
      <w:r w:rsidR="0002218C" w:rsidRPr="0002218C">
        <w:t>)р</w:t>
      </w:r>
      <w:proofErr w:type="gramEnd"/>
      <w:r w:rsidR="0002218C" w:rsidRPr="0002218C">
        <w:t>ублей 40 копеек</w:t>
      </w:r>
      <w:r w:rsidRPr="0002218C">
        <w:rPr>
          <w:color w:val="000000"/>
          <w:sz w:val="28"/>
          <w:szCs w:val="28"/>
        </w:rPr>
        <w:t>.</w:t>
      </w:r>
    </w:p>
    <w:p w:rsidR="0002218C" w:rsidRPr="00614AFA" w:rsidRDefault="0002218C" w:rsidP="00276229">
      <w:pPr>
        <w:pStyle w:val="a3"/>
        <w:shd w:val="clear" w:color="auto" w:fill="FFFFFF"/>
        <w:rPr>
          <w:color w:val="000000"/>
        </w:rPr>
      </w:pPr>
      <w:r w:rsidRPr="00614AFA">
        <w:rPr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аукцион несостоявшимся в виду подачи единственной заявки на участие в аукционе в электронной форме на право заключения договора аренды земельного участка. Заключить договор аренды земельного участка для ведения личного подсобного хозяйства с единственным участником по начальной цене аукциона. Единственный участник – Казаков Леонид </w:t>
      </w:r>
      <w:r w:rsidR="00CB0924">
        <w:rPr>
          <w:color w:val="000000"/>
        </w:rPr>
        <w:t>В</w:t>
      </w:r>
      <w:bookmarkStart w:id="0" w:name="_GoBack"/>
      <w:bookmarkEnd w:id="0"/>
      <w:r w:rsidRPr="00614AFA">
        <w:rPr>
          <w:color w:val="000000"/>
        </w:rPr>
        <w:t xml:space="preserve">ладимирович . Начальная цена (ежегодный размер арендной платы) – </w:t>
      </w:r>
      <w:r w:rsidRPr="00614AFA">
        <w:t>25002(Двадцать пять тысяч два) рубля 00копеек</w:t>
      </w:r>
    </w:p>
    <w:p w:rsidR="00310C02" w:rsidRPr="00310C02" w:rsidRDefault="00276229" w:rsidP="00310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 w:cs="Arial"/>
          <w:color w:val="000000"/>
        </w:rPr>
        <w:t xml:space="preserve">2) </w:t>
      </w:r>
      <w:r w:rsidRPr="00310C02">
        <w:rPr>
          <w:rFonts w:ascii="Times New Roman" w:hAnsi="Times New Roman" w:cs="Times New Roman"/>
          <w:color w:val="000000"/>
          <w:sz w:val="24"/>
          <w:szCs w:val="24"/>
        </w:rPr>
        <w:t>Лот № 2</w:t>
      </w:r>
      <w:r w:rsidR="00310C02" w:rsidRPr="00310C02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 – земли населенных пунктов. Кадастровый номер – 66:05:0901001:115. Местоположение: Свердловская область, Байкаловский район, </w:t>
      </w:r>
      <w:proofErr w:type="spellStart"/>
      <w:r w:rsidR="00310C02" w:rsidRPr="00310C0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10C02" w:rsidRPr="00310C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10C02" w:rsidRPr="00310C02">
        <w:rPr>
          <w:rFonts w:ascii="Times New Roman" w:hAnsi="Times New Roman" w:cs="Times New Roman"/>
          <w:sz w:val="24"/>
          <w:szCs w:val="24"/>
        </w:rPr>
        <w:t>раснополянское</w:t>
      </w:r>
      <w:proofErr w:type="spellEnd"/>
      <w:r w:rsidR="00310C02" w:rsidRPr="00310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0C02" w:rsidRPr="00310C02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="00310C02" w:rsidRPr="00310C02">
        <w:rPr>
          <w:rFonts w:ascii="Times New Roman" w:hAnsi="Times New Roman" w:cs="Times New Roman"/>
          <w:sz w:val="24"/>
          <w:szCs w:val="24"/>
        </w:rPr>
        <w:t xml:space="preserve">, дом 13А. Площадь земельного участка – 1444 кв. метров. Разрешенное использование земельного участка – складские площадки. Срок аренды земельного участка – 10 лет. </w:t>
      </w:r>
      <w:r w:rsidRPr="00310C02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(ежегодный размер арендной платы) – </w:t>
      </w:r>
      <w:r w:rsidR="00310C02" w:rsidRPr="00310C02">
        <w:rPr>
          <w:rFonts w:ascii="Times New Roman" w:hAnsi="Times New Roman" w:cs="Times New Roman"/>
          <w:sz w:val="24"/>
          <w:szCs w:val="24"/>
        </w:rPr>
        <w:t xml:space="preserve">96871 (девяносто шесть тысяч восемьсот семьдесят один) рубль 00коп. </w:t>
      </w:r>
      <w:r w:rsidRPr="00310C02">
        <w:rPr>
          <w:rFonts w:ascii="Times New Roman" w:hAnsi="Times New Roman" w:cs="Times New Roman"/>
          <w:color w:val="000000"/>
          <w:sz w:val="24"/>
          <w:szCs w:val="24"/>
        </w:rPr>
        <w:t xml:space="preserve"> «Шаг аукциона» – </w:t>
      </w:r>
      <w:r w:rsidR="00310C02" w:rsidRPr="00310C02">
        <w:rPr>
          <w:rFonts w:ascii="Times New Roman" w:hAnsi="Times New Roman" w:cs="Times New Roman"/>
          <w:sz w:val="24"/>
          <w:szCs w:val="24"/>
        </w:rPr>
        <w:t>2906,13 (две тысячи девятьсот шесть) рублей 13коп</w:t>
      </w:r>
      <w:r w:rsidRPr="00310C02">
        <w:rPr>
          <w:rFonts w:ascii="Times New Roman" w:hAnsi="Times New Roman" w:cs="Times New Roman"/>
          <w:color w:val="000000"/>
          <w:sz w:val="24"/>
          <w:szCs w:val="24"/>
        </w:rPr>
        <w:t xml:space="preserve">. Размер задатка – </w:t>
      </w:r>
      <w:r w:rsidR="00310C02" w:rsidRPr="00310C02">
        <w:rPr>
          <w:rFonts w:ascii="Times New Roman" w:hAnsi="Times New Roman" w:cs="Times New Roman"/>
          <w:sz w:val="24"/>
          <w:szCs w:val="24"/>
        </w:rPr>
        <w:t xml:space="preserve">19374,20 (девятнадцать тысяч триста семьдесят четыре) рубля 20коп. </w:t>
      </w:r>
    </w:p>
    <w:p w:rsidR="00276229" w:rsidRDefault="0008419C" w:rsidP="0008419C">
      <w:pPr>
        <w:jc w:val="both"/>
        <w:rPr>
          <w:rFonts w:ascii="PT Sans" w:hAnsi="PT Sans" w:cs="Arial"/>
          <w:color w:val="000000"/>
        </w:rPr>
      </w:pPr>
      <w:r w:rsidRPr="00614AFA">
        <w:rPr>
          <w:rFonts w:ascii="Times New Roman" w:hAnsi="Times New Roman" w:cs="Times New Roman"/>
          <w:color w:val="000000"/>
        </w:rPr>
        <w:t xml:space="preserve">На основании заключения членов комиссии и в соответствии с действующим законодательством принято решение: признать </w:t>
      </w:r>
      <w:r>
        <w:rPr>
          <w:rFonts w:ascii="Times New Roman" w:hAnsi="Times New Roman" w:cs="Times New Roman"/>
          <w:color w:val="000000"/>
        </w:rPr>
        <w:t xml:space="preserve">заявителей участниками </w:t>
      </w:r>
      <w:r w:rsidRPr="00614AFA">
        <w:rPr>
          <w:rFonts w:ascii="Times New Roman" w:hAnsi="Times New Roman" w:cs="Times New Roman"/>
          <w:color w:val="000000"/>
        </w:rPr>
        <w:t>аукцион</w:t>
      </w:r>
      <w:r>
        <w:rPr>
          <w:rFonts w:ascii="Times New Roman" w:hAnsi="Times New Roman" w:cs="Times New Roman"/>
          <w:color w:val="000000"/>
        </w:rPr>
        <w:t xml:space="preserve">а </w:t>
      </w:r>
      <w:r w:rsidRPr="00614AFA">
        <w:rPr>
          <w:rFonts w:ascii="Times New Roman" w:hAnsi="Times New Roman" w:cs="Times New Roman"/>
          <w:color w:val="000000"/>
        </w:rPr>
        <w:t xml:space="preserve"> в электронной форме на право заключения договора аренды земельного участка.</w:t>
      </w:r>
    </w:p>
    <w:p w:rsidR="00276229" w:rsidRDefault="00276229" w:rsidP="00276229">
      <w:pPr>
        <w:pStyle w:val="a3"/>
        <w:shd w:val="clear" w:color="auto" w:fill="FFFFFF"/>
        <w:rPr>
          <w:rFonts w:ascii="PT Sans" w:hAnsi="PT Sans" w:cs="Arial"/>
          <w:color w:val="000000"/>
        </w:rPr>
      </w:pPr>
      <w:r>
        <w:rPr>
          <w:rFonts w:ascii="PT Sans" w:hAnsi="PT Sans" w:cs="Arial"/>
          <w:color w:val="000000"/>
        </w:rPr>
        <w:t>.</w:t>
      </w:r>
    </w:p>
    <w:p w:rsidR="009F7152" w:rsidRDefault="009F7152"/>
    <w:sectPr w:rsidR="009F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63"/>
    <w:rsid w:val="0002218C"/>
    <w:rsid w:val="0008419C"/>
    <w:rsid w:val="00276229"/>
    <w:rsid w:val="002A0963"/>
    <w:rsid w:val="00310C02"/>
    <w:rsid w:val="00614AFA"/>
    <w:rsid w:val="009F7152"/>
    <w:rsid w:val="00CB0924"/>
    <w:rsid w:val="00DB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4294902547</TotalTime>
  <Pages>1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2024-04-26T03:56:00Z</dcterms:created>
  <dcterms:modified xsi:type="dcterms:W3CDTF">2024-03-12T06:17:00Z</dcterms:modified>
</cp:coreProperties>
</file>