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A5" w:rsidRPr="00075CA5" w:rsidRDefault="00075CA5" w:rsidP="00075CA5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CA5">
        <w:rPr>
          <w:rFonts w:ascii="Tahoma" w:eastAsia="Times New Roman" w:hAnsi="Tahoma" w:cs="Tahoma"/>
          <w:color w:val="auto"/>
          <w:sz w:val="18"/>
          <w:szCs w:val="18"/>
          <w:lang w:val="ru-RU"/>
        </w:rPr>
        <w:fldChar w:fldCharType="begin"/>
      </w:r>
      <w:r w:rsidRPr="00075CA5">
        <w:rPr>
          <w:rFonts w:ascii="Tahoma" w:eastAsia="Times New Roman" w:hAnsi="Tahoma" w:cs="Tahoma"/>
          <w:color w:val="auto"/>
          <w:sz w:val="18"/>
          <w:szCs w:val="18"/>
          <w:lang w:val="ru-RU"/>
        </w:rPr>
        <w:instrText xml:space="preserve"> INCLUDEPICTURE "http://gerb.rossel.ru/data/Image/catalog_symb/21_mini.jpg" \* MERGEFORMATINET </w:instrText>
      </w:r>
      <w:r w:rsidRPr="00075CA5">
        <w:rPr>
          <w:rFonts w:ascii="Tahoma" w:eastAsia="Times New Roman" w:hAnsi="Tahoma" w:cs="Tahoma"/>
          <w:color w:val="auto"/>
          <w:sz w:val="18"/>
          <w:szCs w:val="18"/>
          <w:lang w:val="ru-RU"/>
        </w:rPr>
        <w:fldChar w:fldCharType="end"/>
      </w:r>
    </w:p>
    <w:p w:rsidR="00075CA5" w:rsidRPr="00075CA5" w:rsidRDefault="00075CA5" w:rsidP="00075CA5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075CA5" w:rsidRPr="00075CA5" w:rsidRDefault="00075CA5" w:rsidP="00075CA5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075CA5" w:rsidRPr="00075CA5" w:rsidRDefault="00075CA5" w:rsidP="00075CA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075CA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АДМИНИСТРАЦИЯ  </w:t>
      </w:r>
    </w:p>
    <w:p w:rsidR="00075CA5" w:rsidRPr="00075CA5" w:rsidRDefault="00075CA5" w:rsidP="00075CA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075CA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БАЙКАЛОВСКОГО МУНИЦИПАЛЬНОГО  РАЙОНА  </w:t>
      </w:r>
    </w:p>
    <w:p w:rsidR="00075CA5" w:rsidRPr="00075CA5" w:rsidRDefault="00075CA5" w:rsidP="00075CA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075CA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СВЕРДЛОВСКОЙ  ОБЛАСТИ</w:t>
      </w:r>
    </w:p>
    <w:p w:rsidR="00075CA5" w:rsidRPr="00075CA5" w:rsidRDefault="00075CA5" w:rsidP="00075CA5">
      <w:pPr>
        <w:keepNext/>
        <w:jc w:val="center"/>
        <w:outlineLvl w:val="0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075CA5">
        <w:rPr>
          <w:rFonts w:ascii="Times New Roman" w:eastAsia="Times New Roman" w:hAnsi="Times New Roman" w:cs="Times New Roman"/>
          <w:b/>
          <w:color w:val="auto"/>
          <w:sz w:val="36"/>
          <w:szCs w:val="20"/>
          <w:lang w:val="ru-RU"/>
        </w:rPr>
        <w:t>П О С Т А Н О В Л Е Н И Е</w:t>
      </w:r>
    </w:p>
    <w:p w:rsidR="00075CA5" w:rsidRPr="00075CA5" w:rsidRDefault="00075CA5" w:rsidP="00075CA5">
      <w:pPr>
        <w:pBdr>
          <w:top w:val="thinThickSmallGap" w:sz="12" w:space="1" w:color="auto"/>
        </w:pBd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75CA5" w:rsidRPr="00FF0112" w:rsidRDefault="003338EA" w:rsidP="00075CA5">
      <w:pPr>
        <w:pBdr>
          <w:top w:val="thinThickSmallGap" w:sz="12" w:space="1" w:color="auto"/>
        </w:pBd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FF0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</w:t>
      </w:r>
      <w:r w:rsidR="00075CA5" w:rsidRPr="00FF0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FF0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11</w:t>
      </w:r>
      <w:r w:rsidR="00075CA5" w:rsidRPr="00FF0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.202</w:t>
      </w:r>
      <w:r w:rsidRPr="00FF0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075CA5" w:rsidRPr="00FF0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г. </w:t>
      </w:r>
      <w:r w:rsidR="00075CA5" w:rsidRPr="00FF01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 №  </w:t>
      </w:r>
      <w:r w:rsidRPr="00FF01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___</w:t>
      </w:r>
      <w:r w:rsidR="00075CA5" w:rsidRPr="00FF01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  </w:t>
      </w:r>
      <w:r w:rsidR="00075CA5" w:rsidRPr="00FF0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Байкалово</w:t>
      </w:r>
    </w:p>
    <w:p w:rsidR="00AA0EBF" w:rsidRDefault="00AA0EBF" w:rsidP="00AA0EBF">
      <w:pPr>
        <w:pStyle w:val="13"/>
        <w:shd w:val="clear" w:color="auto" w:fill="auto"/>
        <w:spacing w:before="0" w:after="0" w:line="240" w:lineRule="auto"/>
        <w:rPr>
          <w:lang w:val="ru-RU"/>
        </w:rPr>
      </w:pPr>
    </w:p>
    <w:p w:rsidR="00832587" w:rsidRDefault="00832587" w:rsidP="00832587">
      <w:pPr>
        <w:pStyle w:val="13"/>
        <w:shd w:val="clear" w:color="auto" w:fill="auto"/>
        <w:tabs>
          <w:tab w:val="left" w:pos="1023"/>
        </w:tabs>
        <w:spacing w:before="0" w:after="0" w:line="240" w:lineRule="auto"/>
        <w:jc w:val="both"/>
        <w:rPr>
          <w:lang w:val="ru-RU"/>
        </w:rPr>
      </w:pPr>
    </w:p>
    <w:p w:rsidR="00DB244F" w:rsidRPr="00714211" w:rsidRDefault="00DB244F" w:rsidP="00DB244F">
      <w:pPr>
        <w:jc w:val="center"/>
        <w:rPr>
          <w:rFonts w:ascii="Liberation Serif" w:eastAsia="Times New Roman" w:hAnsi="Liberation Serif" w:cs="Times New Roman"/>
          <w:b/>
          <w:color w:val="auto"/>
          <w:sz w:val="27"/>
          <w:szCs w:val="27"/>
          <w:lang w:val="ru-RU" w:eastAsia="en-US"/>
        </w:rPr>
      </w:pPr>
      <w:r w:rsidRPr="00714211">
        <w:rPr>
          <w:rFonts w:ascii="Liberation Serif" w:eastAsia="Times New Roman" w:hAnsi="Liberation Serif" w:cs="Times New Roman"/>
          <w:b/>
          <w:color w:val="auto"/>
          <w:sz w:val="27"/>
          <w:szCs w:val="27"/>
          <w:lang w:val="ru-RU"/>
        </w:rPr>
        <w:t xml:space="preserve">О мерах по сохранению и рациональному использованию защитных сооружений гражданской обороны на территории </w:t>
      </w:r>
      <w:r w:rsidR="001775B4" w:rsidRPr="00714211">
        <w:rPr>
          <w:rFonts w:ascii="Liberation Serif" w:eastAsia="Times New Roman" w:hAnsi="Liberation Serif" w:cs="Times New Roman"/>
          <w:b/>
          <w:color w:val="auto"/>
          <w:sz w:val="27"/>
          <w:szCs w:val="27"/>
          <w:lang w:val="ru-RU"/>
        </w:rPr>
        <w:t xml:space="preserve">Байкаловского </w:t>
      </w:r>
      <w:r w:rsidRPr="00714211">
        <w:rPr>
          <w:rFonts w:ascii="Liberation Serif" w:eastAsia="Times New Roman" w:hAnsi="Liberation Serif" w:cs="Times New Roman"/>
          <w:b/>
          <w:color w:val="auto"/>
          <w:sz w:val="27"/>
          <w:szCs w:val="27"/>
          <w:lang w:val="ru-RU"/>
        </w:rPr>
        <w:t xml:space="preserve">муниципального </w:t>
      </w:r>
      <w:r w:rsidR="001775B4" w:rsidRPr="00714211">
        <w:rPr>
          <w:rFonts w:ascii="Liberation Serif" w:eastAsia="Times New Roman" w:hAnsi="Liberation Serif" w:cs="Times New Roman"/>
          <w:b/>
          <w:color w:val="auto"/>
          <w:sz w:val="27"/>
          <w:szCs w:val="27"/>
          <w:lang w:val="ru-RU"/>
        </w:rPr>
        <w:t>района</w:t>
      </w:r>
      <w:r w:rsidR="00CD7BB5" w:rsidRPr="00714211">
        <w:rPr>
          <w:rFonts w:ascii="Liberation Serif" w:eastAsia="Times New Roman" w:hAnsi="Liberation Serif" w:cs="Times New Roman"/>
          <w:b/>
          <w:color w:val="auto"/>
          <w:sz w:val="27"/>
          <w:szCs w:val="27"/>
          <w:lang w:val="ru-RU"/>
        </w:rPr>
        <w:t xml:space="preserve"> Свердловской области</w:t>
      </w:r>
    </w:p>
    <w:p w:rsidR="00DB244F" w:rsidRPr="00714211" w:rsidRDefault="00DB244F" w:rsidP="00DB244F">
      <w:pPr>
        <w:shd w:val="clear" w:color="auto" w:fill="FFFFFF"/>
        <w:jc w:val="center"/>
        <w:rPr>
          <w:rFonts w:ascii="Liberation Serif" w:eastAsia="Times New Roman" w:hAnsi="Liberation Serif" w:cs="Times New Roman"/>
          <w:b/>
          <w:color w:val="auto"/>
          <w:sz w:val="27"/>
          <w:szCs w:val="27"/>
          <w:lang w:val="ru-RU"/>
        </w:rPr>
      </w:pPr>
    </w:p>
    <w:p w:rsidR="00FF0112" w:rsidRPr="00714211" w:rsidRDefault="00DB244F" w:rsidP="00FF011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auto"/>
          <w:sz w:val="27"/>
          <w:szCs w:val="27"/>
          <w:lang w:val="ru-RU"/>
        </w:rPr>
      </w:pPr>
      <w:r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 w:eastAsia="en-US"/>
        </w:rPr>
        <w:t xml:space="preserve">          </w:t>
      </w:r>
      <w:r w:rsidRPr="00714211">
        <w:rPr>
          <w:rFonts w:ascii="Liberation Serif" w:eastAsia="Times New Roman" w:hAnsi="Liberation Serif" w:cs="Liberation Serif"/>
          <w:bCs/>
          <w:color w:val="auto"/>
          <w:sz w:val="27"/>
          <w:szCs w:val="27"/>
          <w:lang w:val="ru-RU" w:eastAsia="en-US"/>
        </w:rPr>
        <w:t>В соответствии с Федеральным</w:t>
      </w:r>
      <w:r w:rsidR="00FF0112" w:rsidRPr="00714211">
        <w:rPr>
          <w:rFonts w:ascii="Liberation Serif" w:eastAsia="Times New Roman" w:hAnsi="Liberation Serif" w:cs="Liberation Serif"/>
          <w:bCs/>
          <w:color w:val="auto"/>
          <w:sz w:val="27"/>
          <w:szCs w:val="27"/>
          <w:lang w:val="ru-RU" w:eastAsia="en-US"/>
        </w:rPr>
        <w:t>и</w:t>
      </w:r>
      <w:r w:rsidRPr="00714211">
        <w:rPr>
          <w:rFonts w:ascii="Liberation Serif" w:eastAsia="Times New Roman" w:hAnsi="Liberation Serif" w:cs="Liberation Serif"/>
          <w:bCs/>
          <w:color w:val="auto"/>
          <w:sz w:val="27"/>
          <w:szCs w:val="27"/>
          <w:lang w:val="ru-RU" w:eastAsia="en-US"/>
        </w:rPr>
        <w:t xml:space="preserve"> закон</w:t>
      </w:r>
      <w:r w:rsidR="00FF0112" w:rsidRPr="00714211">
        <w:rPr>
          <w:rFonts w:ascii="Liberation Serif" w:eastAsia="Times New Roman" w:hAnsi="Liberation Serif" w:cs="Liberation Serif"/>
          <w:bCs/>
          <w:color w:val="auto"/>
          <w:sz w:val="27"/>
          <w:szCs w:val="27"/>
          <w:lang w:val="ru-RU" w:eastAsia="en-US"/>
        </w:rPr>
        <w:t>ами</w:t>
      </w:r>
      <w:r w:rsidRPr="00714211">
        <w:rPr>
          <w:rFonts w:ascii="Liberation Serif" w:eastAsia="Times New Roman" w:hAnsi="Liberation Serif" w:cs="Liberation Serif"/>
          <w:bCs/>
          <w:color w:val="auto"/>
          <w:sz w:val="27"/>
          <w:szCs w:val="27"/>
          <w:lang w:val="ru-RU" w:eastAsia="en-US"/>
        </w:rPr>
        <w:t xml:space="preserve"> от </w:t>
      </w:r>
      <w:r w:rsidRPr="00714211">
        <w:rPr>
          <w:rFonts w:ascii="Liberation Serif" w:eastAsia="Times New Roman" w:hAnsi="Liberation Serif" w:cs="Liberation Serif"/>
          <w:bCs/>
          <w:color w:val="000000" w:themeColor="text1"/>
          <w:sz w:val="27"/>
          <w:szCs w:val="27"/>
          <w:lang w:val="ru-RU" w:eastAsia="en-US"/>
        </w:rPr>
        <w:t xml:space="preserve">12 февраля 1998 года </w:t>
      </w:r>
      <w:hyperlink r:id="rId9" w:history="1">
        <w:r w:rsidRPr="00714211">
          <w:rPr>
            <w:rFonts w:ascii="Liberation Serif" w:eastAsia="Times New Roman" w:hAnsi="Liberation Serif" w:cs="Liberation Serif"/>
            <w:bCs/>
            <w:color w:val="000000" w:themeColor="text1"/>
            <w:sz w:val="27"/>
            <w:szCs w:val="27"/>
            <w:lang w:val="ru-RU" w:eastAsia="en-US"/>
          </w:rPr>
          <w:t>№ 28-ФЗ</w:t>
        </w:r>
      </w:hyperlink>
      <w:r w:rsidRPr="00714211">
        <w:rPr>
          <w:rFonts w:ascii="Liberation Serif" w:eastAsia="Times New Roman" w:hAnsi="Liberation Serif" w:cs="Liberation Serif"/>
          <w:bCs/>
          <w:color w:val="000000" w:themeColor="text1"/>
          <w:sz w:val="27"/>
          <w:szCs w:val="27"/>
          <w:lang w:val="ru-RU" w:eastAsia="en-US"/>
        </w:rPr>
        <w:t xml:space="preserve"> «О гражданской обороне», </w:t>
      </w:r>
      <w:r w:rsidR="00FF0112" w:rsidRPr="00714211">
        <w:rPr>
          <w:rFonts w:ascii="Liberation Serif" w:hAnsi="Liberation Serif" w:cs="Liberation Serif"/>
          <w:color w:val="000000" w:themeColor="text1"/>
          <w:sz w:val="27"/>
          <w:szCs w:val="27"/>
          <w:lang w:val="ru-RU"/>
        </w:rPr>
        <w:t xml:space="preserve">от 6 октября 2003 года </w:t>
      </w:r>
      <w:hyperlink r:id="rId10" w:history="1">
        <w:r w:rsidR="00FF0112" w:rsidRPr="00714211">
          <w:rPr>
            <w:rFonts w:ascii="Liberation Serif" w:hAnsi="Liberation Serif" w:cs="Liberation Serif"/>
            <w:color w:val="000000" w:themeColor="text1"/>
            <w:sz w:val="27"/>
            <w:szCs w:val="27"/>
            <w:lang w:val="ru-RU"/>
          </w:rPr>
          <w:t>№</w:t>
        </w:r>
        <w:r w:rsidR="00FF0112" w:rsidRPr="00714211">
          <w:rPr>
            <w:rFonts w:ascii="Liberation Serif" w:hAnsi="Liberation Serif" w:cs="Liberation Serif"/>
            <w:color w:val="000000" w:themeColor="text1"/>
            <w:sz w:val="27"/>
            <w:szCs w:val="27"/>
            <w:lang w:val="ru-RU"/>
          </w:rPr>
          <w:t xml:space="preserve"> 131-ФЗ</w:t>
        </w:r>
      </w:hyperlink>
      <w:r w:rsidR="00FF0112" w:rsidRPr="00714211">
        <w:rPr>
          <w:rFonts w:ascii="Liberation Serif" w:hAnsi="Liberation Serif" w:cs="Liberation Serif"/>
          <w:color w:val="000000" w:themeColor="text1"/>
          <w:sz w:val="27"/>
          <w:szCs w:val="27"/>
          <w:lang w:val="ru-RU"/>
        </w:rPr>
        <w:t xml:space="preserve"> </w:t>
      </w:r>
      <w:r w:rsidR="00FF0112" w:rsidRPr="00714211">
        <w:rPr>
          <w:rFonts w:ascii="Liberation Serif" w:hAnsi="Liberation Serif" w:cs="Liberation Serif"/>
          <w:color w:val="000000" w:themeColor="text1"/>
          <w:sz w:val="27"/>
          <w:szCs w:val="27"/>
          <w:lang w:val="ru-RU"/>
        </w:rPr>
        <w:t>«</w:t>
      </w:r>
      <w:r w:rsidR="00FF0112" w:rsidRPr="00714211">
        <w:rPr>
          <w:rFonts w:ascii="Liberation Serif" w:hAnsi="Liberation Serif" w:cs="Liberation Serif"/>
          <w:color w:val="000000" w:themeColor="text1"/>
          <w:sz w:val="27"/>
          <w:szCs w:val="27"/>
          <w:lang w:val="ru-RU"/>
        </w:rPr>
        <w:t xml:space="preserve">Об общих принципах организации местного самоуправления в Российской </w:t>
      </w:r>
      <w:r w:rsidR="00FF0112" w:rsidRPr="00714211">
        <w:rPr>
          <w:rFonts w:ascii="Liberation Serif" w:hAnsi="Liberation Serif" w:cs="Liberation Serif"/>
          <w:color w:val="auto"/>
          <w:sz w:val="27"/>
          <w:szCs w:val="27"/>
          <w:lang w:val="ru-RU"/>
        </w:rPr>
        <w:t>Федерации</w:t>
      </w:r>
      <w:r w:rsidR="00FF0112" w:rsidRPr="00714211">
        <w:rPr>
          <w:rFonts w:ascii="Liberation Serif" w:hAnsi="Liberation Serif" w:cs="Liberation Serif"/>
          <w:color w:val="auto"/>
          <w:sz w:val="27"/>
          <w:szCs w:val="27"/>
          <w:lang w:val="ru-RU"/>
        </w:rPr>
        <w:t>»,</w:t>
      </w:r>
    </w:p>
    <w:p w:rsidR="00DB244F" w:rsidRPr="00714211" w:rsidRDefault="00FF0112" w:rsidP="00FF0112">
      <w:pPr>
        <w:jc w:val="both"/>
        <w:rPr>
          <w:rFonts w:ascii="Liberation Serif" w:eastAsia="Times New Roman" w:hAnsi="Liberation Serif" w:cs="Times New Roman"/>
          <w:b/>
          <w:color w:val="auto"/>
          <w:sz w:val="27"/>
          <w:szCs w:val="27"/>
          <w:lang w:val="ru-RU" w:eastAsia="en-US"/>
        </w:rPr>
      </w:pPr>
      <w:r w:rsidRPr="00714211">
        <w:rPr>
          <w:rFonts w:ascii="Liberation Serif" w:eastAsia="Times New Roman" w:hAnsi="Liberation Serif" w:cs="Liberation Serif"/>
          <w:bCs/>
          <w:color w:val="auto"/>
          <w:sz w:val="27"/>
          <w:szCs w:val="27"/>
          <w:lang w:val="ru-RU" w:eastAsia="en-US"/>
        </w:rPr>
        <w:t xml:space="preserve"> </w:t>
      </w:r>
      <w:r w:rsidR="00DB244F" w:rsidRPr="00714211">
        <w:rPr>
          <w:rFonts w:ascii="Liberation Serif" w:eastAsia="Times New Roman" w:hAnsi="Liberation Serif" w:cs="Liberation Serif"/>
          <w:bCs/>
          <w:color w:val="auto"/>
          <w:sz w:val="27"/>
          <w:szCs w:val="27"/>
          <w:lang w:val="ru-RU" w:eastAsia="en-US"/>
        </w:rPr>
        <w:t xml:space="preserve">Постановлениями Правительства Российской Федерации от 23 апреля 1994 года </w:t>
      </w:r>
      <w:hyperlink r:id="rId11" w:history="1">
        <w:r w:rsidR="00DB244F" w:rsidRPr="00714211">
          <w:rPr>
            <w:rFonts w:ascii="Liberation Serif" w:eastAsia="Times New Roman" w:hAnsi="Liberation Serif" w:cs="Liberation Serif"/>
            <w:bCs/>
            <w:color w:val="auto"/>
            <w:sz w:val="27"/>
            <w:szCs w:val="27"/>
            <w:lang w:val="ru-RU" w:eastAsia="en-US"/>
          </w:rPr>
          <w:t>№ 359</w:t>
        </w:r>
      </w:hyperlink>
      <w:r w:rsidR="00DB244F" w:rsidRPr="00714211">
        <w:rPr>
          <w:rFonts w:ascii="Liberation Serif" w:eastAsia="Times New Roman" w:hAnsi="Liberation Serif" w:cs="Liberation Serif"/>
          <w:bCs/>
          <w:color w:val="auto"/>
          <w:sz w:val="27"/>
          <w:szCs w:val="27"/>
          <w:lang w:val="ru-RU" w:eastAsia="en-US"/>
        </w:rPr>
        <w:t xml:space="preserve">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от 29 ноября 1999 года </w:t>
      </w:r>
      <w:hyperlink r:id="rId12" w:history="1">
        <w:r w:rsidR="00DB244F" w:rsidRPr="00714211">
          <w:rPr>
            <w:rFonts w:ascii="Liberation Serif" w:eastAsia="Times New Roman" w:hAnsi="Liberation Serif" w:cs="Liberation Serif"/>
            <w:bCs/>
            <w:color w:val="auto"/>
            <w:sz w:val="27"/>
            <w:szCs w:val="27"/>
            <w:lang w:val="ru-RU" w:eastAsia="en-US"/>
          </w:rPr>
          <w:t>№ 1309</w:t>
        </w:r>
      </w:hyperlink>
      <w:r w:rsidR="00DB244F" w:rsidRPr="00714211">
        <w:rPr>
          <w:rFonts w:ascii="Liberation Serif" w:eastAsia="Times New Roman" w:hAnsi="Liberation Serif" w:cs="Liberation Serif"/>
          <w:bCs/>
          <w:color w:val="auto"/>
          <w:sz w:val="27"/>
          <w:szCs w:val="27"/>
          <w:lang w:val="ru-RU" w:eastAsia="en-US"/>
        </w:rPr>
        <w:t xml:space="preserve"> «О Порядке создания убежищ и иных объектов гражданской обороны», Приказами Министерства Российской Федерации по делам гражданской обороны, чрезвычайным ситуациям и ликвидации последствий стихийных бедствий от 15.12.2002 </w:t>
      </w:r>
      <w:hyperlink r:id="rId13" w:history="1">
        <w:r w:rsidR="00DB244F" w:rsidRPr="00714211">
          <w:rPr>
            <w:rFonts w:ascii="Liberation Serif" w:eastAsia="Times New Roman" w:hAnsi="Liberation Serif" w:cs="Liberation Serif"/>
            <w:bCs/>
            <w:color w:val="auto"/>
            <w:sz w:val="27"/>
            <w:szCs w:val="27"/>
            <w:lang w:val="ru-RU" w:eastAsia="en-US"/>
          </w:rPr>
          <w:t>№ 583</w:t>
        </w:r>
      </w:hyperlink>
      <w:r w:rsidR="00DB244F" w:rsidRPr="00714211">
        <w:rPr>
          <w:rFonts w:ascii="Liberation Serif" w:eastAsia="Times New Roman" w:hAnsi="Liberation Serif" w:cs="Liberation Serif"/>
          <w:bCs/>
          <w:color w:val="auto"/>
          <w:sz w:val="27"/>
          <w:szCs w:val="27"/>
          <w:lang w:val="ru-RU" w:eastAsia="en-US"/>
        </w:rPr>
        <w:t xml:space="preserve"> «Об утверждении и введении в действие Правил эксплуатации защитных сооружений гражданской обороны», от 21.07.2005 </w:t>
      </w:r>
      <w:hyperlink r:id="rId14" w:history="1">
        <w:r w:rsidR="00DB244F" w:rsidRPr="00714211">
          <w:rPr>
            <w:rFonts w:ascii="Liberation Serif" w:eastAsia="Times New Roman" w:hAnsi="Liberation Serif" w:cs="Liberation Serif"/>
            <w:bCs/>
            <w:color w:val="auto"/>
            <w:sz w:val="27"/>
            <w:szCs w:val="27"/>
            <w:lang w:val="ru-RU" w:eastAsia="en-US"/>
          </w:rPr>
          <w:t>№ 575</w:t>
        </w:r>
      </w:hyperlink>
      <w:r w:rsidR="00DB244F" w:rsidRPr="00714211">
        <w:rPr>
          <w:rFonts w:ascii="Liberation Serif" w:eastAsia="Times New Roman" w:hAnsi="Liberation Serif" w:cs="Liberation Serif"/>
          <w:bCs/>
          <w:color w:val="auto"/>
          <w:sz w:val="27"/>
          <w:szCs w:val="27"/>
          <w:lang w:val="ru-RU" w:eastAsia="en-US"/>
        </w:rPr>
        <w:t xml:space="preserve"> «Об </w:t>
      </w:r>
      <w:r w:rsidR="00DB244F" w:rsidRPr="00714211">
        <w:rPr>
          <w:rFonts w:ascii="Liberation Serif" w:eastAsia="Times New Roman" w:hAnsi="Liberation Serif" w:cs="Liberation Serif"/>
          <w:bCs/>
          <w:color w:val="000000" w:themeColor="text1"/>
          <w:sz w:val="27"/>
          <w:szCs w:val="27"/>
          <w:lang w:val="ru-RU" w:eastAsia="en-US"/>
        </w:rPr>
        <w:t xml:space="preserve">утверждении Порядка содержания и использования защитных сооружений гражданской обороны в мирное время», </w:t>
      </w:r>
      <w:r w:rsidR="00DB244F" w:rsidRPr="00714211">
        <w:rPr>
          <w:rFonts w:ascii="Liberation Serif" w:eastAsia="Times New Roman" w:hAnsi="Liberation Serif" w:cs="Times New Roman"/>
          <w:color w:val="000000" w:themeColor="text1"/>
          <w:sz w:val="27"/>
          <w:szCs w:val="27"/>
          <w:lang w:val="ru-RU" w:eastAsia="en-US"/>
        </w:rPr>
        <w:t>руководствуясь стать</w:t>
      </w:r>
      <w:r w:rsidRPr="00714211">
        <w:rPr>
          <w:rFonts w:ascii="Liberation Serif" w:eastAsia="Times New Roman" w:hAnsi="Liberation Serif" w:cs="Times New Roman"/>
          <w:color w:val="000000" w:themeColor="text1"/>
          <w:sz w:val="27"/>
          <w:szCs w:val="27"/>
          <w:lang w:val="ru-RU" w:eastAsia="en-US"/>
        </w:rPr>
        <w:t>ей 28</w:t>
      </w:r>
      <w:r w:rsidR="00DB244F" w:rsidRPr="00714211">
        <w:rPr>
          <w:rFonts w:ascii="Liberation Serif" w:eastAsia="Times New Roman" w:hAnsi="Liberation Serif" w:cs="Times New Roman"/>
          <w:color w:val="000000" w:themeColor="text1"/>
          <w:sz w:val="27"/>
          <w:szCs w:val="27"/>
          <w:lang w:val="ru-RU" w:eastAsia="en-US"/>
        </w:rPr>
        <w:t xml:space="preserve"> Устава</w:t>
      </w:r>
      <w:r w:rsidR="00DB244F"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 w:eastAsia="en-US"/>
        </w:rPr>
        <w:t xml:space="preserve"> </w:t>
      </w:r>
      <w:r w:rsidR="001775B4"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 w:eastAsia="en-US"/>
        </w:rPr>
        <w:t xml:space="preserve">Байкаловского </w:t>
      </w:r>
      <w:r w:rsidR="00DB244F"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 w:eastAsia="en-US"/>
        </w:rPr>
        <w:t xml:space="preserve">муниципального </w:t>
      </w:r>
      <w:r w:rsidR="001775B4"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 w:eastAsia="en-US"/>
        </w:rPr>
        <w:t>района</w:t>
      </w:r>
      <w:r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 w:eastAsia="en-US"/>
        </w:rPr>
        <w:t xml:space="preserve">, </w:t>
      </w:r>
      <w:r w:rsidRPr="00714211">
        <w:rPr>
          <w:rFonts w:ascii="Liberation Serif" w:eastAsia="Times New Roman" w:hAnsi="Liberation Serif" w:cs="Times New Roman"/>
          <w:b/>
          <w:color w:val="auto"/>
          <w:sz w:val="27"/>
          <w:szCs w:val="27"/>
          <w:lang w:val="ru-RU" w:eastAsia="en-US"/>
        </w:rPr>
        <w:t>Администрация Байкаловского муниципального района</w:t>
      </w:r>
    </w:p>
    <w:p w:rsidR="00DB244F" w:rsidRPr="00714211" w:rsidRDefault="00DB244F" w:rsidP="00DB244F">
      <w:pPr>
        <w:jc w:val="both"/>
        <w:rPr>
          <w:rFonts w:ascii="Liberation Serif" w:eastAsia="Times New Roman" w:hAnsi="Liberation Serif" w:cs="Times New Roman"/>
          <w:color w:val="auto"/>
          <w:sz w:val="27"/>
          <w:szCs w:val="27"/>
          <w:lang w:val="ru-RU" w:eastAsia="en-US"/>
        </w:rPr>
      </w:pPr>
      <w:r w:rsidRPr="00714211">
        <w:rPr>
          <w:rFonts w:ascii="Liberation Serif" w:eastAsia="Times New Roman" w:hAnsi="Liberation Serif" w:cs="Times New Roman"/>
          <w:b/>
          <w:bCs/>
          <w:color w:val="auto"/>
          <w:spacing w:val="-3"/>
          <w:sz w:val="27"/>
          <w:szCs w:val="27"/>
          <w:lang w:val="ru-RU" w:eastAsia="en-US"/>
        </w:rPr>
        <w:t>ПОСТАНОВЛЯЕТ:</w:t>
      </w:r>
    </w:p>
    <w:p w:rsidR="00DB244F" w:rsidRPr="00714211" w:rsidRDefault="00DB244F" w:rsidP="00714211">
      <w:pPr>
        <w:keepNext/>
        <w:numPr>
          <w:ilvl w:val="0"/>
          <w:numId w:val="3"/>
        </w:numPr>
        <w:ind w:left="0" w:right="-142" w:firstLine="709"/>
        <w:jc w:val="both"/>
        <w:outlineLvl w:val="3"/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</w:pPr>
      <w:r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 xml:space="preserve">Утвердить Положение о мерах по сохранению и рациональному использованию защитных сооружений гражданской обороны (далее ЗС ГО) на территории </w:t>
      </w:r>
      <w:r w:rsidR="001775B4"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 xml:space="preserve">Байкаловского </w:t>
      </w:r>
      <w:r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 xml:space="preserve"> муниципального </w:t>
      </w:r>
      <w:r w:rsidR="001775B4"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 xml:space="preserve">района </w:t>
      </w:r>
      <w:r w:rsidR="00CD7BB5"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 xml:space="preserve">Свердловской области </w:t>
      </w:r>
      <w:r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>(</w:t>
      </w:r>
      <w:hyperlink w:anchor="sub_1000" w:history="1">
        <w:r w:rsidR="001775B4" w:rsidRPr="00714211">
          <w:rPr>
            <w:rFonts w:ascii="Liberation Serif" w:eastAsia="Times New Roman" w:hAnsi="Liberation Serif" w:cs="Times New Roman"/>
            <w:color w:val="auto"/>
            <w:sz w:val="27"/>
            <w:szCs w:val="27"/>
            <w:lang w:val="ru-RU"/>
          </w:rPr>
          <w:t>прил</w:t>
        </w:r>
        <w:r w:rsidR="00714211">
          <w:rPr>
            <w:rFonts w:ascii="Liberation Serif" w:eastAsia="Times New Roman" w:hAnsi="Liberation Serif" w:cs="Times New Roman"/>
            <w:color w:val="auto"/>
            <w:sz w:val="27"/>
            <w:szCs w:val="27"/>
            <w:lang w:val="ru-RU"/>
          </w:rPr>
          <w:t>агается</w:t>
        </w:r>
      </w:hyperlink>
      <w:r w:rsid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>)</w:t>
      </w:r>
      <w:r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>.</w:t>
      </w:r>
    </w:p>
    <w:p w:rsidR="00DB244F" w:rsidRPr="00714211" w:rsidRDefault="00DB244F" w:rsidP="00714211">
      <w:pPr>
        <w:keepNext/>
        <w:numPr>
          <w:ilvl w:val="0"/>
          <w:numId w:val="3"/>
        </w:numPr>
        <w:ind w:left="0" w:right="-142" w:firstLine="709"/>
        <w:jc w:val="both"/>
        <w:outlineLvl w:val="3"/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</w:pPr>
      <w:r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>Рекомендовать руководителям предприятий, организаций и учреждений независимо от их организационно-правовых форм и форм собственности (далее - организации), имеющим на балансе ЗС ГО:</w:t>
      </w:r>
    </w:p>
    <w:p w:rsidR="00DB244F" w:rsidRPr="00714211" w:rsidRDefault="00DB244F" w:rsidP="00714211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</w:pPr>
      <w:bookmarkStart w:id="0" w:name="sub_201"/>
      <w:r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>2.1. обеспечить учет, сохранность и поддержание в состоянии постоянной готовности к использованию по назначению ЗС ГО;</w:t>
      </w:r>
    </w:p>
    <w:p w:rsidR="00DB244F" w:rsidRPr="00714211" w:rsidRDefault="00DB244F" w:rsidP="00714211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</w:pPr>
      <w:bookmarkStart w:id="1" w:name="sub_202"/>
      <w:bookmarkEnd w:id="0"/>
      <w:r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 xml:space="preserve">2.2. составлять и выполнять планы мероприятий по сохранению фонда ЗС ГО и планы устранения недостатков, выявляемых в ходе проведения </w:t>
      </w:r>
      <w:r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lastRenderedPageBreak/>
        <w:t>плановых и комплексных проверок ЗС ГО, при проведении ежегодных смотров-конкурсов защитных сооружений;</w:t>
      </w:r>
    </w:p>
    <w:bookmarkEnd w:id="1"/>
    <w:p w:rsidR="00CD7BB5" w:rsidRPr="00714211" w:rsidRDefault="00CD7BB5" w:rsidP="00DB244F">
      <w:pPr>
        <w:keepNext/>
        <w:ind w:right="-142" w:firstLine="709"/>
        <w:jc w:val="both"/>
        <w:outlineLvl w:val="3"/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</w:pPr>
    </w:p>
    <w:p w:rsidR="00DB244F" w:rsidRPr="00714211" w:rsidRDefault="00DB244F" w:rsidP="00DB244F">
      <w:pPr>
        <w:keepNext/>
        <w:ind w:right="-142" w:firstLine="709"/>
        <w:jc w:val="both"/>
        <w:outlineLvl w:val="3"/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</w:pPr>
      <w:r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 xml:space="preserve">2.3. при смене собственника </w:t>
      </w:r>
      <w:r w:rsidR="00714211"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>организации</w:t>
      </w:r>
      <w:r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 xml:space="preserve"> ЗС ГО передавать в установленном порядке правопреемнику на ответственное хранение и в пользование. При продаже объектов недвижимости, имеющих встроенные и отдельно стоящие объекты гражданской обороны, 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на выполнение мероприятий гражданской обороны.</w:t>
      </w:r>
    </w:p>
    <w:p w:rsidR="00DB244F" w:rsidRPr="00714211" w:rsidRDefault="00714211" w:rsidP="00714211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</w:pPr>
      <w:r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>3</w:t>
      </w:r>
      <w:r w:rsidR="00DB244F"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 xml:space="preserve">. Отделу </w:t>
      </w:r>
      <w:r w:rsidR="001775B4"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 xml:space="preserve">по мобилизационной подготовке, </w:t>
      </w:r>
      <w:r w:rsidR="00DB244F"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 xml:space="preserve">гражданской обороны и чрезвычайных ситуаций </w:t>
      </w:r>
      <w:r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>А</w:t>
      </w:r>
      <w:r w:rsidR="00DB244F"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 xml:space="preserve">дминистрации </w:t>
      </w:r>
      <w:r w:rsidR="001775B4"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>Байкаловского</w:t>
      </w:r>
      <w:r w:rsidR="00DB244F"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 xml:space="preserve"> муниципального </w:t>
      </w:r>
      <w:r w:rsidR="001775B4"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>района</w:t>
      </w:r>
      <w:r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>:</w:t>
      </w:r>
    </w:p>
    <w:p w:rsidR="00714211" w:rsidRPr="00714211" w:rsidRDefault="00714211" w:rsidP="0071421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4211">
        <w:rPr>
          <w:rFonts w:ascii="Times New Roman" w:hAnsi="Times New Roman" w:cs="Times New Roman"/>
          <w:sz w:val="27"/>
          <w:szCs w:val="27"/>
        </w:rPr>
        <w:t>1) осуществлять контроль за исполнением требований действующего законодательства в отношении ЗС ГО;</w:t>
      </w:r>
    </w:p>
    <w:p w:rsidR="00714211" w:rsidRPr="00714211" w:rsidRDefault="00714211" w:rsidP="0071421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4211">
        <w:rPr>
          <w:rFonts w:ascii="Times New Roman" w:hAnsi="Times New Roman" w:cs="Times New Roman"/>
          <w:sz w:val="27"/>
          <w:szCs w:val="27"/>
        </w:rPr>
        <w:t>2) обеспечить взаимодействие с Главным управлением МЧС России по Свердловской области, Министерством общественной безопасности Свердловской области по вопросам учета существующих и вновь строящихся ЗС ГО на территории Байкаловского муниципального района;</w:t>
      </w:r>
    </w:p>
    <w:p w:rsidR="00714211" w:rsidRPr="00714211" w:rsidRDefault="00714211" w:rsidP="0071421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4211">
        <w:rPr>
          <w:rFonts w:ascii="Times New Roman" w:hAnsi="Times New Roman" w:cs="Times New Roman"/>
          <w:sz w:val="27"/>
          <w:szCs w:val="27"/>
        </w:rPr>
        <w:t>3) определить общую потребность в ЗС ГО, создаваемых в целях решения задач по защите населения Байкаловского муниципального района;</w:t>
      </w:r>
    </w:p>
    <w:p w:rsidR="00714211" w:rsidRPr="00714211" w:rsidRDefault="00714211" w:rsidP="0071421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4211">
        <w:rPr>
          <w:rFonts w:ascii="Times New Roman" w:hAnsi="Times New Roman" w:cs="Times New Roman"/>
          <w:sz w:val="27"/>
          <w:szCs w:val="27"/>
        </w:rPr>
        <w:t>4) организовать ведение учета ЗС ГО, на территории Байкаловского муниципального района;</w:t>
      </w:r>
    </w:p>
    <w:p w:rsidR="00714211" w:rsidRPr="00714211" w:rsidRDefault="00714211" w:rsidP="0071421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4211">
        <w:rPr>
          <w:rFonts w:ascii="Times New Roman" w:hAnsi="Times New Roman" w:cs="Times New Roman"/>
          <w:sz w:val="27"/>
          <w:szCs w:val="27"/>
        </w:rPr>
        <w:t>5) осуществлять учет работ по техническому обслуживанию, ремонту и замене защитных устройств и внутреннего инженерно-технического оборудования ЗС ГО;</w:t>
      </w:r>
    </w:p>
    <w:p w:rsidR="00714211" w:rsidRPr="00714211" w:rsidRDefault="00714211" w:rsidP="0071421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4211">
        <w:rPr>
          <w:rFonts w:ascii="Times New Roman" w:hAnsi="Times New Roman" w:cs="Times New Roman"/>
          <w:sz w:val="27"/>
          <w:szCs w:val="27"/>
        </w:rPr>
        <w:t>6) принимать участие в составе комиссий в осмотрах, комплексных оценках технического состояния и инвентаризации ЗС ГО.</w:t>
      </w:r>
    </w:p>
    <w:p w:rsidR="00714211" w:rsidRPr="00714211" w:rsidRDefault="00714211" w:rsidP="0071421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4211">
        <w:rPr>
          <w:rFonts w:ascii="Times New Roman" w:hAnsi="Times New Roman" w:cs="Times New Roman"/>
          <w:sz w:val="27"/>
          <w:szCs w:val="27"/>
        </w:rPr>
        <w:t>7) осуществлять методическое руководство в отношении организаций, эксплуатирующих ЗС ГО.</w:t>
      </w:r>
    </w:p>
    <w:p w:rsidR="00714211" w:rsidRPr="00714211" w:rsidRDefault="00714211" w:rsidP="0071421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4211">
        <w:rPr>
          <w:rFonts w:ascii="Times New Roman" w:hAnsi="Times New Roman" w:cs="Times New Roman"/>
          <w:sz w:val="27"/>
          <w:szCs w:val="27"/>
        </w:rPr>
        <w:t>4. Отделу архитектуры, строительства, охраны окружающей среды Администрации Байкаловского муниципального района:</w:t>
      </w:r>
    </w:p>
    <w:p w:rsidR="00714211" w:rsidRPr="00714211" w:rsidRDefault="00714211" w:rsidP="0071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14211">
        <w:rPr>
          <w:rFonts w:ascii="Times New Roman" w:hAnsi="Times New Roman" w:cs="Times New Roman"/>
          <w:sz w:val="27"/>
          <w:szCs w:val="27"/>
        </w:rPr>
        <w:t xml:space="preserve">1) проводить градостроительную политику с учетом использования заглубленных и других помещений подземного пространства в строящихся и </w:t>
      </w:r>
      <w:r w:rsidRPr="00714211">
        <w:rPr>
          <w:rFonts w:ascii="Times New Roman" w:hAnsi="Times New Roman" w:cs="Times New Roman"/>
          <w:color w:val="000000" w:themeColor="text1"/>
          <w:sz w:val="27"/>
          <w:szCs w:val="27"/>
        </w:rPr>
        <w:t>планируемых к строительству зданиях, сооружениях, в интересах защиты населения;</w:t>
      </w:r>
    </w:p>
    <w:p w:rsidR="00714211" w:rsidRPr="00714211" w:rsidRDefault="00714211" w:rsidP="007142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14211">
        <w:rPr>
          <w:rFonts w:ascii="Times New Roman" w:hAnsi="Times New Roman" w:cs="Times New Roman"/>
          <w:color w:val="000000" w:themeColor="text1"/>
          <w:sz w:val="27"/>
          <w:szCs w:val="27"/>
        </w:rPr>
        <w:t>2) при согласовании проектной документации на строительство зданий и сооружений совместно с отделом по мобилизационной подготовке, ГО и ЧС Администрации определять возможность развертывания в них объектов ГО.</w:t>
      </w:r>
    </w:p>
    <w:p w:rsidR="00CD7BB5" w:rsidRPr="00714211" w:rsidRDefault="00714211" w:rsidP="00DB244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-RU"/>
        </w:rPr>
      </w:pPr>
      <w:r w:rsidRPr="0071421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-RU"/>
        </w:rPr>
        <w:t xml:space="preserve">5. Признать утратившим силу </w:t>
      </w:r>
      <w:r w:rsidR="00CD7BB5" w:rsidRPr="0071421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Постановление главы </w:t>
      </w:r>
      <w:r w:rsidRPr="00714211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муниципального образования</w:t>
      </w:r>
      <w:r w:rsidR="00CD7BB5" w:rsidRPr="0071421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Байкаловский муниципальный район от 27.11.2008г. № 1275  «О мерах по сохранению и рациональному использованию защитных сооружений гражданской обороны».</w:t>
      </w:r>
    </w:p>
    <w:p w:rsidR="001775B4" w:rsidRPr="00714211" w:rsidRDefault="00714211" w:rsidP="00DB244F">
      <w:pPr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u w:val="single"/>
          <w:lang w:val="ru-RU"/>
        </w:rPr>
      </w:pPr>
      <w:r w:rsidRPr="0071421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-RU" w:eastAsia="en-US"/>
        </w:rPr>
        <w:t>6</w:t>
      </w:r>
      <w:r w:rsidR="00DB244F" w:rsidRPr="0071421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-RU" w:eastAsia="en-US"/>
        </w:rPr>
        <w:t xml:space="preserve">. </w:t>
      </w:r>
      <w:r w:rsidRPr="0071421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-RU" w:eastAsia="en-US"/>
        </w:rPr>
        <w:t xml:space="preserve">Разместить </w:t>
      </w:r>
      <w:r w:rsidR="001775B4" w:rsidRPr="00714211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настоящее Постановление на сайте </w:t>
      </w:r>
      <w:r w:rsidRPr="00714211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А</w:t>
      </w:r>
      <w:r w:rsidR="001775B4" w:rsidRPr="00714211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дминистрации </w:t>
      </w:r>
      <w:r w:rsidRPr="00714211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Байкаловского муниципального района</w:t>
      </w:r>
      <w:r w:rsidR="001775B4" w:rsidRPr="00714211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в сети «Интернет» - </w:t>
      </w:r>
      <w:hyperlink r:id="rId15" w:history="1">
        <w:r w:rsidR="001775B4" w:rsidRPr="00714211">
          <w:rPr>
            <w:rFonts w:ascii="Times New Roman" w:hAnsi="Times New Roman" w:cs="Times New Roman"/>
            <w:color w:val="000000" w:themeColor="text1"/>
            <w:sz w:val="27"/>
            <w:szCs w:val="27"/>
            <w:u w:val="single"/>
            <w:lang w:val="ru-RU"/>
          </w:rPr>
          <w:t>www.</w:t>
        </w:r>
        <w:r w:rsidR="001775B4" w:rsidRPr="00714211">
          <w:rPr>
            <w:rFonts w:ascii="Times New Roman" w:hAnsi="Times New Roman" w:cs="Times New Roman"/>
            <w:color w:val="000000" w:themeColor="text1"/>
            <w:sz w:val="27"/>
            <w:szCs w:val="27"/>
            <w:u w:val="single"/>
            <w:lang w:val="en-US"/>
          </w:rPr>
          <w:t>mobmr</w:t>
        </w:r>
        <w:r w:rsidR="001775B4" w:rsidRPr="00714211">
          <w:rPr>
            <w:rFonts w:ascii="Times New Roman" w:hAnsi="Times New Roman" w:cs="Times New Roman"/>
            <w:color w:val="000000" w:themeColor="text1"/>
            <w:sz w:val="27"/>
            <w:szCs w:val="27"/>
            <w:u w:val="single"/>
            <w:lang w:val="ru-RU"/>
          </w:rPr>
          <w:t>.</w:t>
        </w:r>
        <w:r w:rsidR="001775B4" w:rsidRPr="00714211">
          <w:rPr>
            <w:rFonts w:ascii="Times New Roman" w:hAnsi="Times New Roman" w:cs="Times New Roman"/>
            <w:color w:val="000000" w:themeColor="text1"/>
            <w:sz w:val="27"/>
            <w:szCs w:val="27"/>
            <w:u w:val="single"/>
            <w:lang w:val="en-US"/>
          </w:rPr>
          <w:t>ru</w:t>
        </w:r>
      </w:hyperlink>
    </w:p>
    <w:p w:rsidR="00DB244F" w:rsidRPr="00714211" w:rsidRDefault="00714211" w:rsidP="00DB244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-RU" w:eastAsia="en-US"/>
        </w:rPr>
      </w:pPr>
      <w:r w:rsidRPr="00714211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ru-RU" w:eastAsia="en-US"/>
        </w:rPr>
        <w:t>7</w:t>
      </w:r>
      <w:r w:rsidR="00DB244F" w:rsidRPr="00714211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ru-RU" w:eastAsia="en-US"/>
        </w:rPr>
        <w:t xml:space="preserve">. </w:t>
      </w:r>
      <w:r w:rsidR="00DB244F" w:rsidRPr="0071421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-RU" w:eastAsia="en-US"/>
        </w:rPr>
        <w:t>Контроль за исполнением настоящего постановления оставляю за собой.</w:t>
      </w:r>
    </w:p>
    <w:p w:rsidR="00832587" w:rsidRPr="00714211" w:rsidRDefault="00832587" w:rsidP="00832587">
      <w:pPr>
        <w:pStyle w:val="13"/>
        <w:shd w:val="clear" w:color="auto" w:fill="auto"/>
        <w:tabs>
          <w:tab w:val="left" w:pos="1023"/>
        </w:tabs>
        <w:spacing w:before="0" w:after="0" w:line="240" w:lineRule="auto"/>
        <w:jc w:val="both"/>
        <w:rPr>
          <w:lang w:val="ru-RU"/>
        </w:rPr>
      </w:pPr>
    </w:p>
    <w:p w:rsidR="00832587" w:rsidRPr="00714211" w:rsidRDefault="00832587" w:rsidP="00832587">
      <w:pPr>
        <w:pStyle w:val="13"/>
        <w:shd w:val="clear" w:color="auto" w:fill="auto"/>
        <w:tabs>
          <w:tab w:val="left" w:pos="1023"/>
        </w:tabs>
        <w:spacing w:before="0" w:after="0" w:line="240" w:lineRule="auto"/>
        <w:jc w:val="both"/>
        <w:rPr>
          <w:lang w:val="ru-RU"/>
        </w:rPr>
      </w:pPr>
    </w:p>
    <w:p w:rsidR="00832587" w:rsidRPr="00714211" w:rsidRDefault="00DB244F" w:rsidP="00832587">
      <w:pP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14211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Глава</w:t>
      </w:r>
      <w:r w:rsidR="00832587" w:rsidRPr="00714211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                                                       </w:t>
      </w:r>
    </w:p>
    <w:p w:rsidR="00832587" w:rsidRPr="00714211" w:rsidRDefault="00832587" w:rsidP="00832587">
      <w:pP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14211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Байкаловского муниципального района</w:t>
      </w:r>
      <w:r w:rsidRPr="00714211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ab/>
      </w:r>
      <w:r w:rsidRPr="00714211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ab/>
      </w:r>
      <w:r w:rsidRPr="00714211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ab/>
        <w:t xml:space="preserve">   </w:t>
      </w:r>
      <w:r w:rsidRPr="00714211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ab/>
        <w:t xml:space="preserve">       </w:t>
      </w:r>
      <w:r w:rsidR="00DB244F" w:rsidRPr="00714211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А.Г.</w:t>
      </w:r>
      <w:r w:rsidR="00714211" w:rsidRPr="00714211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</w:t>
      </w:r>
      <w:r w:rsidR="00DB244F" w:rsidRPr="00714211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Дорожкин</w:t>
      </w:r>
    </w:p>
    <w:p w:rsidR="00DB244F" w:rsidRPr="00714211" w:rsidRDefault="00DB244F" w:rsidP="00832587">
      <w:pP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DB244F" w:rsidRPr="00714211" w:rsidRDefault="00DB244F" w:rsidP="00832587">
      <w:pP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DB244F" w:rsidRDefault="00DB244F" w:rsidP="00832587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B244F" w:rsidRDefault="00DB244F" w:rsidP="00832587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B244F" w:rsidRPr="00DB244F" w:rsidRDefault="00714211" w:rsidP="00DB244F">
      <w:pPr>
        <w:jc w:val="right"/>
        <w:rPr>
          <w:rFonts w:ascii="Liberation Serif" w:eastAsia="Times New Roman" w:hAnsi="Liberation Serif" w:cs="Times New Roman"/>
          <w:color w:val="auto"/>
          <w:lang w:val="ru-RU"/>
        </w:rPr>
      </w:pPr>
      <w:r>
        <w:rPr>
          <w:rFonts w:ascii="Liberation Serif" w:eastAsia="Times New Roman" w:hAnsi="Liberation Serif" w:cs="Times New Roman"/>
          <w:color w:val="auto"/>
          <w:lang w:val="ru-RU"/>
        </w:rPr>
        <w:t>Утверждено</w:t>
      </w:r>
      <w:r w:rsidR="00DB244F" w:rsidRPr="00DB244F">
        <w:rPr>
          <w:rFonts w:ascii="Liberation Serif" w:eastAsia="Times New Roman" w:hAnsi="Liberation Serif" w:cs="Times New Roman"/>
          <w:color w:val="auto"/>
          <w:lang w:val="ru-RU"/>
        </w:rPr>
        <w:t xml:space="preserve">   </w:t>
      </w:r>
    </w:p>
    <w:p w:rsidR="00DB244F" w:rsidRPr="00DB244F" w:rsidRDefault="00DB244F" w:rsidP="00DB244F">
      <w:pPr>
        <w:jc w:val="right"/>
        <w:rPr>
          <w:rFonts w:ascii="Liberation Serif" w:eastAsia="Times New Roman" w:hAnsi="Liberation Serif" w:cs="Times New Roman"/>
          <w:color w:val="auto"/>
          <w:lang w:val="ru-RU"/>
        </w:rPr>
      </w:pPr>
      <w:r w:rsidRPr="00DB244F">
        <w:rPr>
          <w:rFonts w:ascii="Liberation Serif" w:eastAsia="Times New Roman" w:hAnsi="Liberation Serif" w:cs="Times New Roman"/>
          <w:color w:val="auto"/>
          <w:lang w:val="ru-RU"/>
        </w:rPr>
        <w:t>Постановлени</w:t>
      </w:r>
      <w:r w:rsidR="00714211">
        <w:rPr>
          <w:rFonts w:ascii="Liberation Serif" w:eastAsia="Times New Roman" w:hAnsi="Liberation Serif" w:cs="Times New Roman"/>
          <w:color w:val="auto"/>
          <w:lang w:val="ru-RU"/>
        </w:rPr>
        <w:t>ем</w:t>
      </w:r>
      <w:r w:rsidRPr="00DB244F">
        <w:rPr>
          <w:rFonts w:ascii="Liberation Serif" w:eastAsia="Times New Roman" w:hAnsi="Liberation Serif" w:cs="Times New Roman"/>
          <w:color w:val="auto"/>
          <w:lang w:val="ru-RU"/>
        </w:rPr>
        <w:t xml:space="preserve"> </w:t>
      </w:r>
      <w:r w:rsidR="00714211">
        <w:rPr>
          <w:rFonts w:ascii="Liberation Serif" w:eastAsia="Times New Roman" w:hAnsi="Liberation Serif" w:cs="Times New Roman"/>
          <w:color w:val="auto"/>
          <w:lang w:val="ru-RU"/>
        </w:rPr>
        <w:t>А</w:t>
      </w:r>
      <w:r w:rsidRPr="00DB244F">
        <w:rPr>
          <w:rFonts w:ascii="Liberation Serif" w:eastAsia="Times New Roman" w:hAnsi="Liberation Serif" w:cs="Times New Roman"/>
          <w:color w:val="auto"/>
          <w:lang w:val="ru-RU"/>
        </w:rPr>
        <w:t>дминистрации</w:t>
      </w:r>
    </w:p>
    <w:p w:rsidR="00DB244F" w:rsidRPr="00DB244F" w:rsidRDefault="00DB244F" w:rsidP="00DB244F">
      <w:pPr>
        <w:jc w:val="right"/>
        <w:rPr>
          <w:rFonts w:ascii="Liberation Serif" w:eastAsia="Times New Roman" w:hAnsi="Liberation Serif" w:cs="Times New Roman"/>
          <w:color w:val="auto"/>
          <w:lang w:val="ru-RU"/>
        </w:rPr>
      </w:pPr>
      <w:r w:rsidRPr="00DB244F">
        <w:rPr>
          <w:rFonts w:ascii="Liberation Serif" w:eastAsia="Times New Roman" w:hAnsi="Liberation Serif" w:cs="Times New Roman"/>
          <w:color w:val="auto"/>
          <w:lang w:val="ru-RU"/>
        </w:rPr>
        <w:t xml:space="preserve"> </w:t>
      </w:r>
      <w:r w:rsidR="001775B4">
        <w:rPr>
          <w:rFonts w:ascii="Liberation Serif" w:eastAsia="Times New Roman" w:hAnsi="Liberation Serif" w:cs="Times New Roman"/>
          <w:color w:val="auto"/>
          <w:lang w:val="ru-RU"/>
        </w:rPr>
        <w:t xml:space="preserve">Байкаловского </w:t>
      </w:r>
      <w:r w:rsidRPr="00DB244F">
        <w:rPr>
          <w:rFonts w:ascii="Liberation Serif" w:eastAsia="Times New Roman" w:hAnsi="Liberation Serif" w:cs="Times New Roman"/>
          <w:color w:val="auto"/>
          <w:lang w:val="ru-RU"/>
        </w:rPr>
        <w:t xml:space="preserve">муниципального </w:t>
      </w:r>
      <w:r w:rsidR="001775B4">
        <w:rPr>
          <w:rFonts w:ascii="Liberation Serif" w:eastAsia="Times New Roman" w:hAnsi="Liberation Serif" w:cs="Times New Roman"/>
          <w:color w:val="auto"/>
          <w:lang w:val="ru-RU"/>
        </w:rPr>
        <w:t>района</w:t>
      </w:r>
    </w:p>
    <w:p w:rsidR="00DB244F" w:rsidRPr="00DB244F" w:rsidRDefault="00DB244F" w:rsidP="00DB244F">
      <w:pPr>
        <w:jc w:val="right"/>
        <w:rPr>
          <w:rFonts w:ascii="Liberation Serif" w:eastAsia="Times New Roman" w:hAnsi="Liberation Serif" w:cs="Times New Roman"/>
          <w:spacing w:val="4"/>
          <w:sz w:val="21"/>
          <w:szCs w:val="21"/>
          <w:u w:val="single"/>
          <w:lang w:val="ru-RU" w:bidi="ru-RU"/>
        </w:rPr>
      </w:pPr>
      <w:r w:rsidRPr="00DB244F">
        <w:rPr>
          <w:rFonts w:ascii="Liberation Serif" w:eastAsia="Times New Roman" w:hAnsi="Liberation Serif" w:cs="Times New Roman"/>
          <w:color w:val="auto"/>
          <w:lang w:val="ru-RU"/>
        </w:rPr>
        <w:t xml:space="preserve"> от </w:t>
      </w:r>
      <w:r w:rsidRPr="00DB244F">
        <w:rPr>
          <w:rFonts w:ascii="Liberation Serif" w:eastAsia="Times New Roman" w:hAnsi="Liberation Serif" w:cs="Times New Roman"/>
          <w:spacing w:val="4"/>
          <w:sz w:val="21"/>
          <w:szCs w:val="21"/>
          <w:u w:val="single"/>
          <w:lang w:val="ru-RU" w:bidi="ru-RU"/>
        </w:rPr>
        <w:t xml:space="preserve">                                г . № </w:t>
      </w:r>
      <w:r w:rsidR="001775B4">
        <w:rPr>
          <w:rFonts w:ascii="Liberation Serif" w:eastAsia="Times New Roman" w:hAnsi="Liberation Serif" w:cs="Times New Roman"/>
          <w:spacing w:val="4"/>
          <w:sz w:val="21"/>
          <w:szCs w:val="21"/>
          <w:u w:val="single"/>
          <w:lang w:val="ru-RU" w:bidi="ru-RU"/>
        </w:rPr>
        <w:t>____</w:t>
      </w:r>
      <w:r w:rsidRPr="00DB244F">
        <w:rPr>
          <w:rFonts w:ascii="Liberation Serif" w:eastAsia="Times New Roman" w:hAnsi="Liberation Serif" w:cs="Times New Roman"/>
          <w:spacing w:val="4"/>
          <w:sz w:val="21"/>
          <w:szCs w:val="21"/>
          <w:u w:val="single"/>
          <w:lang w:val="ru-RU" w:bidi="ru-RU"/>
        </w:rPr>
        <w:t xml:space="preserve">              </w:t>
      </w:r>
    </w:p>
    <w:p w:rsidR="00DB244F" w:rsidRPr="00DB244F" w:rsidRDefault="00DB244F" w:rsidP="00DB244F">
      <w:pPr>
        <w:jc w:val="center"/>
        <w:rPr>
          <w:rFonts w:ascii="Liberation Serif" w:eastAsia="Times New Roman" w:hAnsi="Liberation Serif" w:cs="Times New Roman"/>
          <w:color w:val="auto"/>
          <w:lang w:val="ru-RU"/>
        </w:rPr>
      </w:pPr>
    </w:p>
    <w:p w:rsidR="00DB244F" w:rsidRDefault="00DB244F" w:rsidP="00DB244F">
      <w:pPr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b/>
          <w:color w:val="auto"/>
          <w:sz w:val="28"/>
          <w:szCs w:val="28"/>
          <w:lang w:val="ru-RU" w:eastAsia="en-US"/>
        </w:rPr>
        <w:t>Положение</w:t>
      </w:r>
      <w:r w:rsidRPr="00DB244F">
        <w:rPr>
          <w:rFonts w:ascii="Liberation Serif" w:eastAsia="Times New Roman" w:hAnsi="Liberation Serif" w:cs="Times New Roman"/>
          <w:b/>
          <w:color w:val="auto"/>
          <w:sz w:val="28"/>
          <w:szCs w:val="28"/>
          <w:lang w:val="ru-RU" w:eastAsia="en-US"/>
        </w:rPr>
        <w:br/>
        <w:t xml:space="preserve">о мерах по сохранению и рациональному использованию защитных сооружений гражданской обороны на территории </w:t>
      </w:r>
      <w:r w:rsidR="001775B4">
        <w:rPr>
          <w:rFonts w:ascii="Liberation Serif" w:eastAsia="Times New Roman" w:hAnsi="Liberation Serif" w:cs="Times New Roman"/>
          <w:b/>
          <w:color w:val="auto"/>
          <w:sz w:val="28"/>
          <w:szCs w:val="28"/>
          <w:lang w:val="ru-RU" w:eastAsia="en-US"/>
        </w:rPr>
        <w:t xml:space="preserve">Байкаловского муниципального района </w:t>
      </w:r>
      <w:r w:rsidR="00714211">
        <w:rPr>
          <w:rFonts w:ascii="Liberation Serif" w:eastAsia="Times New Roman" w:hAnsi="Liberation Serif" w:cs="Times New Roman"/>
          <w:b/>
          <w:color w:val="auto"/>
          <w:sz w:val="28"/>
          <w:szCs w:val="28"/>
          <w:lang w:val="ru-RU" w:eastAsia="en-US"/>
        </w:rPr>
        <w:t>Свердловской области</w:t>
      </w:r>
    </w:p>
    <w:p w:rsidR="001775B4" w:rsidRPr="00DB244F" w:rsidRDefault="001775B4" w:rsidP="00DB244F">
      <w:pPr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  <w:lang w:val="ru-RU" w:eastAsia="en-US"/>
        </w:rPr>
      </w:pPr>
    </w:p>
    <w:p w:rsidR="00DB244F" w:rsidRPr="00DB244F" w:rsidRDefault="00DB244F" w:rsidP="00DB244F">
      <w:pPr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  <w:lang w:val="ru-RU" w:eastAsia="en-US"/>
        </w:rPr>
      </w:pPr>
      <w:bookmarkStart w:id="2" w:name="sub_100"/>
      <w:r w:rsidRPr="00DB244F">
        <w:rPr>
          <w:rFonts w:ascii="Liberation Serif" w:eastAsia="Times New Roman" w:hAnsi="Liberation Serif" w:cs="Times New Roman"/>
          <w:b/>
          <w:color w:val="auto"/>
          <w:sz w:val="28"/>
          <w:szCs w:val="28"/>
          <w:lang w:val="ru-RU" w:eastAsia="en-US"/>
        </w:rPr>
        <w:t>1. Общие положения</w:t>
      </w:r>
    </w:p>
    <w:bookmarkEnd w:id="2"/>
    <w:p w:rsidR="00DB244F" w:rsidRPr="00DB244F" w:rsidRDefault="00DB244F" w:rsidP="00DB244F">
      <w:pPr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3" w:name="sub_11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1.1. Настоящее Положение разработано в соответствии с </w:t>
      </w:r>
      <w:r w:rsidRPr="00DB244F"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val="ru-RU" w:eastAsia="en-US"/>
        </w:rPr>
        <w:t xml:space="preserve"> Федеральным законом от 12 февраля 1998 года </w:t>
      </w:r>
      <w:hyperlink r:id="rId16" w:history="1">
        <w:r w:rsidRPr="00DB244F">
          <w:rPr>
            <w:rFonts w:ascii="Liberation Serif" w:eastAsia="Times New Roman" w:hAnsi="Liberation Serif" w:cs="Liberation Serif"/>
            <w:bCs/>
            <w:color w:val="auto"/>
            <w:sz w:val="28"/>
            <w:szCs w:val="28"/>
            <w:lang w:val="ru-RU" w:eastAsia="en-US"/>
          </w:rPr>
          <w:t>№ 28-ФЗ</w:t>
        </w:r>
      </w:hyperlink>
      <w:r w:rsidRPr="00DB244F"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val="ru-RU" w:eastAsia="en-US"/>
        </w:rPr>
        <w:t xml:space="preserve"> «О гражданской обороне», Постановлениями Правительства Российской Федерации от 23 апреля 1994 года </w:t>
      </w:r>
      <w:hyperlink r:id="rId17" w:history="1">
        <w:r w:rsidRPr="00DB244F">
          <w:rPr>
            <w:rFonts w:ascii="Liberation Serif" w:eastAsia="Times New Roman" w:hAnsi="Liberation Serif" w:cs="Liberation Serif"/>
            <w:bCs/>
            <w:color w:val="auto"/>
            <w:sz w:val="28"/>
            <w:szCs w:val="28"/>
            <w:lang w:val="ru-RU" w:eastAsia="en-US"/>
          </w:rPr>
          <w:t>№ 359</w:t>
        </w:r>
      </w:hyperlink>
      <w:r w:rsidRPr="00DB244F"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val="ru-RU" w:eastAsia="en-US"/>
        </w:rPr>
        <w:t xml:space="preserve">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от 29 ноября 1999 года </w:t>
      </w:r>
      <w:hyperlink r:id="rId18" w:history="1">
        <w:r w:rsidRPr="00DB244F">
          <w:rPr>
            <w:rFonts w:ascii="Liberation Serif" w:eastAsia="Times New Roman" w:hAnsi="Liberation Serif" w:cs="Liberation Serif"/>
            <w:bCs/>
            <w:color w:val="auto"/>
            <w:sz w:val="28"/>
            <w:szCs w:val="28"/>
            <w:lang w:val="ru-RU" w:eastAsia="en-US"/>
          </w:rPr>
          <w:t>№ 1309</w:t>
        </w:r>
      </w:hyperlink>
      <w:r w:rsidRPr="00DB244F"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val="ru-RU" w:eastAsia="en-US"/>
        </w:rPr>
        <w:t xml:space="preserve"> «О Порядке создания убежищ и иных объектов гражданской обороны», Приказами Министерства Российской Федерации по делам гражданской обороны, чрезвычайным ситуациям и ликвидации последствий стихийных бедствий от 15.12.2002 </w:t>
      </w:r>
      <w:hyperlink r:id="rId19" w:history="1">
        <w:r w:rsidRPr="00DB244F">
          <w:rPr>
            <w:rFonts w:ascii="Liberation Serif" w:eastAsia="Times New Roman" w:hAnsi="Liberation Serif" w:cs="Liberation Serif"/>
            <w:bCs/>
            <w:color w:val="auto"/>
            <w:sz w:val="28"/>
            <w:szCs w:val="28"/>
            <w:lang w:val="ru-RU" w:eastAsia="en-US"/>
          </w:rPr>
          <w:t>№ 583</w:t>
        </w:r>
      </w:hyperlink>
      <w:r w:rsidRPr="00DB244F"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val="ru-RU" w:eastAsia="en-US"/>
        </w:rPr>
        <w:t xml:space="preserve"> «Об утверждении и введении в действие Правил эксплуатации защитных сооружений гражданской обороны», от 21.07.2005 </w:t>
      </w:r>
      <w:hyperlink r:id="rId20" w:history="1">
        <w:r w:rsidRPr="00DB244F">
          <w:rPr>
            <w:rFonts w:ascii="Liberation Serif" w:eastAsia="Times New Roman" w:hAnsi="Liberation Serif" w:cs="Liberation Serif"/>
            <w:bCs/>
            <w:color w:val="auto"/>
            <w:sz w:val="28"/>
            <w:szCs w:val="28"/>
            <w:lang w:val="ru-RU" w:eastAsia="en-US"/>
          </w:rPr>
          <w:t>№ 575</w:t>
        </w:r>
      </w:hyperlink>
      <w:r w:rsidRPr="00DB244F"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val="ru-RU" w:eastAsia="en-US"/>
        </w:rPr>
        <w:t xml:space="preserve"> «Об утверждении Порядка содержания и использования защитных сооружений гражданской обороны в мирное время»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 и определяет порядок создания, сохранения и использования на территории </w:t>
      </w:r>
      <w:r w:rsidR="003338EA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Байкаловского 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муниципального </w:t>
      </w:r>
      <w:r w:rsidR="003338EA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района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 защитных сооружений гражданской обороны - противорадиационных укрытий гражданской обороны и укрытий гражданской обороны (далее </w:t>
      </w:r>
      <w:r w:rsidR="00714211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-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ЗС ГО).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4" w:name="sub_12"/>
      <w:bookmarkEnd w:id="3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1.2. К объектам гражданской обороны относятся:</w:t>
      </w:r>
    </w:p>
    <w:bookmarkEnd w:id="4"/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714211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 w:eastAsia="en-US"/>
        </w:rPr>
        <w:t>убежище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 -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714211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 w:eastAsia="en-US"/>
        </w:rPr>
        <w:t>противорадиационное укрытие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 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714211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 w:eastAsia="en-US"/>
        </w:rPr>
        <w:t>укрытие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</w:t>
      </w:r>
      <w:r w:rsidR="00714211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.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5" w:name="sub_13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1.3. Убежища создаются</w:t>
      </w:r>
      <w:r w:rsidR="00714211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 </w:t>
      </w:r>
      <w:bookmarkEnd w:id="5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для максимальной по численности работающей в военное время смены работников организации, имеющей мобилизационное задание (заказ) (далее -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 и медицинского персонала, обслуживающего нетранспортабельных больных.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6" w:name="sub_14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1.4. Противорадиационные укрытия создаются:</w:t>
      </w:r>
    </w:p>
    <w:bookmarkEnd w:id="6"/>
    <w:p w:rsidR="00714211" w:rsidRDefault="00714211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- </w:t>
      </w:r>
      <w:r w:rsidR="00DB244F"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 </w:t>
      </w:r>
    </w:p>
    <w:p w:rsidR="00DB244F" w:rsidRPr="00DB244F" w:rsidRDefault="00714211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- </w:t>
      </w:r>
      <w:r w:rsidR="00DB244F"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7" w:name="sub_15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1.5. Укрытия создаются:</w:t>
      </w:r>
    </w:p>
    <w:bookmarkEnd w:id="7"/>
    <w:p w:rsidR="00DB244F" w:rsidRPr="00DB244F" w:rsidRDefault="00714211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- </w:t>
      </w:r>
      <w:r w:rsidR="00DB244F"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DB244F" w:rsidRPr="00DB244F" w:rsidRDefault="00714211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- </w:t>
      </w:r>
      <w:r w:rsidR="00DB244F"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8" w:name="sub_16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1.6. Для укрытия населения используются имеющиеся ЗС ГО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</w:t>
      </w:r>
      <w:r w:rsidR="00714211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.</w:t>
      </w:r>
    </w:p>
    <w:bookmarkEnd w:id="8"/>
    <w:p w:rsidR="00DB244F" w:rsidRPr="00DB244F" w:rsidRDefault="00DB244F" w:rsidP="00DB244F">
      <w:pPr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</w:p>
    <w:p w:rsidR="00DB244F" w:rsidRPr="00DB244F" w:rsidRDefault="00DB244F" w:rsidP="00DB244F">
      <w:pPr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  <w:lang w:val="ru-RU" w:eastAsia="en-US"/>
        </w:rPr>
      </w:pPr>
      <w:bookmarkStart w:id="9" w:name="sub_200"/>
      <w:r w:rsidRPr="00DB244F">
        <w:rPr>
          <w:rFonts w:ascii="Liberation Serif" w:eastAsia="Times New Roman" w:hAnsi="Liberation Serif" w:cs="Times New Roman"/>
          <w:b/>
          <w:color w:val="auto"/>
          <w:sz w:val="28"/>
          <w:szCs w:val="28"/>
          <w:lang w:val="ru-RU" w:eastAsia="en-US"/>
        </w:rPr>
        <w:t>2. Создание фонда защитных сооружений гражданской обороны</w:t>
      </w:r>
    </w:p>
    <w:bookmarkEnd w:id="9"/>
    <w:p w:rsidR="00DB244F" w:rsidRPr="00DB244F" w:rsidRDefault="00DB244F" w:rsidP="00DB244F">
      <w:pPr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10" w:name="sub_21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2.1. Создание фонда ЗС ГО осуществляется заблаговременно, в мирное время</w:t>
      </w:r>
      <w:r w:rsidR="00714211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,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 в соответствии с </w:t>
      </w:r>
      <w:r w:rsidR="00714211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действующим законодательством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, нормативно-техническими и иными документами, регламентирующими порядок и организацию ведения гражданской обороны на территории </w:t>
      </w:r>
      <w:r w:rsidR="003338EA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Байкаловского </w:t>
      </w:r>
      <w:r w:rsidR="003338EA"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муниципального </w:t>
      </w:r>
      <w:r w:rsidR="003338EA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района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, путем:</w:t>
      </w:r>
    </w:p>
    <w:bookmarkEnd w:id="10"/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- строительства </w:t>
      </w:r>
      <w:r w:rsidR="00714211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новых 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убежищ;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- приспособления под противорадиационные укрытия помещений цокольных и наземных этажей вновь строящихся, реконструируемых и существующих зданий и сооружений;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- комплексного освоения подземного пространства с учетом приспособления и использования под защитные сооружения подвальных помещений во вновь строящихся, реконструируемых и существующих зданиях и сооружениях различного назначения.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11" w:name="sub_22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2.2. Потребность в защитных сооружениях определяется администрацией </w:t>
      </w:r>
      <w:r w:rsidR="003338EA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Байкаловского </w:t>
      </w:r>
      <w:r w:rsidR="003338EA"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муниципального </w:t>
      </w:r>
      <w:r w:rsidR="003338EA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района</w:t>
      </w:r>
      <w:r w:rsidR="003338EA"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 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исходя из необходимости укрытия различных категорий населения.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12" w:name="sub_23"/>
      <w:bookmarkEnd w:id="11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2.3. </w:t>
      </w:r>
      <w:r w:rsidR="00714211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Отдел </w:t>
      </w:r>
      <w:r w:rsidR="00714211" w:rsidRP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>по мобилизационной подготовке, гражданской обороны и чрезвычайных ситуаций Администрации Байкаловского муниципального района</w:t>
      </w:r>
      <w:r w:rsidR="00714211">
        <w:rPr>
          <w:rFonts w:ascii="Liberation Serif" w:eastAsia="Times New Roman" w:hAnsi="Liberation Serif" w:cs="Times New Roman"/>
          <w:color w:val="auto"/>
          <w:sz w:val="27"/>
          <w:szCs w:val="27"/>
          <w:lang w:val="ru-RU"/>
        </w:rPr>
        <w:t xml:space="preserve"> совместно с отделом</w:t>
      </w:r>
      <w:r w:rsidR="003338EA"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 </w:t>
      </w:r>
      <w:r w:rsidR="00714211" w:rsidRPr="00714211">
        <w:rPr>
          <w:rFonts w:ascii="Times New Roman" w:hAnsi="Times New Roman" w:cs="Times New Roman"/>
          <w:sz w:val="27"/>
          <w:szCs w:val="27"/>
        </w:rPr>
        <w:t>архитектуры, строительства, охраны окружающей среды Администрации Байкаловского муниципального района</w:t>
      </w:r>
      <w:r w:rsidR="00714211"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 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в целях планомерного накопления необходимого фонда ЗС ГО, разрабатывают планы строительства защитных сооружений, требования которых доводят до сведения организаций, находящихся в сфере их ведения, контролируют создание защитных сооружений на стадиях проектирования и строительства, а также эксплуатацию и поддержание их в состоянии готовности к приему укрываемых.</w:t>
      </w:r>
    </w:p>
    <w:p w:rsidR="00DB244F" w:rsidRPr="00DB244F" w:rsidRDefault="00DB244F" w:rsidP="00DB244F">
      <w:pPr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  <w:lang w:val="ru-RU" w:eastAsia="en-US"/>
        </w:rPr>
      </w:pPr>
      <w:bookmarkStart w:id="13" w:name="sub_300"/>
      <w:bookmarkEnd w:id="12"/>
      <w:r w:rsidRPr="00DB244F">
        <w:rPr>
          <w:rFonts w:ascii="Liberation Serif" w:eastAsia="Times New Roman" w:hAnsi="Liberation Serif" w:cs="Times New Roman"/>
          <w:b/>
          <w:color w:val="auto"/>
          <w:sz w:val="28"/>
          <w:szCs w:val="28"/>
          <w:lang w:val="ru-RU" w:eastAsia="en-US"/>
        </w:rPr>
        <w:t>3. Сохранение ЗС ГО</w:t>
      </w:r>
    </w:p>
    <w:bookmarkEnd w:id="13"/>
    <w:p w:rsidR="00DB244F" w:rsidRPr="00DB244F" w:rsidRDefault="00DB244F" w:rsidP="00DB244F">
      <w:pPr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14" w:name="sub_31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3.1. 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</w:t>
      </w:r>
      <w:hyperlink r:id="rId21" w:history="1">
        <w:r w:rsidRPr="00DB244F">
          <w:rPr>
            <w:rFonts w:ascii="Liberation Serif" w:eastAsia="Times New Roman" w:hAnsi="Liberation Serif" w:cs="Times New Roman"/>
            <w:color w:val="auto"/>
            <w:sz w:val="28"/>
            <w:szCs w:val="28"/>
            <w:lang w:val="ru-RU" w:eastAsia="en-US"/>
          </w:rPr>
          <w:t>Приказом</w:t>
        </w:r>
      </w:hyperlink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 МЧС России от 15 декабря 2002 </w:t>
      </w:r>
      <w:r w:rsidR="00714211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№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 583 </w:t>
      </w:r>
      <w:r w:rsidR="00714211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«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Об утверждении и введении в действие Правил эксплуатации защитных сооружений гражданской обороны</w:t>
      </w:r>
      <w:r w:rsidR="00714211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»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.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15" w:name="sub_32"/>
      <w:bookmarkEnd w:id="14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3.2. При эксплуатации защитных сооружений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защитных сооружений и необходимые условия для пребывания людей в защитных сооружениях, как в чрезвычайных ситуациях мирного времени, так и в военное время. При этом должна быть обеспечена сохранность защитных сооружений в целом, так и отдельных его элементов.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16" w:name="sub_33"/>
      <w:bookmarkEnd w:id="15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3.3. При эксплуатации защитного сооружения в мирное время запрещается:</w:t>
      </w:r>
    </w:p>
    <w:bookmarkEnd w:id="16"/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- перепланировка помещений;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- устройство отверстий или проемов в ограждающих конструкциях;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- нарушение герметизации и гидроизоляции;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- демонтаж оборудования;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- застройка участков вблизи входов, аварийных выходов и наружных воздухозаборных и вытяжных устройств ЗС ГО без согласования с органами управления по делам гражданской обороны и чрезвычайным ситуациям;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- применение сгораемых синтетических материалов при отделке помещений;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- эксплуатация вентиляционных систем защищенной ДЭС, фильтров-поглотителей, предфильтров, средств регенерации воздуха.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17" w:name="sub_34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3.4. Содержание и эксплуатация защитных сооружений на приватизированных предприятиях организуется в соответствии с нормативно-правовыми актами Российской Федерации.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18" w:name="sub_35"/>
      <w:bookmarkEnd w:id="17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3.5. Мероприятия по поддержанию защитных сооружений в сохранности и готовности к использованию по прямому назначению отражаются в договорах о правах и обязанностях в отношении объектов и имущества гражданской обороны, а также на выполнение мероприятий гражданской обороны между приватизированным предприятием, учреждением, организацией с одной стороны и Территориальным управлением Федерального агентства по управлению федеральным имуществом по Свердловской области с другой стороны по согласованию с Главным управлением МЧС России по Свердловской области.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19" w:name="sub_36"/>
      <w:bookmarkEnd w:id="18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3.6. Ответственность за содержание, эксплуатацию, готовность защитных сооружений к приему укрываемых,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предприятий, организаций и учреждений и обслуживания населения, а также организация 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 в чрезвычайных ситуациях, систематический контроль за содержанием, эксплуатацией и готовностью защитных сооружений к использованию по прямому назначению, обеспечение доступа в защитные сооружения уполномоченных лиц Главного управления МЧС России по Свердловской области несут руководители предприятий, организаций, учреждений, на балансе которых находятся ЗС ГО.</w:t>
      </w:r>
    </w:p>
    <w:bookmarkEnd w:id="19"/>
    <w:p w:rsidR="00DB244F" w:rsidRPr="00DB244F" w:rsidRDefault="00DB244F" w:rsidP="00DB244F">
      <w:pPr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</w:p>
    <w:p w:rsidR="00DB244F" w:rsidRPr="00DB244F" w:rsidRDefault="00DB244F" w:rsidP="00DB244F">
      <w:pPr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  <w:lang w:val="ru-RU" w:eastAsia="en-US"/>
        </w:rPr>
      </w:pPr>
      <w:bookmarkStart w:id="20" w:name="sub_400"/>
      <w:r w:rsidRPr="00DB244F">
        <w:rPr>
          <w:rFonts w:ascii="Liberation Serif" w:eastAsia="Times New Roman" w:hAnsi="Liberation Serif" w:cs="Times New Roman"/>
          <w:b/>
          <w:color w:val="auto"/>
          <w:sz w:val="28"/>
          <w:szCs w:val="28"/>
          <w:lang w:val="ru-RU" w:eastAsia="en-US"/>
        </w:rPr>
        <w:t>4. Рациональное использование защитных сооружений гражданской обороны</w:t>
      </w:r>
    </w:p>
    <w:bookmarkEnd w:id="20"/>
    <w:p w:rsidR="00DB244F" w:rsidRPr="00DB244F" w:rsidRDefault="00DB244F" w:rsidP="00DB244F">
      <w:pPr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21" w:name="sub_41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4.1. При режиме повседневной деятельности защитные ЗС ГО должны использоваться для нужд организаций, а также для обслуживания населения по </w:t>
      </w:r>
      <w:r w:rsidR="00594425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решению руководителей объектов экономики, 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согласован</w:t>
      </w:r>
      <w:r w:rsidR="00594425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ному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 с Главным управлением МЧС России по Свердловской области.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val="ru-RU" w:eastAsia="en-US"/>
        </w:rPr>
      </w:pPr>
      <w:bookmarkStart w:id="22" w:name="sub_42"/>
      <w:bookmarkEnd w:id="21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4.2. Встроенные и отдельно стоящие ЗС ГО могут использоваться, при выполнении обязательных требований действующих нормативных документов к помещениям данного функционального назначения, под:</w:t>
      </w:r>
    </w:p>
    <w:bookmarkEnd w:id="22"/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- санитарно-бытовые помещения;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- помещения культурного обслуживания и помещения для учебных занятий;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- производственные помещения, отнесенные по пожарной опасности к категориям Г и Д,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- гаражи для легковых автомобилей, подземные стоянки автокаров и автомобилей;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- помещения торговли и питания (магазины, залы столовых, буфеты, кафе, закусочные и др.);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- спортивные помещения</w:t>
      </w:r>
      <w:r w:rsidR="00594425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 (стрелковые тиры, залы для спортивных занятий)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;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- помещения бытового обслуживания населения (ателье, мастерские, приемные пункты и др.);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- вспомогательные (подсобные) помещения лечебных учреждений.</w:t>
      </w:r>
    </w:p>
    <w:p w:rsidR="00594425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23" w:name="sub_43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4.3. При использовании ЗС ГО под складские помещения, стоянки автомобилей, мастерские допускается загрузка их помещений из расчета обеспечения приема 50% укрываемых от расчетной вместимости сооружения (без освобождения от хранимого имущества). 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Размещение и складирование имущества осуществляется с учетом обеспечения постоянного и свободного доступа в технические помещения и к инженерно-техническому оборудованию ЗС ГО для его осмотра, обслуживания и ремонта.</w:t>
      </w:r>
    </w:p>
    <w:bookmarkEnd w:id="23"/>
    <w:p w:rsidR="00DB244F" w:rsidRPr="00DB244F" w:rsidRDefault="00DB244F" w:rsidP="00DB244F">
      <w:pPr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</w:p>
    <w:p w:rsidR="00DB244F" w:rsidRPr="00DB244F" w:rsidRDefault="00DB244F" w:rsidP="00DB244F">
      <w:pPr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  <w:lang w:val="ru-RU" w:eastAsia="en-US"/>
        </w:rPr>
      </w:pPr>
      <w:bookmarkStart w:id="24" w:name="sub_500"/>
      <w:r w:rsidRPr="00DB244F">
        <w:rPr>
          <w:rFonts w:ascii="Liberation Serif" w:eastAsia="Times New Roman" w:hAnsi="Liberation Serif" w:cs="Times New Roman"/>
          <w:b/>
          <w:color w:val="auto"/>
          <w:sz w:val="28"/>
          <w:szCs w:val="28"/>
          <w:lang w:val="ru-RU" w:eastAsia="en-US"/>
        </w:rPr>
        <w:t>5. Порядок финансирования мероприятий по накоплению, содержанию, использованию и сохранению ЗС ГО</w:t>
      </w:r>
    </w:p>
    <w:bookmarkEnd w:id="24"/>
    <w:p w:rsidR="00DB244F" w:rsidRPr="00DB244F" w:rsidRDefault="00DB244F" w:rsidP="00DB244F">
      <w:pPr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25" w:name="sub_51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5.1. Финансирование мероприятий по накоплению фонда защитных сооружений и поддержанию их в готовности к приему укрываемых, использованию </w:t>
      </w:r>
      <w:r w:rsidR="00594425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по прямому предназначению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 и обеспечения их сохранности осуществляется в </w:t>
      </w:r>
      <w:r w:rsidRPr="0059442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соответствии с </w:t>
      </w:r>
      <w:r w:rsidR="00594425" w:rsidRPr="00594425">
        <w:rPr>
          <w:rFonts w:ascii="Times New Roman" w:hAnsi="Times New Roman" w:cs="Times New Roman"/>
          <w:sz w:val="28"/>
          <w:szCs w:val="28"/>
          <w:lang w:val="ru-RU"/>
        </w:rPr>
        <w:t>действующим законодательством</w:t>
      </w:r>
      <w:r w:rsidRPr="0059442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26" w:name="sub_52"/>
      <w:bookmarkEnd w:id="25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5.2. Обеспечение мероприятий по содержанию, использованию и сохранению ЗС ГО, находящихся в муниципальной собственности, является расходным обязательством </w:t>
      </w:r>
      <w:r w:rsidR="003338EA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Байкаловского </w:t>
      </w:r>
      <w:r w:rsidR="003338EA"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муниципального </w:t>
      </w:r>
      <w:r w:rsidR="003338EA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района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.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27" w:name="sub_53"/>
      <w:bookmarkEnd w:id="26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5.3. Обеспечение мероприятий по содержанию, использованию и сохранению ЗС ГО организаций, независимо от их организационно-правовых форм собственности, является расходным обязательством этих организаций.</w:t>
      </w:r>
    </w:p>
    <w:bookmarkEnd w:id="27"/>
    <w:p w:rsidR="00DB244F" w:rsidRPr="00DB244F" w:rsidRDefault="00DB244F" w:rsidP="00DB244F">
      <w:pPr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</w:p>
    <w:p w:rsidR="00DB244F" w:rsidRPr="00DB244F" w:rsidRDefault="00DB244F" w:rsidP="00DB244F">
      <w:pPr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  <w:lang w:val="ru-RU" w:eastAsia="en-US"/>
        </w:rPr>
      </w:pPr>
      <w:bookmarkStart w:id="28" w:name="sub_600"/>
      <w:r w:rsidRPr="00DB244F">
        <w:rPr>
          <w:rFonts w:ascii="Liberation Serif" w:eastAsia="Times New Roman" w:hAnsi="Liberation Serif" w:cs="Times New Roman"/>
          <w:b/>
          <w:color w:val="auto"/>
          <w:sz w:val="28"/>
          <w:szCs w:val="28"/>
          <w:lang w:val="ru-RU" w:eastAsia="en-US"/>
        </w:rPr>
        <w:t>6. Контроль и ответственность за создание, сохранение и рациональное использование ЗС ГО</w:t>
      </w:r>
    </w:p>
    <w:bookmarkEnd w:id="28"/>
    <w:p w:rsidR="00DB244F" w:rsidRPr="00DB244F" w:rsidRDefault="00DB244F" w:rsidP="00DB244F">
      <w:pPr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29" w:name="sub_61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6.1. Порядок контроля по созданию, сохранению и рациональному использованию ЗС ГО определен </w:t>
      </w:r>
      <w:hyperlink r:id="rId22" w:history="1">
        <w:r w:rsidRPr="00DB244F">
          <w:rPr>
            <w:rFonts w:ascii="Liberation Serif" w:eastAsia="Times New Roman" w:hAnsi="Liberation Serif" w:cs="Times New Roman"/>
            <w:color w:val="auto"/>
            <w:sz w:val="28"/>
            <w:szCs w:val="28"/>
            <w:lang w:val="ru-RU" w:eastAsia="en-US"/>
          </w:rPr>
          <w:t>Приказом</w:t>
        </w:r>
      </w:hyperlink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 МЧС России от 15 декабря 2002 г. </w:t>
      </w:r>
      <w:r w:rsidR="00594425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№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 583 </w:t>
      </w:r>
      <w:r w:rsidR="00594425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«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Об утверждении и введении в действие Правил эксплуатации защитных сооружений гражданской обороны</w:t>
      </w:r>
      <w:r w:rsidR="00594425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»</w:t>
      </w:r>
      <w:bookmarkStart w:id="30" w:name="_GoBack"/>
      <w:bookmarkEnd w:id="30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.</w:t>
      </w:r>
    </w:p>
    <w:p w:rsidR="00DB244F" w:rsidRPr="00DB244F" w:rsidRDefault="00DB244F" w:rsidP="00DB244F">
      <w:pPr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</w:pPr>
      <w:bookmarkStart w:id="31" w:name="sub_62"/>
      <w:bookmarkEnd w:id="29"/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6.2. Администрация </w:t>
      </w:r>
      <w:r w:rsidR="003338EA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Байкаловского </w:t>
      </w:r>
      <w:r w:rsidR="003338EA"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муниципального </w:t>
      </w:r>
      <w:r w:rsidR="003338EA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района</w:t>
      </w:r>
      <w:r w:rsidR="003338EA"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 xml:space="preserve"> </w:t>
      </w:r>
      <w:r w:rsidRPr="00DB244F">
        <w:rPr>
          <w:rFonts w:ascii="Liberation Serif" w:eastAsia="Times New Roman" w:hAnsi="Liberation Serif" w:cs="Times New Roman"/>
          <w:color w:val="auto"/>
          <w:sz w:val="28"/>
          <w:szCs w:val="28"/>
          <w:lang w:val="ru-RU" w:eastAsia="en-US"/>
        </w:rPr>
        <w:t>и руководители организаций независимо от их организационно-правовых форм собственности несут ответственность за организацию, создание, накопление и обеспечение сохранности ЗС ГО и иных объектов гражданской обороны на подведомственных территориях и объектах в соответствии с законодательством Российской Федерации.</w:t>
      </w:r>
    </w:p>
    <w:bookmarkEnd w:id="31"/>
    <w:p w:rsidR="00DB244F" w:rsidRPr="00DB244F" w:rsidRDefault="00DB244F" w:rsidP="00DB244F">
      <w:pPr>
        <w:ind w:firstLine="851"/>
        <w:jc w:val="both"/>
        <w:rPr>
          <w:rFonts w:ascii="Calibri" w:eastAsia="Times New Roman" w:hAnsi="Calibri" w:cs="Times New Roman"/>
          <w:color w:val="auto"/>
          <w:sz w:val="22"/>
          <w:szCs w:val="22"/>
          <w:lang w:val="ru-RU" w:eastAsia="en-US"/>
        </w:rPr>
      </w:pPr>
    </w:p>
    <w:p w:rsidR="00DB244F" w:rsidRPr="00832587" w:rsidRDefault="00DB244F" w:rsidP="00832587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32587" w:rsidRPr="00832587" w:rsidRDefault="00832587" w:rsidP="00832587">
      <w:pPr>
        <w:pStyle w:val="13"/>
        <w:shd w:val="clear" w:color="auto" w:fill="auto"/>
        <w:tabs>
          <w:tab w:val="left" w:pos="1023"/>
        </w:tabs>
        <w:spacing w:before="0" w:after="0" w:line="240" w:lineRule="auto"/>
        <w:jc w:val="both"/>
        <w:rPr>
          <w:lang w:val="ru-RU"/>
        </w:rPr>
      </w:pPr>
    </w:p>
    <w:sectPr w:rsidR="00832587" w:rsidRPr="00832587" w:rsidSect="006A4519">
      <w:headerReference w:type="default" r:id="rId23"/>
      <w:type w:val="continuous"/>
      <w:pgSz w:w="11909" w:h="16834"/>
      <w:pgMar w:top="567" w:right="624" w:bottom="656" w:left="18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57" w:rsidRDefault="00A92557">
      <w:r>
        <w:separator/>
      </w:r>
    </w:p>
  </w:endnote>
  <w:endnote w:type="continuationSeparator" w:id="0">
    <w:p w:rsidR="00A92557" w:rsidRDefault="00A9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57" w:rsidRDefault="00A92557"/>
  </w:footnote>
  <w:footnote w:type="continuationSeparator" w:id="0">
    <w:p w:rsidR="00A92557" w:rsidRDefault="00A925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BF" w:rsidRDefault="0097044E">
    <w:pPr>
      <w:pStyle w:val="14"/>
      <w:framePr w:w="11449" w:h="149" w:wrap="none" w:vAnchor="text" w:hAnchor="page" w:x="231" w:y="1122"/>
      <w:shd w:val="clear" w:color="auto" w:fill="auto"/>
      <w:ind w:left="6264"/>
    </w:pPr>
    <w:r>
      <w:fldChar w:fldCharType="begin"/>
    </w:r>
    <w:r>
      <w:instrText xml:space="preserve"> PAGE \* MERGEFORMAT </w:instrText>
    </w:r>
    <w:r>
      <w:fldChar w:fldCharType="separate"/>
    </w:r>
    <w:r w:rsidR="003553CD" w:rsidRPr="003553CD"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FEB"/>
    <w:multiLevelType w:val="hybridMultilevel"/>
    <w:tmpl w:val="69F8CD08"/>
    <w:lvl w:ilvl="0" w:tplc="831064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AF17EA"/>
    <w:multiLevelType w:val="multilevel"/>
    <w:tmpl w:val="51DCF9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82BB3"/>
    <w:multiLevelType w:val="multilevel"/>
    <w:tmpl w:val="DCFAEEB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F"/>
    <w:rsid w:val="00075CA5"/>
    <w:rsid w:val="001775B4"/>
    <w:rsid w:val="003338EA"/>
    <w:rsid w:val="003553CD"/>
    <w:rsid w:val="00594425"/>
    <w:rsid w:val="006A4519"/>
    <w:rsid w:val="00714211"/>
    <w:rsid w:val="00832587"/>
    <w:rsid w:val="00834CBF"/>
    <w:rsid w:val="0097044E"/>
    <w:rsid w:val="00A92557"/>
    <w:rsid w:val="00AA0EBF"/>
    <w:rsid w:val="00C05279"/>
    <w:rsid w:val="00C9543A"/>
    <w:rsid w:val="00CD7BB5"/>
    <w:rsid w:val="00DB244F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69B4"/>
  <w15:docId w15:val="{3712F7C5-8B1A-4552-ABC7-B8C507E0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2"/>
      <w:szCs w:val="32"/>
    </w:rPr>
  </w:style>
  <w:style w:type="character" w:customStyle="1" w:styleId="1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pacing w:val="0"/>
      <w:w w:val="100"/>
      <w:sz w:val="32"/>
      <w:szCs w:val="32"/>
    </w:rPr>
  </w:style>
  <w:style w:type="character" w:customStyle="1" w:styleId="10">
    <w:name w:val="Заголовок №1"/>
    <w:basedOn w:val="1"/>
    <w:rPr>
      <w:b w:val="0"/>
      <w:bCs w:val="0"/>
      <w:i w:val="0"/>
      <w:iCs w:val="0"/>
      <w:smallCaps w:val="0"/>
      <w:strike w:val="0"/>
      <w:spacing w:val="0"/>
      <w:w w:val="100"/>
      <w:sz w:val="32"/>
      <w:szCs w:val="32"/>
      <w:u w:val="single"/>
    </w:rPr>
  </w:style>
  <w:style w:type="character" w:customStyle="1" w:styleId="12">
    <w:name w:val="Заголовок №12"/>
    <w:basedOn w:val="1"/>
    <w:rPr>
      <w:b w:val="0"/>
      <w:bCs w:val="0"/>
      <w:i w:val="0"/>
      <w:iCs w:val="0"/>
      <w:smallCaps w:val="0"/>
      <w:strike w:val="0"/>
      <w:spacing w:val="0"/>
      <w:w w:val="100"/>
      <w:sz w:val="32"/>
      <w:szCs w:val="32"/>
    </w:rPr>
  </w:style>
  <w:style w:type="character" w:customStyle="1" w:styleId="12pt">
    <w:name w:val="Заголовок №1 + Интервал 2 pt"/>
    <w:basedOn w:val="1"/>
    <w:rPr>
      <w:b w:val="0"/>
      <w:bCs w:val="0"/>
      <w:i w:val="0"/>
      <w:iCs w:val="0"/>
      <w:smallCaps w:val="0"/>
      <w:strike w:val="0"/>
      <w:spacing w:val="40"/>
      <w:w w:val="100"/>
      <w:sz w:val="32"/>
      <w:szCs w:val="32"/>
    </w:rPr>
  </w:style>
  <w:style w:type="character" w:customStyle="1" w:styleId="12pt1">
    <w:name w:val="Заголовок №1 + Интервал 2 pt1"/>
    <w:basedOn w:val="1"/>
    <w:rPr>
      <w:b w:val="0"/>
      <w:bCs w:val="0"/>
      <w:i w:val="0"/>
      <w:iCs w:val="0"/>
      <w:smallCaps w:val="0"/>
      <w:strike w:val="0"/>
      <w:spacing w:val="40"/>
      <w:w w:val="100"/>
      <w:sz w:val="32"/>
      <w:szCs w:val="32"/>
      <w:u w:val="single"/>
    </w:rPr>
  </w:style>
  <w:style w:type="character" w:customStyle="1" w:styleId="a6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Колонтитул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before="780" w:after="120" w:line="0" w:lineRule="atLeast"/>
      <w:outlineLvl w:val="0"/>
    </w:pPr>
    <w:rPr>
      <w:i/>
      <w:iCs/>
      <w:sz w:val="32"/>
      <w:szCs w:val="32"/>
    </w:rPr>
  </w:style>
  <w:style w:type="paragraph" w:customStyle="1" w:styleId="13">
    <w:name w:val="Основной текст1"/>
    <w:basedOn w:val="a"/>
    <w:link w:val="a6"/>
    <w:pPr>
      <w:shd w:val="clear" w:color="auto" w:fill="FFFFFF"/>
      <w:spacing w:before="120"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">
    <w:name w:val="Колонтитул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Знак Знак Знак"/>
    <w:basedOn w:val="a"/>
    <w:rsid w:val="00AA0EB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6A45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4519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714211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13" Type="http://schemas.openxmlformats.org/officeDocument/2006/relationships/hyperlink" Target="consultantplus://offline/ref=AF4790730E701E95C50F518AD9B45CB5EBEC120AB58BA27AA877BB8E08AE2948CBF8C3B112A51FC07AD9077903y1d6D" TargetMode="External"/><Relationship Id="rId18" Type="http://schemas.openxmlformats.org/officeDocument/2006/relationships/hyperlink" Target="consultantplus://offline/ref=AF4790730E701E95C50F518AD9B45CB5EBEF170DB888A27AA877BB8E08AE2948CBF8C3B112A51FC07AD9077903y1d6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85647/0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F4790730E701E95C50F518AD9B45CB5EBEF170DB888A27AA877BB8E08AE2948CBF8C3B112A51FC07AD9077903y1d6D" TargetMode="External"/><Relationship Id="rId17" Type="http://schemas.openxmlformats.org/officeDocument/2006/relationships/hyperlink" Target="consultantplus://offline/ref=AF4790730E701E95C50F518AD9B45CB5EAE8140DB6D9F578F922B58B00FE7358CFB194BF0EA608DE71C707y7d8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4790730E701E95C50F518AD9B45CB5EBE41703BA89A27AA877BB8E08AE2948D9F89BB519AD55913792087B0209C82E17D063E4yFdCD" TargetMode="External"/><Relationship Id="rId20" Type="http://schemas.openxmlformats.org/officeDocument/2006/relationships/hyperlink" Target="consultantplus://offline/ref=AF4790730E701E95C50F518AD9B45CB5E9E4190BBA8DA27AA877BB8E08AE2948CBF8C3B112A51FC07AD9077903y1d6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4790730E701E95C50F518AD9B45CB5EAE8140DB6D9F578F922B58B00FE7358CFB194BF0EA608DE71C707y7d8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obmr.ru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402BB91B8CE4353A223CC2DE5EF7BEC6D43EEB1A95152829ECB6B2F5299F397FFF2867A92DF9E86FC737A5C99T9E3K" TargetMode="External"/><Relationship Id="rId19" Type="http://schemas.openxmlformats.org/officeDocument/2006/relationships/hyperlink" Target="consultantplus://offline/ref=AF4790730E701E95C50F518AD9B45CB5EBEC120AB58BA27AA877BB8E08AE2948CBF8C3B112A51FC07AD9077903y1d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4790730E701E95C50F518AD9B45CB5EBE41703BA89A27AA877BB8E08AE2948D9F89BB519AD55913792087B0209C82E17D063E4yFdCD" TargetMode="External"/><Relationship Id="rId14" Type="http://schemas.openxmlformats.org/officeDocument/2006/relationships/hyperlink" Target="consultantplus://offline/ref=AF4790730E701E95C50F518AD9B45CB5E9E4190BBA8DA27AA877BB8E08AE2948CBF8C3B112A51FC07AD9077903y1d6D" TargetMode="External"/><Relationship Id="rId22" Type="http://schemas.openxmlformats.org/officeDocument/2006/relationships/hyperlink" Target="http://internet.garant.ru/document/redirect/18564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Евгения Валерьевна</cp:lastModifiedBy>
  <cp:revision>2</cp:revision>
  <cp:lastPrinted>2022-11-15T08:31:00Z</cp:lastPrinted>
  <dcterms:created xsi:type="dcterms:W3CDTF">2022-11-15T10:28:00Z</dcterms:created>
  <dcterms:modified xsi:type="dcterms:W3CDTF">2022-11-15T10:28:00Z</dcterms:modified>
</cp:coreProperties>
</file>