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0E9" w14:textId="77777777" w:rsidR="003D068A" w:rsidRDefault="003D068A" w:rsidP="003D068A">
      <w:pPr>
        <w:jc w:val="center"/>
        <w:rPr>
          <w:b/>
          <w:sz w:val="28"/>
          <w:szCs w:val="28"/>
        </w:rPr>
      </w:pPr>
    </w:p>
    <w:p w14:paraId="0C14934A" w14:textId="77777777" w:rsidR="003D068A" w:rsidRDefault="003D068A" w:rsidP="003D068A">
      <w:pPr>
        <w:jc w:val="center"/>
        <w:rPr>
          <w:b/>
          <w:sz w:val="28"/>
          <w:szCs w:val="28"/>
        </w:rPr>
      </w:pPr>
    </w:p>
    <w:p w14:paraId="0C632CCB" w14:textId="5CF72371" w:rsidR="003D068A" w:rsidRDefault="003D068A" w:rsidP="003D068A">
      <w:pPr>
        <w:jc w:val="center"/>
      </w:pPr>
    </w:p>
    <w:p w14:paraId="53BA0FFB" w14:textId="10177F85" w:rsidR="003D068A" w:rsidRDefault="003D068A" w:rsidP="003D068A">
      <w:pPr>
        <w:jc w:val="center"/>
        <w:rPr>
          <w:b/>
          <w:sz w:val="28"/>
          <w:szCs w:val="28"/>
        </w:rPr>
      </w:pPr>
      <w:r>
        <w:rPr>
          <w:b/>
          <w:noProof/>
          <w:sz w:val="28"/>
          <w:szCs w:val="28"/>
        </w:rPr>
        <w:drawing>
          <wp:anchor distT="0" distB="0" distL="114300" distR="114300" simplePos="0" relativeHeight="251659264" behindDoc="0" locked="0" layoutInCell="1" allowOverlap="1" wp14:anchorId="66E74890" wp14:editId="7083C025">
            <wp:simplePos x="0" y="0"/>
            <wp:positionH relativeFrom="margin">
              <wp:align>center</wp:align>
            </wp:positionH>
            <wp:positionV relativeFrom="paragraph">
              <wp:posOffset>14605</wp:posOffset>
            </wp:positionV>
            <wp:extent cx="508004" cy="863595"/>
            <wp:effectExtent l="0" t="0" r="6350"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2403FEC8" w14:textId="77777777" w:rsidR="003D068A" w:rsidRDefault="003D068A" w:rsidP="003D068A">
      <w:pPr>
        <w:jc w:val="center"/>
        <w:rPr>
          <w:b/>
          <w:sz w:val="28"/>
          <w:szCs w:val="28"/>
        </w:rPr>
      </w:pPr>
    </w:p>
    <w:p w14:paraId="4851F607" w14:textId="77777777" w:rsidR="003D068A" w:rsidRDefault="003D068A" w:rsidP="003D068A">
      <w:pPr>
        <w:jc w:val="center"/>
        <w:rPr>
          <w:b/>
          <w:sz w:val="28"/>
          <w:szCs w:val="28"/>
        </w:rPr>
      </w:pPr>
    </w:p>
    <w:p w14:paraId="0B584D4D" w14:textId="77777777" w:rsidR="003D068A" w:rsidRDefault="003D068A" w:rsidP="003D068A">
      <w:pPr>
        <w:jc w:val="center"/>
        <w:rPr>
          <w:b/>
          <w:sz w:val="28"/>
          <w:szCs w:val="28"/>
        </w:rPr>
      </w:pPr>
    </w:p>
    <w:p w14:paraId="559A45E2" w14:textId="77777777" w:rsidR="003D068A" w:rsidRDefault="003D068A" w:rsidP="003D068A">
      <w:pPr>
        <w:jc w:val="center"/>
        <w:rPr>
          <w:b/>
          <w:sz w:val="28"/>
          <w:szCs w:val="28"/>
        </w:rPr>
      </w:pPr>
    </w:p>
    <w:p w14:paraId="1A77D0D0" w14:textId="77777777" w:rsidR="003D068A" w:rsidRDefault="003D068A" w:rsidP="003D068A">
      <w:pPr>
        <w:jc w:val="center"/>
        <w:rPr>
          <w:b/>
          <w:sz w:val="28"/>
          <w:szCs w:val="28"/>
        </w:rPr>
      </w:pPr>
      <w:r>
        <w:rPr>
          <w:b/>
          <w:sz w:val="28"/>
          <w:szCs w:val="28"/>
        </w:rPr>
        <w:t xml:space="preserve">АДМИНИСТРАЦИЯ  </w:t>
      </w:r>
    </w:p>
    <w:p w14:paraId="019269A6" w14:textId="77777777" w:rsidR="003D068A" w:rsidRDefault="003D068A" w:rsidP="003D068A">
      <w:pPr>
        <w:jc w:val="center"/>
        <w:rPr>
          <w:b/>
          <w:sz w:val="28"/>
          <w:szCs w:val="28"/>
        </w:rPr>
      </w:pPr>
      <w:r>
        <w:rPr>
          <w:b/>
          <w:sz w:val="28"/>
          <w:szCs w:val="28"/>
        </w:rPr>
        <w:t xml:space="preserve">БАЙКАЛОВСКОГО МУНИЦИПАЛЬНОГО РАЙОНА  </w:t>
      </w:r>
    </w:p>
    <w:p w14:paraId="68EBAD9D" w14:textId="77777777" w:rsidR="003D068A" w:rsidRDefault="003D068A" w:rsidP="003D068A">
      <w:pPr>
        <w:jc w:val="center"/>
        <w:rPr>
          <w:b/>
          <w:sz w:val="28"/>
          <w:szCs w:val="28"/>
        </w:rPr>
      </w:pPr>
      <w:r>
        <w:rPr>
          <w:b/>
          <w:sz w:val="28"/>
          <w:szCs w:val="28"/>
        </w:rPr>
        <w:t>СВЕРДЛОВСКОЙ ОБЛАСТИ</w:t>
      </w:r>
    </w:p>
    <w:p w14:paraId="3470559A" w14:textId="77777777" w:rsidR="003D068A" w:rsidRPr="003D068A" w:rsidRDefault="003D068A" w:rsidP="003D068A">
      <w:pPr>
        <w:pStyle w:val="1"/>
        <w:spacing w:before="0"/>
        <w:jc w:val="center"/>
        <w:rPr>
          <w:rFonts w:ascii="Times New Roman" w:hAnsi="Times New Roman" w:cs="Times New Roman"/>
          <w:b/>
          <w:color w:val="000000" w:themeColor="text1"/>
        </w:rPr>
      </w:pPr>
      <w:r w:rsidRPr="003D068A">
        <w:rPr>
          <w:rFonts w:ascii="Times New Roman" w:hAnsi="Times New Roman" w:cs="Times New Roman"/>
          <w:b/>
          <w:color w:val="000000" w:themeColor="text1"/>
          <w:sz w:val="28"/>
          <w:szCs w:val="28"/>
        </w:rPr>
        <w:t>П О С Т А Н О В Л Е Н И Е</w:t>
      </w:r>
    </w:p>
    <w:p w14:paraId="5490B3A9" w14:textId="77777777" w:rsidR="003D068A" w:rsidRDefault="003D068A" w:rsidP="003D068A">
      <w:pPr>
        <w:pBdr>
          <w:top w:val="double" w:sz="6" w:space="1" w:color="000000"/>
        </w:pBdr>
        <w:rPr>
          <w:sz w:val="28"/>
          <w:szCs w:val="28"/>
        </w:rPr>
      </w:pPr>
    </w:p>
    <w:p w14:paraId="4E493582" w14:textId="77777777" w:rsidR="003D068A" w:rsidRDefault="003D068A" w:rsidP="003D068A">
      <w:pPr>
        <w:pBdr>
          <w:top w:val="double" w:sz="6" w:space="1" w:color="000000"/>
        </w:pBdr>
      </w:pPr>
      <w:r>
        <w:rPr>
          <w:sz w:val="28"/>
          <w:szCs w:val="28"/>
        </w:rPr>
        <w:t xml:space="preserve">     .07.2022г.                                      № </w:t>
      </w:r>
      <w:r>
        <w:rPr>
          <w:b/>
          <w:sz w:val="28"/>
          <w:szCs w:val="28"/>
        </w:rPr>
        <w:t xml:space="preserve">                                   </w:t>
      </w:r>
      <w:r>
        <w:rPr>
          <w:sz w:val="28"/>
          <w:szCs w:val="28"/>
        </w:rPr>
        <w:t>с. Байкалово</w:t>
      </w:r>
    </w:p>
    <w:p w14:paraId="69969145" w14:textId="77777777" w:rsidR="003D068A" w:rsidRDefault="003D068A" w:rsidP="003D068A">
      <w:pPr>
        <w:pBdr>
          <w:top w:val="double" w:sz="6" w:space="1" w:color="000000"/>
        </w:pBdr>
        <w:rPr>
          <w:sz w:val="28"/>
          <w:szCs w:val="28"/>
        </w:rPr>
      </w:pPr>
    </w:p>
    <w:p w14:paraId="504FE420" w14:textId="77777777" w:rsidR="003D068A" w:rsidRDefault="003D068A" w:rsidP="003D068A">
      <w:pPr>
        <w:pBdr>
          <w:top w:val="double" w:sz="6" w:space="1" w:color="000000"/>
        </w:pBdr>
        <w:rPr>
          <w:sz w:val="28"/>
          <w:szCs w:val="28"/>
        </w:rPr>
      </w:pPr>
    </w:p>
    <w:p w14:paraId="344A64F5" w14:textId="1F75C78F" w:rsidR="003D068A" w:rsidRDefault="003D068A" w:rsidP="003D068A">
      <w:pPr>
        <w:jc w:val="center"/>
      </w:pPr>
      <w:r>
        <w:rPr>
          <w:b/>
          <w:sz w:val="28"/>
          <w:szCs w:val="28"/>
        </w:rPr>
        <w:t xml:space="preserve">Об утверждении Административного регламента предоставления </w:t>
      </w:r>
      <w:r>
        <w:rPr>
          <w:rFonts w:ascii="Liberation Serif" w:hAnsi="Liberation Serif" w:cs="Liberation Serif"/>
          <w:b/>
          <w:color w:val="000000"/>
          <w:sz w:val="28"/>
          <w:szCs w:val="28"/>
          <w:shd w:val="clear" w:color="auto" w:fill="FFFFFF"/>
        </w:rPr>
        <w:t>муниципальной услуги «</w:t>
      </w:r>
      <w:r w:rsidR="00B0275C" w:rsidRPr="00916915">
        <w:rPr>
          <w:rFonts w:ascii="Liberation Serif" w:hAnsi="Liberation Serif" w:cs="Liberation Serif"/>
          <w:b/>
          <w:sz w:val="28"/>
          <w:szCs w:val="28"/>
        </w:rPr>
        <w:t xml:space="preserve">Выдача разрешения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(в том числе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в связи с продлением срока действия такого разрешения)</w:t>
      </w:r>
      <w:r>
        <w:rPr>
          <w:rFonts w:ascii="Liberation Serif" w:hAnsi="Liberation Serif" w:cs="Liberation Serif"/>
          <w:b/>
          <w:color w:val="000000"/>
          <w:sz w:val="28"/>
          <w:szCs w:val="28"/>
          <w:shd w:val="clear" w:color="auto" w:fill="FFFFFF"/>
        </w:rPr>
        <w:t>»</w:t>
      </w:r>
      <w:r>
        <w:rPr>
          <w:b/>
          <w:sz w:val="28"/>
          <w:szCs w:val="28"/>
        </w:rPr>
        <w:t xml:space="preserve"> на территории Байкаловского муниципального района Свердловской области</w:t>
      </w:r>
    </w:p>
    <w:p w14:paraId="250FD1F7" w14:textId="77777777" w:rsidR="003D068A" w:rsidRDefault="003D068A" w:rsidP="003D068A">
      <w:pPr>
        <w:jc w:val="center"/>
        <w:rPr>
          <w:b/>
          <w:bCs/>
          <w:sz w:val="28"/>
          <w:szCs w:val="28"/>
        </w:rPr>
      </w:pPr>
    </w:p>
    <w:p w14:paraId="6AF6A4BA" w14:textId="77777777" w:rsidR="003D068A" w:rsidRDefault="003D068A" w:rsidP="003D068A">
      <w:pPr>
        <w:ind w:firstLine="540"/>
        <w:jc w:val="both"/>
        <w:rPr>
          <w:sz w:val="28"/>
          <w:szCs w:val="28"/>
        </w:rPr>
      </w:pPr>
    </w:p>
    <w:p w14:paraId="131A7606" w14:textId="77777777" w:rsidR="003D068A" w:rsidRDefault="003D068A" w:rsidP="003D068A">
      <w:pPr>
        <w:ind w:firstLine="720"/>
        <w:jc w:val="both"/>
      </w:pPr>
      <w:r>
        <w:rPr>
          <w:color w:val="000000"/>
          <w:sz w:val="28"/>
          <w:szCs w:val="28"/>
        </w:rPr>
        <w:t xml:space="preserve">В соответствии с Федеральным </w:t>
      </w:r>
      <w:hyperlink r:id="rId9" w:tooltip="Федеральный закон от 27.07.2010 N 210-ФЗ (ред. от 02.07.2021) " w:history="1">
        <w:r>
          <w:rPr>
            <w:color w:val="000000"/>
            <w:sz w:val="28"/>
            <w:szCs w:val="28"/>
          </w:rPr>
          <w:t>законом</w:t>
        </w:r>
      </w:hyperlink>
      <w:r>
        <w:rPr>
          <w:color w:val="000000"/>
          <w:sz w:val="28"/>
          <w:szCs w:val="28"/>
        </w:rPr>
        <w:t xml:space="preserve"> от 27 июля 2010 года № 210-ФЗ «Об организации предоставления государственных и муниципальных услуг»,  </w:t>
      </w:r>
      <w:r>
        <w:rPr>
          <w:b/>
          <w:color w:val="000000"/>
          <w:sz w:val="28"/>
          <w:szCs w:val="28"/>
        </w:rPr>
        <w:t>Администрация</w:t>
      </w:r>
      <w:r>
        <w:rPr>
          <w:b/>
          <w:sz w:val="28"/>
          <w:szCs w:val="28"/>
        </w:rPr>
        <w:t xml:space="preserve"> Байкаловского муниципального района Свердловской области,</w:t>
      </w:r>
    </w:p>
    <w:p w14:paraId="792E80CB" w14:textId="77777777" w:rsidR="003D068A" w:rsidRDefault="003D068A" w:rsidP="003D068A">
      <w:pPr>
        <w:jc w:val="both"/>
        <w:rPr>
          <w:b/>
          <w:bCs/>
          <w:sz w:val="28"/>
          <w:szCs w:val="28"/>
        </w:rPr>
      </w:pPr>
      <w:r>
        <w:rPr>
          <w:b/>
          <w:bCs/>
          <w:sz w:val="28"/>
          <w:szCs w:val="28"/>
        </w:rPr>
        <w:t>ПОСТАНОВЛЯЕТ:</w:t>
      </w:r>
    </w:p>
    <w:p w14:paraId="080FE9EE" w14:textId="77777777" w:rsidR="003D068A" w:rsidRDefault="003D068A" w:rsidP="003D068A">
      <w:pPr>
        <w:pStyle w:val="afa"/>
        <w:overflowPunct w:val="0"/>
        <w:ind w:right="109"/>
        <w:jc w:val="both"/>
        <w:rPr>
          <w:sz w:val="28"/>
          <w:szCs w:val="28"/>
        </w:rPr>
      </w:pPr>
    </w:p>
    <w:p w14:paraId="658DFE70" w14:textId="0EF463F2" w:rsidR="003D068A" w:rsidRDefault="003D068A" w:rsidP="003D068A">
      <w:pPr>
        <w:pStyle w:val="afa"/>
        <w:widowControl w:val="0"/>
        <w:numPr>
          <w:ilvl w:val="0"/>
          <w:numId w:val="43"/>
        </w:numPr>
        <w:overflowPunct w:val="0"/>
        <w:autoSpaceDE w:val="0"/>
        <w:autoSpaceDN w:val="0"/>
        <w:spacing w:after="0"/>
        <w:ind w:left="0" w:right="108" w:firstLine="828"/>
        <w:jc w:val="both"/>
      </w:pPr>
      <w:r>
        <w:rPr>
          <w:sz w:val="28"/>
          <w:szCs w:val="28"/>
        </w:rPr>
        <w:t xml:space="preserve">Утвердить Административный регламент предоставления </w:t>
      </w:r>
      <w:r>
        <w:rPr>
          <w:rFonts w:ascii="Liberation Serif" w:hAnsi="Liberation Serif" w:cs="Liberation Serif"/>
          <w:color w:val="000000"/>
          <w:sz w:val="28"/>
          <w:szCs w:val="28"/>
          <w:shd w:val="clear" w:color="auto" w:fill="FFFFFF"/>
        </w:rPr>
        <w:t>муниципальной услуги «</w:t>
      </w:r>
      <w:r w:rsidR="00B0275C" w:rsidRPr="00B0275C">
        <w:rPr>
          <w:rFonts w:ascii="Liberation Serif" w:hAnsi="Liberation Serif" w:cs="Liberation Serif"/>
          <w:sz w:val="28"/>
          <w:szCs w:val="28"/>
        </w:rPr>
        <w:t>Выдача разрешения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связи с продлением срока действия такого разрешения)</w:t>
      </w:r>
      <w:r w:rsidRPr="00B0275C">
        <w:rPr>
          <w:rFonts w:ascii="Liberation Serif" w:hAnsi="Liberation Serif" w:cs="Liberation Serif"/>
          <w:color w:val="000000"/>
          <w:sz w:val="28"/>
          <w:szCs w:val="28"/>
          <w:shd w:val="clear" w:color="auto" w:fill="FFFFFF"/>
        </w:rPr>
        <w:t>»</w:t>
      </w:r>
      <w:r>
        <w:rPr>
          <w:sz w:val="28"/>
          <w:szCs w:val="28"/>
        </w:rPr>
        <w:t xml:space="preserve"> на территории Байкаловского муниципального района Свердловской области (прилагается).</w:t>
      </w:r>
    </w:p>
    <w:p w14:paraId="3B123CB0" w14:textId="77777777" w:rsidR="00B0275C" w:rsidRPr="00B0275C" w:rsidRDefault="00B0275C" w:rsidP="003D068A">
      <w:pPr>
        <w:pStyle w:val="afa"/>
        <w:widowControl w:val="0"/>
        <w:numPr>
          <w:ilvl w:val="0"/>
          <w:numId w:val="43"/>
        </w:numPr>
        <w:overflowPunct w:val="0"/>
        <w:autoSpaceDE w:val="0"/>
        <w:autoSpaceDN w:val="0"/>
        <w:spacing w:after="0"/>
        <w:ind w:left="0" w:right="108" w:firstLine="828"/>
        <w:jc w:val="both"/>
      </w:pPr>
      <w:r>
        <w:rPr>
          <w:sz w:val="28"/>
          <w:szCs w:val="28"/>
        </w:rPr>
        <w:t>Признать утратившими силу:</w:t>
      </w:r>
    </w:p>
    <w:p w14:paraId="13670A9F" w14:textId="69FC35F0" w:rsidR="003D068A" w:rsidRDefault="00B0275C" w:rsidP="00B0275C">
      <w:pPr>
        <w:pStyle w:val="afa"/>
        <w:widowControl w:val="0"/>
        <w:overflowPunct w:val="0"/>
        <w:autoSpaceDE w:val="0"/>
        <w:autoSpaceDN w:val="0"/>
        <w:spacing w:after="0"/>
        <w:ind w:right="108" w:firstLine="708"/>
        <w:jc w:val="both"/>
        <w:rPr>
          <w:sz w:val="28"/>
          <w:szCs w:val="28"/>
        </w:rPr>
      </w:pPr>
      <w:r>
        <w:rPr>
          <w:sz w:val="28"/>
          <w:szCs w:val="28"/>
        </w:rPr>
        <w:t xml:space="preserve">  1) </w:t>
      </w:r>
      <w:r w:rsidR="003D068A">
        <w:rPr>
          <w:sz w:val="28"/>
          <w:szCs w:val="28"/>
        </w:rPr>
        <w:t xml:space="preserve">Постановление </w:t>
      </w:r>
      <w:r w:rsidRPr="00B0275C">
        <w:rPr>
          <w:sz w:val="28"/>
          <w:szCs w:val="28"/>
        </w:rPr>
        <w:t xml:space="preserve">Администрации муниципального образования Байкаловский муниципальный район от 17.04.2020г. № 100 «Об утверждении Административного </w:t>
      </w:r>
      <w:hyperlink w:anchor="P31" w:history="1">
        <w:r w:rsidRPr="00B0275C">
          <w:rPr>
            <w:sz w:val="28"/>
            <w:szCs w:val="28"/>
          </w:rPr>
          <w:t>регламент</w:t>
        </w:r>
      </w:hyperlink>
      <w:r w:rsidRPr="00B0275C">
        <w:rPr>
          <w:sz w:val="28"/>
          <w:szCs w:val="28"/>
        </w:rPr>
        <w:t>а предоставления муниципальной услуги «Выдача разрешений на строительство объектов капитального строительства (объекты межпоселенческого характера)»</w:t>
      </w:r>
      <w:r>
        <w:rPr>
          <w:sz w:val="28"/>
          <w:szCs w:val="28"/>
        </w:rPr>
        <w:t>;</w:t>
      </w:r>
    </w:p>
    <w:p w14:paraId="7BB1E797" w14:textId="3FB41F40" w:rsidR="00B0275C" w:rsidRPr="0028192A" w:rsidRDefault="00B0275C" w:rsidP="00B0275C">
      <w:pPr>
        <w:autoSpaceDE w:val="0"/>
        <w:autoSpaceDN w:val="0"/>
        <w:adjustRightInd w:val="0"/>
        <w:jc w:val="both"/>
        <w:rPr>
          <w:iCs/>
          <w:sz w:val="28"/>
          <w:szCs w:val="28"/>
        </w:rPr>
      </w:pPr>
      <w:r>
        <w:rPr>
          <w:sz w:val="28"/>
          <w:szCs w:val="28"/>
        </w:rPr>
        <w:t xml:space="preserve">          2) Постановление Администрации Байкаловского муниципального района от 29.12.2021г. № 443 </w:t>
      </w:r>
      <w:r w:rsidRPr="00B0275C">
        <w:rPr>
          <w:sz w:val="28"/>
          <w:szCs w:val="28"/>
        </w:rPr>
        <w:t>«</w:t>
      </w:r>
      <w:r w:rsidRPr="00B0275C">
        <w:rPr>
          <w:bCs/>
          <w:iCs/>
          <w:sz w:val="28"/>
          <w:szCs w:val="28"/>
        </w:rPr>
        <w:t xml:space="preserve">О внесении изменений в </w:t>
      </w:r>
      <w:r w:rsidRPr="00B0275C">
        <w:rPr>
          <w:sz w:val="28"/>
          <w:szCs w:val="28"/>
        </w:rPr>
        <w:t xml:space="preserve">Административный </w:t>
      </w:r>
      <w:hyperlink w:anchor="P31" w:history="1">
        <w:r w:rsidRPr="00B0275C">
          <w:rPr>
            <w:sz w:val="28"/>
            <w:szCs w:val="28"/>
          </w:rPr>
          <w:t>регламент</w:t>
        </w:r>
      </w:hyperlink>
      <w:r w:rsidRPr="00B0275C">
        <w:rPr>
          <w:sz w:val="28"/>
          <w:szCs w:val="28"/>
        </w:rPr>
        <w:t xml:space="preserve"> </w:t>
      </w:r>
      <w:r w:rsidRPr="00B0275C">
        <w:rPr>
          <w:sz w:val="28"/>
          <w:szCs w:val="28"/>
        </w:rPr>
        <w:lastRenderedPageBreak/>
        <w:t>предоставления муниципальной услуги «Выдача разрешений на строительство объектов капитального строительства (объекты межпоселенческого характера)», утвержденный постановлением Администрации муниципального образования Байкаловский муниципальный район от 17.04.2020г. № 100</w:t>
      </w:r>
      <w:r>
        <w:rPr>
          <w:sz w:val="28"/>
          <w:szCs w:val="28"/>
        </w:rPr>
        <w:t>».</w:t>
      </w:r>
      <w:r>
        <w:rPr>
          <w:b/>
          <w:sz w:val="28"/>
          <w:szCs w:val="28"/>
        </w:rPr>
        <w:t xml:space="preserve"> </w:t>
      </w:r>
    </w:p>
    <w:p w14:paraId="730F39DE" w14:textId="77777777" w:rsidR="003D068A" w:rsidRDefault="003D068A" w:rsidP="003D068A">
      <w:pPr>
        <w:pStyle w:val="afa"/>
        <w:widowControl w:val="0"/>
        <w:numPr>
          <w:ilvl w:val="0"/>
          <w:numId w:val="43"/>
        </w:numPr>
        <w:overflowPunct w:val="0"/>
        <w:autoSpaceDE w:val="0"/>
        <w:autoSpaceDN w:val="0"/>
        <w:spacing w:after="0"/>
        <w:ind w:left="0" w:right="108" w:firstLine="828"/>
        <w:jc w:val="both"/>
        <w:rPr>
          <w:sz w:val="28"/>
          <w:szCs w:val="28"/>
        </w:rPr>
      </w:pPr>
      <w:r>
        <w:rPr>
          <w:sz w:val="28"/>
          <w:szCs w:val="28"/>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14:paraId="2A2BFE20" w14:textId="77777777" w:rsidR="003D068A" w:rsidRDefault="003D068A" w:rsidP="003D068A">
      <w:pPr>
        <w:pStyle w:val="afa"/>
        <w:overflowPunct w:val="0"/>
        <w:ind w:right="108"/>
        <w:jc w:val="both"/>
        <w:rPr>
          <w:sz w:val="28"/>
          <w:szCs w:val="28"/>
        </w:rPr>
      </w:pPr>
    </w:p>
    <w:p w14:paraId="74C0CA7E" w14:textId="77777777" w:rsidR="003D068A" w:rsidRDefault="003D068A" w:rsidP="003D068A">
      <w:pPr>
        <w:pStyle w:val="afa"/>
        <w:overflowPunct w:val="0"/>
        <w:ind w:right="108"/>
        <w:jc w:val="both"/>
        <w:rPr>
          <w:sz w:val="28"/>
          <w:szCs w:val="28"/>
        </w:rPr>
      </w:pPr>
      <w:r>
        <w:rPr>
          <w:sz w:val="28"/>
          <w:szCs w:val="28"/>
        </w:rPr>
        <w:t xml:space="preserve">Глава </w:t>
      </w:r>
    </w:p>
    <w:p w14:paraId="23253ECF" w14:textId="77777777" w:rsidR="003D068A" w:rsidRDefault="003D068A" w:rsidP="003D068A">
      <w:pPr>
        <w:pStyle w:val="afa"/>
        <w:overflowPunct w:val="0"/>
        <w:ind w:right="108"/>
        <w:jc w:val="both"/>
        <w:rPr>
          <w:sz w:val="28"/>
          <w:szCs w:val="28"/>
        </w:rPr>
      </w:pPr>
      <w:r>
        <w:rPr>
          <w:sz w:val="28"/>
          <w:szCs w:val="28"/>
        </w:rPr>
        <w:t>Байкаловского муниципального района                                           А.Г. Дорожкин</w:t>
      </w:r>
    </w:p>
    <w:p w14:paraId="7103919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A53D65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675C6E2"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6971FD79" w14:textId="77777777" w:rsidR="00D93B03" w:rsidRDefault="00D93B03">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3690EAB" w14:textId="77777777" w:rsidR="00D93B03" w:rsidRPr="00D93B03" w:rsidRDefault="00D93B03" w:rsidP="00D93B03">
      <w:pPr>
        <w:widowControl w:val="0"/>
        <w:autoSpaceDE w:val="0"/>
        <w:autoSpaceDN w:val="0"/>
        <w:adjustRightInd w:val="0"/>
        <w:jc w:val="right"/>
      </w:pPr>
      <w:r w:rsidRPr="00D93B03">
        <w:lastRenderedPageBreak/>
        <w:t xml:space="preserve">Утвержден </w:t>
      </w:r>
    </w:p>
    <w:p w14:paraId="700D9296" w14:textId="0132C2D5" w:rsidR="00D93B03" w:rsidRPr="00D93B03" w:rsidRDefault="00D93B03" w:rsidP="00D93B03">
      <w:pPr>
        <w:widowControl w:val="0"/>
        <w:autoSpaceDE w:val="0"/>
        <w:autoSpaceDN w:val="0"/>
        <w:adjustRightInd w:val="0"/>
        <w:jc w:val="right"/>
      </w:pPr>
      <w:r w:rsidRPr="00D93B03">
        <w:t>постановлением администрации</w:t>
      </w:r>
    </w:p>
    <w:p w14:paraId="49CE3EBB" w14:textId="06D902AA" w:rsidR="00D93B03" w:rsidRPr="00D93B03" w:rsidRDefault="00D93B03" w:rsidP="00D93B03">
      <w:pPr>
        <w:widowControl w:val="0"/>
        <w:autoSpaceDE w:val="0"/>
        <w:autoSpaceDN w:val="0"/>
        <w:adjustRightInd w:val="0"/>
        <w:jc w:val="right"/>
      </w:pPr>
      <w:r w:rsidRPr="00D93B03">
        <w:t xml:space="preserve">Байкаловского муниципального района </w:t>
      </w:r>
    </w:p>
    <w:p w14:paraId="4E47DDCB" w14:textId="537A6FFA" w:rsidR="00D93B03" w:rsidRPr="00D93B03" w:rsidRDefault="00D93B03" w:rsidP="00D93B03">
      <w:pPr>
        <w:widowControl w:val="0"/>
        <w:autoSpaceDE w:val="0"/>
        <w:autoSpaceDN w:val="0"/>
        <w:adjustRightInd w:val="0"/>
        <w:jc w:val="right"/>
      </w:pPr>
      <w:r w:rsidRPr="00D93B03">
        <w:t>от __________ 2022г. №___</w:t>
      </w:r>
    </w:p>
    <w:p w14:paraId="61AEA53B"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3931A005"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0F430245" w14:textId="6A75A889"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 xml:space="preserve">«Выдача </w:t>
      </w:r>
      <w:r w:rsidR="000B2B98" w:rsidRPr="00D93B03">
        <w:rPr>
          <w:rFonts w:ascii="Liberation Serif" w:hAnsi="Liberation Serif" w:cs="Liberation Serif"/>
          <w:b/>
          <w:sz w:val="28"/>
          <w:szCs w:val="28"/>
        </w:rPr>
        <w:t>разрешения на строительство</w:t>
      </w:r>
      <w:r w:rsidR="00D3744A" w:rsidRPr="00D93B03">
        <w:rPr>
          <w:rFonts w:ascii="Liberation Serif" w:hAnsi="Liberation Serif" w:cs="Liberation Serif"/>
          <w:b/>
          <w:sz w:val="28"/>
          <w:szCs w:val="28"/>
        </w:rPr>
        <w:t xml:space="preserve"> объекта капитального строительства</w:t>
      </w:r>
      <w:r w:rsidR="000B2B98" w:rsidRPr="00D93B03">
        <w:rPr>
          <w:rFonts w:ascii="Liberation Serif" w:hAnsi="Liberation Serif" w:cs="Liberation Serif"/>
          <w:b/>
          <w:sz w:val="28"/>
          <w:szCs w:val="28"/>
        </w:rPr>
        <w:t xml:space="preserve">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 том числе внесение</w:t>
      </w:r>
      <w:r w:rsidR="000B2B98" w:rsidRPr="00D93B03">
        <w:rPr>
          <w:rFonts w:ascii="Liberation Serif" w:hAnsi="Liberation Serif" w:cs="Liberation Serif"/>
          <w:b/>
          <w:sz w:val="28"/>
          <w:szCs w:val="28"/>
        </w:rPr>
        <w:t xml:space="preserve"> изменений в разрешение на строительство</w:t>
      </w:r>
      <w:r w:rsidR="00D3744A" w:rsidRPr="00D93B03">
        <w:rPr>
          <w:rFonts w:ascii="Liberation Serif" w:hAnsi="Liberation Serif" w:cs="Liberation Serif"/>
          <w:b/>
          <w:sz w:val="28"/>
          <w:szCs w:val="28"/>
        </w:rPr>
        <w:t xml:space="preserve">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w:t>
      </w:r>
      <w:r w:rsidR="00D3744A"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74DA05A7"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D93B03">
        <w:rPr>
          <w:rFonts w:ascii="Liberation Serif" w:hAnsi="Liberation Serif" w:cs="Liberation Serif"/>
          <w:color w:val="000000"/>
          <w:sz w:val="28"/>
          <w:szCs w:val="28"/>
        </w:rPr>
        <w:t>Байкаловском муниципальном районе</w:t>
      </w:r>
      <w:r w:rsidRPr="00916915">
        <w:rPr>
          <w:rFonts w:ascii="Liberation Serif" w:hAnsi="Liberation Serif" w:cs="Liberation Serif"/>
          <w:i/>
          <w:iCs/>
          <w:color w:val="000000"/>
          <w:sz w:val="28"/>
          <w:szCs w:val="28"/>
        </w:rPr>
        <w:t>.</w:t>
      </w:r>
    </w:p>
    <w:p w14:paraId="08C827E1" w14:textId="1DE3DD07"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16C768D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D93B03">
        <w:rPr>
          <w:rFonts w:ascii="Liberation Serif" w:hAnsi="Liberation Serif" w:cs="Liberation Serif"/>
          <w:color w:val="000000"/>
          <w:sz w:val="28"/>
          <w:szCs w:val="28"/>
        </w:rPr>
        <w:t>Администрацию Байкаловского муниципального района</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w:t>
      </w:r>
      <w:r w:rsidR="00D668C8" w:rsidRPr="00916915">
        <w:rPr>
          <w:rFonts w:ascii="Liberation Serif" w:eastAsiaTheme="minorHAnsi" w:hAnsi="Liberation Serif" w:cs="Liberation Serif"/>
          <w:bCs/>
          <w:sz w:val="28"/>
          <w:szCs w:val="28"/>
          <w:lang w:eastAsia="en-US"/>
        </w:rPr>
        <w:lastRenderedPageBreak/>
        <w:t xml:space="preserve">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6C15308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316D9FC6"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D93B03">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597C538"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1B0230" w:rsidRPr="00D93B03">
        <w:rPr>
          <w:rFonts w:ascii="Liberation Serif" w:hAnsi="Liberation Serif" w:cs="Liberation Serif"/>
          <w:color w:val="000000"/>
          <w:sz w:val="28"/>
          <w:szCs w:val="28"/>
          <w:highlight w:val="yellow"/>
        </w:rPr>
        <w:t xml:space="preserve">(указать прямую ссылку на </w:t>
      </w:r>
      <w:r w:rsidR="00BF27A0" w:rsidRPr="00D93B03">
        <w:rPr>
          <w:rFonts w:ascii="Liberation Serif" w:eastAsiaTheme="minorHAnsi" w:hAnsi="Liberation Serif" w:cs="Liberation Serif"/>
          <w:sz w:val="28"/>
          <w:szCs w:val="28"/>
          <w:highlight w:val="yellow"/>
          <w:lang w:eastAsia="en-US"/>
        </w:rPr>
        <w:t>муниципальную</w:t>
      </w:r>
      <w:r w:rsidR="00BF27A0" w:rsidRPr="00D93B03">
        <w:rPr>
          <w:rFonts w:ascii="Liberation Serif" w:hAnsi="Liberation Serif" w:cs="Liberation Serif"/>
          <w:color w:val="000000"/>
          <w:sz w:val="28"/>
          <w:szCs w:val="28"/>
          <w:highlight w:val="yellow"/>
        </w:rPr>
        <w:t xml:space="preserve"> </w:t>
      </w:r>
      <w:r w:rsidR="001B0230" w:rsidRPr="00D93B03">
        <w:rPr>
          <w:rFonts w:ascii="Liberation Serif" w:hAnsi="Liberation Serif" w:cs="Liberation Serif"/>
          <w:color w:val="000000"/>
          <w:sz w:val="28"/>
          <w:szCs w:val="28"/>
          <w:highlight w:val="yellow"/>
        </w:rPr>
        <w:t>услугу на Едином портале)</w:t>
      </w:r>
      <w:r w:rsidRPr="00D93B03">
        <w:rPr>
          <w:rFonts w:ascii="Liberation Serif" w:hAnsi="Liberation Serif" w:cs="Liberation Serif"/>
          <w:color w:val="000000"/>
          <w:sz w:val="28"/>
          <w:szCs w:val="28"/>
          <w:highlight w:val="yellow"/>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15794E1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i/>
          <w:iCs/>
          <w:color w:val="000000"/>
          <w:sz w:val="28"/>
          <w:szCs w:val="28"/>
        </w:rPr>
        <w:t xml:space="preserve"> </w:t>
      </w:r>
      <w:r w:rsidR="00D93B03">
        <w:rPr>
          <w:rFonts w:eastAsia="Calibri"/>
          <w:color w:val="000000"/>
          <w:sz w:val="28"/>
          <w:szCs w:val="28"/>
          <w:shd w:val="clear" w:color="auto" w:fill="FFFFFF"/>
          <w:lang w:eastAsia="en-US"/>
        </w:rPr>
        <w:t>http://mobmr.ru/dokumenty/administrativnye-reglamenty</w:t>
      </w:r>
      <w:r w:rsidR="00D93B03">
        <w:rPr>
          <w:rFonts w:ascii="Liberation Serif" w:eastAsia="Calibri" w:hAnsi="Liberation Serif" w:cs="Liberation Serif"/>
          <w:color w:val="000000"/>
          <w:sz w:val="28"/>
          <w:szCs w:val="28"/>
          <w:shd w:val="clear" w:color="auto" w:fill="FFFFFF"/>
          <w:lang w:eastAsia="en-US"/>
        </w:rPr>
        <w:t>/</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69B8798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39A2B85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4A2E1319"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4C35D48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05C7B28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67B002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716C344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73DDFEF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17DD7F9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76A3595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в сети «Интернет».</w:t>
      </w:r>
    </w:p>
    <w:p w14:paraId="3D5254FE" w14:textId="3C166E0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4F38D5A6"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EF2CF1">
        <w:rPr>
          <w:rFonts w:ascii="Liberation Serif" w:hAnsi="Liberation Serif" w:cs="Liberation Serif"/>
          <w:color w:val="000000"/>
          <w:sz w:val="28"/>
          <w:szCs w:val="28"/>
        </w:rPr>
        <w:t>Администрацией Байкаловского муниципального района</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w:t>
      </w:r>
      <w:r w:rsidR="005C5479" w:rsidRPr="00916915">
        <w:rPr>
          <w:rFonts w:ascii="Liberation Serif" w:hAnsi="Liberation Serif" w:cs="Liberation Serif"/>
          <w:color w:val="000000"/>
          <w:sz w:val="28"/>
          <w:szCs w:val="28"/>
        </w:rPr>
        <w:lastRenderedPageBreak/>
        <w:t>информация о местонахождении, графике работы, контактных телефонах, адресе электронной почты Многофункционального центра.</w:t>
      </w:r>
    </w:p>
    <w:p w14:paraId="6D5A41F2" w14:textId="01F4465B"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EF2CF1">
        <w:rPr>
          <w:rFonts w:ascii="Liberation Serif" w:hAnsi="Liberation Serif" w:cs="Liberation Serif"/>
          <w:color w:val="000000"/>
          <w:sz w:val="28"/>
          <w:szCs w:val="28"/>
        </w:rPr>
        <w:t>Администрации Байкаловского муниципального района</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27D0B22D"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7C1452A" w14:textId="6768351D" w:rsidR="00F67E3B" w:rsidRDefault="004E2E70" w:rsidP="004E2E70">
      <w:pPr>
        <w:autoSpaceDE w:val="0"/>
        <w:autoSpaceDN w:val="0"/>
        <w:adjustRightInd w:val="0"/>
        <w:ind w:firstLine="709"/>
        <w:jc w:val="both"/>
        <w:rPr>
          <w:rFonts w:ascii="Liberation Serif" w:hAnsi="Liberation Serif" w:cs="Liberation Serif"/>
          <w:b/>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EF2CF1">
        <w:rPr>
          <w:rFonts w:ascii="Liberation Serif" w:hAnsi="Liberation Serif" w:cs="Liberation Serif"/>
          <w:color w:val="000000"/>
          <w:sz w:val="28"/>
          <w:szCs w:val="28"/>
        </w:rPr>
        <w:t>Администрацией Байкаловского муниципального района. Непосредственный исполнитель – отдел архитектуры, строительства и охраны окружающей среды.</w:t>
      </w:r>
    </w:p>
    <w:p w14:paraId="3510403A" w14:textId="73CDDF71" w:rsidR="00F67E3B" w:rsidRDefault="00F67E3B" w:rsidP="004E2E70">
      <w:pPr>
        <w:autoSpaceDE w:val="0"/>
        <w:autoSpaceDN w:val="0"/>
        <w:adjustRightInd w:val="0"/>
        <w:ind w:firstLine="709"/>
        <w:jc w:val="both"/>
        <w:rPr>
          <w:rFonts w:ascii="Liberation Serif" w:hAnsi="Liberation Serif" w:cs="Liberation Serif"/>
          <w:b/>
          <w:sz w:val="28"/>
          <w:szCs w:val="28"/>
        </w:rPr>
      </w:pP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w:t>
      </w:r>
      <w:r w:rsidRPr="00916915">
        <w:rPr>
          <w:rFonts w:ascii="Liberation Serif" w:hAnsi="Liberation Serif" w:cs="Liberation Serif"/>
          <w:sz w:val="28"/>
          <w:szCs w:val="28"/>
        </w:rPr>
        <w:lastRenderedPageBreak/>
        <w:t>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0E7C2CDA" w:rsidR="002D393D" w:rsidRPr="00916915"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EF2CF1">
        <w:rPr>
          <w:rFonts w:ascii="Liberation Serif" w:hAnsi="Liberation Serif" w:cs="Liberation Serif"/>
          <w:sz w:val="28"/>
          <w:szCs w:val="28"/>
        </w:rPr>
        <w:t xml:space="preserve">Решением Думы муниципального образования Байкаловский муниципальный район </w:t>
      </w:r>
      <w:r w:rsidR="00EF2CF1">
        <w:rPr>
          <w:color w:val="000000"/>
          <w:sz w:val="28"/>
          <w:szCs w:val="28"/>
        </w:rPr>
        <w:t>от 20.10.2011г. № 44 «Об утверждении Перечня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предоставление муниципальных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47BC630D"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9F2549">
        <w:rPr>
          <w:color w:val="000000"/>
          <w:sz w:val="28"/>
          <w:szCs w:val="28"/>
          <w:shd w:val="clear" w:color="auto" w:fill="FFFFFF"/>
        </w:rPr>
        <w:t>Администрации Байкаловского муниципального района</w:t>
      </w:r>
      <w:r w:rsidR="009F2549">
        <w:rPr>
          <w:rFonts w:eastAsia="Calibri"/>
          <w:color w:val="000000"/>
          <w:sz w:val="28"/>
          <w:szCs w:val="28"/>
          <w:shd w:val="clear" w:color="auto" w:fill="FFFFFF"/>
          <w:lang w:eastAsia="en-US"/>
        </w:rPr>
        <w:t xml:space="preserve">  </w:t>
      </w:r>
      <w:hyperlink r:id="rId10" w:history="1">
        <w:r w:rsidR="009F2549">
          <w:rPr>
            <w:rStyle w:val="aa"/>
            <w:rFonts w:eastAsia="Calibri"/>
            <w:sz w:val="28"/>
            <w:szCs w:val="28"/>
            <w:shd w:val="clear" w:color="auto" w:fill="FFFFFF"/>
            <w:lang w:eastAsia="en-US"/>
          </w:rPr>
          <w:t>http://mobmr.ru/dokumenty/administrativnye-reglamenty</w:t>
        </w:r>
        <w:r w:rsidR="009F2549">
          <w:rPr>
            <w:rStyle w:val="aa"/>
            <w:rFonts w:ascii="Liberation Serif" w:eastAsia="Calibri" w:hAnsi="Liberation Serif" w:cs="Liberation Serif"/>
            <w:sz w:val="28"/>
            <w:szCs w:val="28"/>
            <w:shd w:val="clear" w:color="auto" w:fill="FFFFFF"/>
            <w:lang w:eastAsia="en-US"/>
          </w:rPr>
          <w:t>/</w:t>
        </w:r>
      </w:hyperlink>
      <w:r w:rsidR="009F2549">
        <w:rPr>
          <w:rFonts w:ascii="Liberation Serif" w:hAnsi="Liberation Serif" w:cs="Liberation Serif"/>
          <w:color w:val="000000"/>
          <w:sz w:val="28"/>
          <w:szCs w:val="28"/>
          <w:shd w:val="clear" w:color="auto" w:fill="FFFFFF"/>
        </w:rPr>
        <w:t>.</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 xml:space="preserve">на </w:t>
      </w:r>
      <w:r w:rsidR="00AD7348" w:rsidRPr="009F2549">
        <w:rPr>
          <w:rFonts w:ascii="Liberation Serif" w:hAnsi="Liberation Serif" w:cs="Liberation Serif"/>
          <w:sz w:val="28"/>
          <w:szCs w:val="28"/>
          <w:highlight w:val="yellow"/>
        </w:rPr>
        <w:lastRenderedPageBreak/>
        <w:t>Едином портале</w:t>
      </w:r>
      <w:r w:rsidR="0083710D" w:rsidRPr="009F2549">
        <w:rPr>
          <w:rFonts w:ascii="Liberation Serif" w:hAnsi="Liberation Serif" w:cs="Liberation Serif"/>
          <w:sz w:val="28"/>
          <w:szCs w:val="28"/>
          <w:highlight w:val="yellow"/>
        </w:rPr>
        <w:t xml:space="preserve"> ___</w:t>
      </w:r>
      <w:r w:rsidR="00126FF6" w:rsidRPr="009F2549">
        <w:rPr>
          <w:rFonts w:ascii="Liberation Serif" w:hAnsi="Liberation Serif" w:cs="Liberation Serif"/>
          <w:sz w:val="28"/>
          <w:szCs w:val="28"/>
          <w:highlight w:val="yellow"/>
        </w:rPr>
        <w:t>____</w:t>
      </w:r>
      <w:r w:rsidR="0083710D" w:rsidRPr="009F2549">
        <w:rPr>
          <w:rFonts w:ascii="Liberation Serif" w:hAnsi="Liberation Serif" w:cs="Liberation Serif"/>
          <w:sz w:val="28"/>
          <w:szCs w:val="28"/>
          <w:highlight w:val="yellow"/>
        </w:rPr>
        <w:t>_____</w:t>
      </w:r>
      <w:r w:rsidR="000B5710" w:rsidRPr="009F2549">
        <w:rPr>
          <w:rFonts w:ascii="Liberation Serif" w:hAnsi="Liberation Serif" w:cs="Liberation Serif"/>
          <w:sz w:val="28"/>
          <w:szCs w:val="28"/>
          <w:highlight w:val="yellow"/>
        </w:rPr>
        <w:t>_ (</w:t>
      </w:r>
      <w:r w:rsidR="00DB6327" w:rsidRPr="009F2549">
        <w:rPr>
          <w:rFonts w:ascii="Liberation Serif" w:hAnsi="Liberation Serif" w:cs="Liberation Serif"/>
          <w:i/>
          <w:sz w:val="28"/>
          <w:szCs w:val="28"/>
          <w:highlight w:val="yellow"/>
        </w:rPr>
        <w:t xml:space="preserve">указать </w:t>
      </w:r>
      <w:r w:rsidR="0083710D" w:rsidRPr="009F2549">
        <w:rPr>
          <w:rFonts w:ascii="Liberation Serif" w:hAnsi="Liberation Serif" w:cs="Liberation Serif"/>
          <w:i/>
          <w:sz w:val="28"/>
          <w:szCs w:val="28"/>
          <w:highlight w:val="yellow"/>
        </w:rPr>
        <w:t>прям</w:t>
      </w:r>
      <w:r w:rsidR="00DB6327" w:rsidRPr="009F2549">
        <w:rPr>
          <w:rFonts w:ascii="Liberation Serif" w:hAnsi="Liberation Serif" w:cs="Liberation Serif"/>
          <w:i/>
          <w:sz w:val="28"/>
          <w:szCs w:val="28"/>
          <w:highlight w:val="yellow"/>
        </w:rPr>
        <w:t>ую</w:t>
      </w:r>
      <w:r w:rsidR="0083710D" w:rsidRPr="009F2549">
        <w:rPr>
          <w:rFonts w:ascii="Liberation Serif" w:hAnsi="Liberation Serif" w:cs="Liberation Serif"/>
          <w:i/>
          <w:sz w:val="28"/>
          <w:szCs w:val="28"/>
          <w:highlight w:val="yellow"/>
        </w:rPr>
        <w:t xml:space="preserve"> ссылк</w:t>
      </w:r>
      <w:r w:rsidR="00DB6327" w:rsidRPr="009F2549">
        <w:rPr>
          <w:rFonts w:ascii="Liberation Serif" w:hAnsi="Liberation Serif" w:cs="Liberation Serif"/>
          <w:i/>
          <w:sz w:val="28"/>
          <w:szCs w:val="28"/>
          <w:highlight w:val="yellow"/>
        </w:rPr>
        <w:t>у</w:t>
      </w:r>
      <w:r w:rsidR="0083710D" w:rsidRPr="009F2549">
        <w:rPr>
          <w:rFonts w:ascii="Liberation Serif" w:hAnsi="Liberation Serif" w:cs="Liberation Serif"/>
          <w:i/>
          <w:sz w:val="28"/>
          <w:szCs w:val="28"/>
          <w:highlight w:val="yellow"/>
        </w:rPr>
        <w:t xml:space="preserve"> на услугу на Едином портале</w:t>
      </w:r>
      <w:r w:rsidR="0083710D" w:rsidRPr="009F2549">
        <w:rPr>
          <w:rFonts w:ascii="Liberation Serif" w:hAnsi="Liberation Serif" w:cs="Liberation Serif"/>
          <w:sz w:val="28"/>
          <w:szCs w:val="28"/>
          <w:highlight w:val="yellow"/>
        </w:rPr>
        <w:t>)</w:t>
      </w:r>
      <w:r w:rsidR="00126FF6" w:rsidRPr="00916915">
        <w:rPr>
          <w:rFonts w:ascii="Liberation Serif" w:hAnsi="Liberation Serif" w:cs="Liberation Serif"/>
          <w:sz w:val="28"/>
          <w:szCs w:val="28"/>
        </w:rPr>
        <w:t xml:space="preserve"> и </w:t>
      </w:r>
      <w:r w:rsidR="00126FF6" w:rsidRPr="00916915">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
    <w:p w14:paraId="1ACFC087" w14:textId="6DC0DAA1" w:rsidR="006843CC" w:rsidRPr="00916915" w:rsidRDefault="009F2549" w:rsidP="006843C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Отдел архитектуры, строительства, охраны окружающей среды Администрации Байкаловского муниципального района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56DD8F60"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F2549">
        <w:rPr>
          <w:rFonts w:ascii="Liberation Serif" w:hAnsi="Liberation Serif" w:cs="Liberation Serif"/>
          <w:sz w:val="28"/>
          <w:szCs w:val="28"/>
        </w:rPr>
        <w:t>Администрацию Байкаловского муниципального района</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E6A31F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F2549">
        <w:rPr>
          <w:rFonts w:ascii="Liberation Serif" w:hAnsi="Liberation Serif" w:cs="Liberation Serif"/>
          <w:sz w:val="28"/>
          <w:szCs w:val="28"/>
        </w:rPr>
        <w:t xml:space="preserve">Администрацию Байкаловского муниципального района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38D7033"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F2549">
        <w:rPr>
          <w:rFonts w:ascii="Liberation Serif" w:hAnsi="Liberation Serif" w:cs="Liberation Serif"/>
          <w:sz w:val="28"/>
          <w:szCs w:val="28"/>
        </w:rPr>
        <w:t>Администрацию Байкаловского муниципального района</w:t>
      </w:r>
      <w:r w:rsidR="009002ED" w:rsidRPr="00916915">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2539CED2"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07E86126"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E270CC" w:rsidRPr="00916915">
        <w:rPr>
          <w:rFonts w:ascii="Liberation Serif" w:eastAsia="Calibri" w:hAnsi="Liberation Serif" w:cs="Liberation Serif"/>
          <w:bCs/>
          <w:color w:val="000000"/>
          <w:sz w:val="28"/>
          <w:szCs w:val="28"/>
          <w:lang w:eastAsia="en-US"/>
        </w:rPr>
        <w:t xml:space="preserve"> 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lastRenderedPageBreak/>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xml:space="preserve">, согласие правообладателей всех домов </w:t>
      </w:r>
      <w:r w:rsidR="001D501C" w:rsidRPr="00916915">
        <w:rPr>
          <w:rFonts w:ascii="Liberation Serif" w:hAnsi="Liberation Serif" w:cs="Liberation Serif"/>
          <w:color w:val="000000"/>
          <w:sz w:val="28"/>
          <w:szCs w:val="28"/>
        </w:rPr>
        <w:lastRenderedPageBreak/>
        <w:t>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5C8A9E23"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lastRenderedPageBreak/>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 xml:space="preserve">Федеральный </w:t>
      </w:r>
      <w:r w:rsidR="00C17D78" w:rsidRPr="00916915">
        <w:rPr>
          <w:rFonts w:ascii="Liberation Serif" w:eastAsia="Calibri" w:hAnsi="Liberation Serif" w:cs="Liberation Serif"/>
          <w:color w:val="000000"/>
          <w:sz w:val="28"/>
          <w:szCs w:val="28"/>
          <w:lang w:eastAsia="en-US"/>
        </w:rPr>
        <w:lastRenderedPageBreak/>
        <w:t>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30503C89"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9F2549">
        <w:rPr>
          <w:rFonts w:ascii="Liberation Serif" w:hAnsi="Liberation Serif" w:cs="Liberation Serif"/>
          <w:sz w:val="28"/>
          <w:szCs w:val="28"/>
        </w:rPr>
        <w:t>Администрацию Байкаловского муниципального района</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E1BA36F"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34455" w:rsidRPr="00916915">
        <w:rPr>
          <w:rFonts w:ascii="Liberation Serif" w:eastAsia="Calibri" w:hAnsi="Liberation Serif" w:cs="Liberation Serif"/>
          <w:color w:val="000000"/>
          <w:sz w:val="28"/>
          <w:szCs w:val="28"/>
          <w:lang w:eastAsia="en-US"/>
        </w:rPr>
        <w:lastRenderedPageBreak/>
        <w:t>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lastRenderedPageBreak/>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lastRenderedPageBreak/>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E35D70" w:rsidRPr="00916915">
        <w:rPr>
          <w:rFonts w:ascii="Liberation Serif" w:eastAsia="Calibri" w:hAnsi="Liberation Serif" w:cs="Liberation Serif"/>
          <w:sz w:val="28"/>
          <w:szCs w:val="28"/>
          <w:lang w:eastAsia="en-US"/>
        </w:rPr>
        <w:lastRenderedPageBreak/>
        <w:t xml:space="preserve">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w:t>
      </w:r>
      <w:r w:rsidRPr="00916915">
        <w:rPr>
          <w:rFonts w:ascii="Liberation Serif" w:eastAsiaTheme="minorHAnsi" w:hAnsi="Liberation Serif" w:cs="Liberation Serif"/>
          <w:sz w:val="28"/>
          <w:szCs w:val="28"/>
          <w:lang w:eastAsia="en-US"/>
        </w:rPr>
        <w:lastRenderedPageBreak/>
        <w:t>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6377B163"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5AF4191D" w14:textId="14A055B8"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2BB103CA" w14:textId="77777777" w:rsidR="009F2549" w:rsidRDefault="009F2549"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1E9C9A80" w14:textId="067AAFA5"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lastRenderedPageBreak/>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064BFBF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F2549">
        <w:rPr>
          <w:rFonts w:ascii="Liberation Serif" w:hAnsi="Liberation Serif" w:cs="Liberation Serif"/>
          <w:sz w:val="28"/>
          <w:szCs w:val="28"/>
        </w:rPr>
        <w:t>Администрацию Байкаловского муниципального района</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lastRenderedPageBreak/>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lastRenderedPageBreak/>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w:t>
      </w:r>
      <w:r w:rsidR="00190EBF" w:rsidRPr="00683F60">
        <w:rPr>
          <w:rFonts w:ascii="Liberation Serif" w:eastAsiaTheme="minorHAnsi" w:hAnsi="Liberation Serif" w:cs="Liberation Serif"/>
          <w:sz w:val="28"/>
          <w:szCs w:val="28"/>
          <w:lang w:eastAsia="en-US"/>
        </w:rPr>
        <w:lastRenderedPageBreak/>
        <w:t>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1DB35D66"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F2549">
        <w:rPr>
          <w:rFonts w:ascii="Liberation Serif" w:hAnsi="Liberation Serif" w:cs="Liberation Serif"/>
          <w:sz w:val="28"/>
          <w:szCs w:val="28"/>
        </w:rPr>
        <w:t>Администрации Байкаловского муниципального района</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w:t>
      </w:r>
      <w:r w:rsidR="0061266F" w:rsidRPr="00916915">
        <w:rPr>
          <w:rFonts w:ascii="Liberation Serif" w:eastAsiaTheme="minorHAnsi" w:hAnsi="Liberation Serif" w:cs="Liberation Serif"/>
          <w:sz w:val="28"/>
          <w:szCs w:val="28"/>
          <w:lang w:eastAsia="en-US"/>
        </w:rPr>
        <w:lastRenderedPageBreak/>
        <w:t>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3BC2C705"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4F7532E"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F2549">
        <w:rPr>
          <w:rFonts w:ascii="Liberation Serif" w:eastAsiaTheme="minorHAnsi" w:hAnsi="Liberation Serif" w:cs="Liberation Serif"/>
          <w:sz w:val="28"/>
          <w:szCs w:val="28"/>
          <w:lang w:eastAsia="en-US"/>
        </w:rPr>
        <w:t xml:space="preserve">отделе архитектуры, строительства, охраны окружающей среды </w:t>
      </w:r>
      <w:r w:rsidR="009F2549">
        <w:rPr>
          <w:rFonts w:ascii="Liberation Serif" w:hAnsi="Liberation Serif" w:cs="Liberation Serif"/>
          <w:sz w:val="28"/>
          <w:szCs w:val="28"/>
        </w:rPr>
        <w:t>Администрации Байкаловского муниципального района</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lastRenderedPageBreak/>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F2549">
        <w:rPr>
          <w:rFonts w:ascii="Liberation Serif" w:hAnsi="Liberation Serif" w:cs="Liberation Serif"/>
          <w:sz w:val="28"/>
          <w:szCs w:val="28"/>
        </w:rPr>
        <w:t>Администрацией Байкаловского муниципального района</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7F67DC3D"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9F2549">
        <w:rPr>
          <w:rFonts w:ascii="Liberation Serif" w:hAnsi="Liberation Serif" w:cs="Liberation Serif"/>
          <w:sz w:val="28"/>
          <w:szCs w:val="28"/>
        </w:rPr>
        <w:t>отдела архитектуры, строительства, охраны окружающей среды Администрации Байкаловского муниципального района</w:t>
      </w:r>
      <w:r w:rsidR="00EA6A8E"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9F2549">
        <w:rPr>
          <w:rFonts w:ascii="Liberation Serif" w:hAnsi="Liberation Serif" w:cs="Liberation Serif"/>
          <w:sz w:val="28"/>
          <w:szCs w:val="28"/>
        </w:rPr>
        <w:t>Администрацию Байкаловского муниципального района</w:t>
      </w:r>
      <w:r w:rsidR="00B6211F" w:rsidRPr="00916915">
        <w:rPr>
          <w:rFonts w:ascii="Liberation Serif" w:hAnsi="Liberation Serif" w:cs="Liberation Serif"/>
          <w:sz w:val="28"/>
          <w:szCs w:val="28"/>
        </w:rPr>
        <w:t>.</w:t>
      </w:r>
    </w:p>
    <w:p w14:paraId="01F1D1A5" w14:textId="4AF98D68"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w:t>
      </w:r>
      <w:r w:rsidR="008B1D2A">
        <w:rPr>
          <w:rFonts w:ascii="Liberation Serif" w:eastAsia="Calibri" w:hAnsi="Liberation Serif" w:cs="Liberation Serif"/>
          <w:b/>
          <w:sz w:val="28"/>
          <w:szCs w:val="28"/>
          <w:lang w:eastAsia="en-US"/>
        </w:rPr>
        <w:lastRenderedPageBreak/>
        <w:t>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237E8960"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Администрации Байкаловского муниципального района</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lastRenderedPageBreak/>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B21614">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B21614">
        <w:rPr>
          <w:rFonts w:ascii="Liberation Serif" w:eastAsiaTheme="minorHAnsi" w:hAnsi="Liberation Serif" w:cs="Liberation Serif"/>
          <w:sz w:val="28"/>
          <w:szCs w:val="28"/>
          <w:lang w:eastAsia="en-US"/>
        </w:rPr>
        <w:t>:</w:t>
      </w:r>
      <w:r w:rsidR="00B134E6" w:rsidRPr="00B21614">
        <w:rPr>
          <w:rFonts w:ascii="Liberation Serif" w:eastAsiaTheme="minorHAnsi" w:hAnsi="Liberation Serif" w:cs="Liberation Serif"/>
          <w:sz w:val="28"/>
          <w:szCs w:val="28"/>
          <w:lang w:eastAsia="en-US"/>
        </w:rPr>
        <w:t xml:space="preserve"> </w:t>
      </w:r>
      <w:r w:rsidR="00E1609B" w:rsidRPr="00B21614">
        <w:rPr>
          <w:rFonts w:ascii="Liberation Serif" w:eastAsiaTheme="minorHAnsi" w:hAnsi="Liberation Serif" w:cs="Liberation Serif"/>
          <w:sz w:val="28"/>
          <w:szCs w:val="28"/>
          <w:lang w:eastAsia="en-US"/>
        </w:rPr>
        <w:t>при обращении З</w:t>
      </w:r>
      <w:r w:rsidR="00831F97" w:rsidRPr="00B21614">
        <w:rPr>
          <w:rFonts w:ascii="Liberation Serif" w:eastAsiaTheme="minorHAnsi" w:hAnsi="Liberation Serif" w:cs="Liberation Serif"/>
          <w:sz w:val="28"/>
          <w:szCs w:val="28"/>
          <w:lang w:eastAsia="en-US"/>
        </w:rPr>
        <w:t>аявителя,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B21614">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DB8074E"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Администрацией Байкаловского муниципального района</w:t>
      </w:r>
      <w:r w:rsidR="000C361B" w:rsidRPr="00916915">
        <w:rPr>
          <w:rFonts w:ascii="Liberation Serif" w:eastAsiaTheme="minorHAnsi" w:hAnsi="Liberation Serif" w:cs="Liberation Serif"/>
          <w:sz w:val="28"/>
          <w:szCs w:val="28"/>
          <w:lang w:eastAsia="en-US"/>
        </w:rPr>
        <w:t>.</w:t>
      </w:r>
    </w:p>
    <w:p w14:paraId="08CE6382" w14:textId="7D5D7C99"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B21614">
        <w:rPr>
          <w:rFonts w:ascii="Liberation Serif" w:hAnsi="Liberation Serif" w:cs="Liberation Serif"/>
          <w:sz w:val="28"/>
          <w:szCs w:val="28"/>
        </w:rPr>
        <w:t>Администрацию Байкаловского муниципального района</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40156E4B"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B21614">
        <w:rPr>
          <w:rFonts w:ascii="Liberation Serif" w:hAnsi="Liberation Serif" w:cs="Liberation Serif"/>
          <w:sz w:val="28"/>
          <w:szCs w:val="28"/>
        </w:rPr>
        <w:t>Администрацию Байкаловского муниципального района</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5023173B"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E24DBA" w:rsidRDefault="00C475D7" w:rsidP="002C096D">
      <w:pPr>
        <w:pStyle w:val="ConsPlusNormal"/>
        <w:widowControl/>
        <w:ind w:firstLine="709"/>
        <w:jc w:val="both"/>
        <w:rPr>
          <w:rFonts w:ascii="Liberation Serif" w:hAnsi="Liberation Serif" w:cs="Liberation Serif"/>
          <w:b/>
          <w:color w:val="000000" w:themeColor="text1"/>
          <w:sz w:val="28"/>
          <w:szCs w:val="28"/>
        </w:rPr>
      </w:pPr>
    </w:p>
    <w:p w14:paraId="4A769847" w14:textId="75EF7C0F" w:rsidR="00BA7F4E" w:rsidRPr="00E24DBA" w:rsidRDefault="00BA7F4E" w:rsidP="00EC6425">
      <w:pPr>
        <w:pStyle w:val="ConsPlusNormal"/>
        <w:widowControl/>
        <w:ind w:firstLine="0"/>
        <w:jc w:val="center"/>
        <w:rPr>
          <w:rFonts w:ascii="Liberation Serif" w:hAnsi="Liberation Serif" w:cs="Liberation Serif"/>
          <w:b/>
          <w:color w:val="000000" w:themeColor="text1"/>
          <w:sz w:val="28"/>
          <w:szCs w:val="28"/>
        </w:rPr>
      </w:pPr>
      <w:r w:rsidRPr="00E24DBA">
        <w:rPr>
          <w:rFonts w:ascii="Liberation Serif" w:hAnsi="Liberation Serif" w:cs="Liberation Serif"/>
          <w:b/>
          <w:color w:val="000000" w:themeColor="text1"/>
          <w:sz w:val="28"/>
          <w:szCs w:val="28"/>
        </w:rPr>
        <w:t xml:space="preserve">Раздел </w:t>
      </w:r>
      <w:r w:rsidR="001B2E7F" w:rsidRPr="00E24DBA">
        <w:rPr>
          <w:rFonts w:ascii="Liberation Serif" w:hAnsi="Liberation Serif" w:cs="Liberation Serif"/>
          <w:b/>
          <w:color w:val="000000" w:themeColor="text1"/>
          <w:sz w:val="28"/>
          <w:szCs w:val="28"/>
        </w:rPr>
        <w:t>III</w:t>
      </w:r>
      <w:r w:rsidRPr="00E24DBA">
        <w:rPr>
          <w:rFonts w:ascii="Liberation Serif" w:hAnsi="Liberation Serif" w:cs="Liberation Serif"/>
          <w:b/>
          <w:color w:val="000000" w:themeColor="text1"/>
          <w:sz w:val="28"/>
          <w:szCs w:val="28"/>
        </w:rPr>
        <w:t xml:space="preserve">. </w:t>
      </w:r>
      <w:r w:rsidR="000D125F" w:rsidRPr="00E24DBA">
        <w:rPr>
          <w:rFonts w:ascii="Liberation Serif" w:hAnsi="Liberation Serif" w:cs="Liberation Serif"/>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19A86DF9"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46819AB0"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34484DBB"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w:t>
      </w:r>
      <w:r w:rsidRPr="00916915">
        <w:rPr>
          <w:rFonts w:ascii="Liberation Serif" w:eastAsiaTheme="minorHAnsi" w:hAnsi="Liberation Serif" w:cs="Liberation Serif"/>
          <w:sz w:val="28"/>
          <w:szCs w:val="28"/>
          <w:lang w:eastAsia="en-US"/>
        </w:rPr>
        <w:lastRenderedPageBreak/>
        <w:t xml:space="preserve">соответствующим заявлением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 xml:space="preserve">. </w:t>
      </w:r>
    </w:p>
    <w:p w14:paraId="70B7FC2D" w14:textId="53994CE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68DEE7E5"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ED15B6">
        <w:rPr>
          <w:rFonts w:ascii="Liberation Serif" w:hAnsi="Liberation Serif" w:cs="Liberation Serif"/>
          <w:sz w:val="28"/>
          <w:szCs w:val="28"/>
        </w:rPr>
        <w:t xml:space="preserve">отдела архитектуры, строительства и охраны окружающей среды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0442C498"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785892FC"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ED15B6">
        <w:rPr>
          <w:rFonts w:ascii="Liberation Serif" w:hAnsi="Liberation Serif" w:cs="Liberation Serif"/>
          <w:color w:val="FF0000"/>
          <w:sz w:val="28"/>
          <w:szCs w:val="28"/>
        </w:rPr>
        <w:t>уполномоченным должностным лицом</w:t>
      </w:r>
      <w:r w:rsidRPr="00ED15B6">
        <w:rPr>
          <w:rFonts w:ascii="Liberation Serif" w:hAnsi="Liberation Serif" w:cs="Liberation Serif"/>
          <w:color w:val="FF0000"/>
          <w:sz w:val="28"/>
          <w:szCs w:val="28"/>
        </w:rPr>
        <w:t>, ответственн</w:t>
      </w:r>
      <w:r w:rsidR="00C427C4" w:rsidRPr="00ED15B6">
        <w:rPr>
          <w:rFonts w:ascii="Liberation Serif" w:hAnsi="Liberation Serif" w:cs="Liberation Serif"/>
          <w:color w:val="FF0000"/>
          <w:sz w:val="28"/>
          <w:szCs w:val="28"/>
        </w:rPr>
        <w:t>ым</w:t>
      </w:r>
      <w:r w:rsidRPr="00ED15B6">
        <w:rPr>
          <w:rFonts w:ascii="Liberation Serif" w:hAnsi="Liberation Serif" w:cs="Liberation Serif"/>
          <w:color w:val="FF0000"/>
          <w:sz w:val="28"/>
          <w:szCs w:val="28"/>
        </w:rPr>
        <w:t xml:space="preserve"> за предоставление </w:t>
      </w:r>
      <w:r w:rsidR="00A922AF" w:rsidRPr="00ED15B6">
        <w:rPr>
          <w:rFonts w:ascii="Liberation Serif" w:hAnsi="Liberation Serif" w:cs="Liberation Serif"/>
          <w:color w:val="FF0000"/>
          <w:sz w:val="28"/>
          <w:szCs w:val="28"/>
        </w:rPr>
        <w:t>муниципальной</w:t>
      </w:r>
      <w:r w:rsidRPr="00ED15B6">
        <w:rPr>
          <w:rFonts w:ascii="Liberation Serif" w:hAnsi="Liberation Serif" w:cs="Liberation Serif"/>
          <w:color w:val="FF0000"/>
          <w:sz w:val="28"/>
          <w:szCs w:val="28"/>
        </w:rPr>
        <w:t xml:space="preserve"> услуги</w:t>
      </w:r>
      <w:r w:rsidRPr="00F114D8">
        <w:rPr>
          <w:rFonts w:ascii="Liberation Serif" w:hAnsi="Liberation Serif" w:cs="Liberation Serif"/>
          <w:sz w:val="28"/>
          <w:szCs w:val="28"/>
        </w:rPr>
        <w:t>,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lastRenderedPageBreak/>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916915">
        <w:rPr>
          <w:rFonts w:ascii="Liberation Serif" w:hAnsi="Liberation Serif" w:cs="Liberation Serif"/>
          <w:sz w:val="28"/>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lastRenderedPageBreak/>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39E069F"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ED15B6">
        <w:rPr>
          <w:rFonts w:ascii="Liberation Serif" w:hAnsi="Liberation Serif" w:cs="Liberation Serif"/>
          <w:sz w:val="28"/>
          <w:szCs w:val="28"/>
        </w:rPr>
        <w:t>Администрации Байкаловского муниципального района</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BF4F200"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ED15B6">
        <w:rPr>
          <w:rFonts w:ascii="Liberation Serif" w:hAnsi="Liberation Serif" w:cs="Liberation Serif"/>
          <w:sz w:val="28"/>
          <w:szCs w:val="28"/>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C9C6CE4"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2279FA">
        <w:rPr>
          <w:rFonts w:ascii="Liberation Serif" w:hAnsi="Liberation Serif" w:cs="Liberation Serif"/>
          <w:sz w:val="28"/>
          <w:szCs w:val="28"/>
        </w:rPr>
        <w:t>Администрации Байкаловского муниципального района</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2279FA">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5F1BA68F"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lastRenderedPageBreak/>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w:t>
      </w:r>
      <w:r w:rsidR="005A6407">
        <w:rPr>
          <w:rFonts w:ascii="Liberation Serif" w:hAnsi="Liberation Serif" w:cs="Liberation Serif"/>
          <w:sz w:val="28"/>
          <w:szCs w:val="28"/>
        </w:rPr>
        <w:br/>
      </w:r>
      <w:r w:rsidR="000541C0" w:rsidRPr="00916915">
        <w:rPr>
          <w:rFonts w:ascii="Liberation Serif" w:hAnsi="Liberation Serif" w:cs="Liberation Serif"/>
          <w:sz w:val="28"/>
          <w:szCs w:val="28"/>
        </w:rPr>
        <w:t>Российской Федерации от 19.02.2015 № 117/пр</w:t>
      </w:r>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58C5F9C"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 хозяйства Российской Федерации от 19.02.2015 № 117/пр</w:t>
      </w:r>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0BCE3546"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414397F"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lastRenderedPageBreak/>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bCs/>
          <w:sz w:val="28"/>
          <w:szCs w:val="28"/>
          <w:lang w:eastAsia="en-US"/>
        </w:rPr>
        <w:t>.</w:t>
      </w:r>
    </w:p>
    <w:p w14:paraId="172F0707" w14:textId="77FB795C"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2279FA">
        <w:rPr>
          <w:rFonts w:ascii="Liberation Serif" w:eastAsiaTheme="minorHAnsi" w:hAnsi="Liberation Serif" w:cs="Liberation Serif"/>
          <w:sz w:val="28"/>
          <w:szCs w:val="28"/>
          <w:lang w:eastAsia="en-US"/>
        </w:rPr>
        <w:t>Байкаловского муниципального района</w:t>
      </w:r>
      <w:r w:rsidR="00144BEC" w:rsidRPr="00916915">
        <w:rPr>
          <w:rFonts w:ascii="Liberation Serif" w:hAnsi="Liberation Serif" w:cs="Liberation Serif"/>
          <w:i/>
          <w:sz w:val="28"/>
          <w:szCs w:val="28"/>
        </w:rPr>
        <w:t xml:space="preserve"> </w:t>
      </w:r>
      <w:r w:rsidR="00144BEC" w:rsidRPr="002279FA">
        <w:rPr>
          <w:rFonts w:ascii="Liberation Serif" w:hAnsi="Liberation Serif" w:cs="Liberation Serif"/>
          <w:sz w:val="28"/>
          <w:szCs w:val="28"/>
        </w:rPr>
        <w:t>Свердловской области</w:t>
      </w:r>
      <w:r w:rsidR="00EB0557" w:rsidRPr="002279FA">
        <w:rPr>
          <w:rFonts w:ascii="Liberation Serif" w:eastAsiaTheme="minorHAnsi" w:hAnsi="Liberation Serif" w:cs="Liberation Serif"/>
          <w:sz w:val="28"/>
          <w:szCs w:val="28"/>
          <w:lang w:eastAsia="en-US"/>
        </w:rPr>
        <w:t>.</w:t>
      </w:r>
    </w:p>
    <w:p w14:paraId="4F9B8436" w14:textId="581B9C8E"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2279FA">
        <w:rPr>
          <w:rFonts w:ascii="Liberation Serif" w:hAnsi="Liberation Serif" w:cs="Liberation Serif"/>
          <w:sz w:val="28"/>
          <w:szCs w:val="28"/>
        </w:rPr>
        <w:t>Администрации Байкаловского муниципального района</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45A0AA2" w14:textId="197F09E9"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3AE00CA"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325AB9C6"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2279FA">
        <w:rPr>
          <w:rFonts w:ascii="Liberation Serif" w:hAnsi="Liberation Serif" w:cs="Liberation Serif"/>
          <w:sz w:val="28"/>
          <w:szCs w:val="28"/>
        </w:rPr>
        <w:t>отдел</w:t>
      </w:r>
      <w:r w:rsidR="002279FA">
        <w:rPr>
          <w:rFonts w:ascii="Liberation Serif" w:hAnsi="Liberation Serif" w:cs="Liberation Serif"/>
          <w:sz w:val="28"/>
          <w:szCs w:val="28"/>
        </w:rPr>
        <w:t>е</w:t>
      </w:r>
      <w:r w:rsidR="002279FA">
        <w:rPr>
          <w:rFonts w:ascii="Liberation Serif" w:hAnsi="Liberation Serif" w:cs="Liberation Serif"/>
          <w:sz w:val="28"/>
          <w:szCs w:val="28"/>
        </w:rPr>
        <w:t xml:space="preserve"> архитектуры, строительства и охраны окружающей среды</w:t>
      </w:r>
      <w:r w:rsidRPr="00916915">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1800E758"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2279FA">
        <w:rPr>
          <w:rFonts w:ascii="Liberation Serif" w:hAnsi="Liberation Serif" w:cs="Liberation Serif"/>
          <w:sz w:val="28"/>
          <w:szCs w:val="28"/>
        </w:rPr>
        <w:t>отдел</w:t>
      </w:r>
      <w:r w:rsidR="002279FA">
        <w:rPr>
          <w:rFonts w:ascii="Liberation Serif" w:hAnsi="Liberation Serif" w:cs="Liberation Serif"/>
          <w:sz w:val="28"/>
          <w:szCs w:val="28"/>
        </w:rPr>
        <w:t>е</w:t>
      </w:r>
      <w:r w:rsidR="002279FA">
        <w:rPr>
          <w:rFonts w:ascii="Liberation Serif" w:hAnsi="Liberation Serif" w:cs="Liberation Serif"/>
          <w:sz w:val="28"/>
          <w:szCs w:val="28"/>
        </w:rPr>
        <w:t xml:space="preserve"> архитектуры, строительства и охраны окружающей среды</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w:t>
      </w:r>
      <w:r w:rsidRPr="00916915">
        <w:rPr>
          <w:rFonts w:ascii="Liberation Serif" w:hAnsi="Liberation Serif" w:cs="Liberation Serif"/>
          <w:color w:val="000000"/>
          <w:sz w:val="28"/>
          <w:szCs w:val="28"/>
        </w:rPr>
        <w:lastRenderedPageBreak/>
        <w:t>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4B5B484"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2279FA">
        <w:rPr>
          <w:rFonts w:ascii="Liberation Serif" w:hAnsi="Liberation Serif" w:cs="Liberation Serif"/>
          <w:sz w:val="28"/>
          <w:szCs w:val="28"/>
        </w:rPr>
        <w:t>отдел</w:t>
      </w:r>
      <w:r w:rsidR="002279FA">
        <w:rPr>
          <w:rFonts w:ascii="Liberation Serif" w:hAnsi="Liberation Serif" w:cs="Liberation Serif"/>
          <w:sz w:val="28"/>
          <w:szCs w:val="28"/>
        </w:rPr>
        <w:t>е</w:t>
      </w:r>
      <w:r w:rsidR="002279FA">
        <w:rPr>
          <w:rFonts w:ascii="Liberation Serif" w:hAnsi="Liberation Serif" w:cs="Liberation Serif"/>
          <w:sz w:val="28"/>
          <w:szCs w:val="28"/>
        </w:rPr>
        <w:t xml:space="preserve"> архитектуры, строительства и охраны окружающей среды</w:t>
      </w:r>
      <w:r w:rsidR="00F2084B" w:rsidRPr="00916915">
        <w:rPr>
          <w:rFonts w:ascii="Liberation Serif" w:hAnsi="Liberation Serif" w:cs="Liberation Serif"/>
          <w:sz w:val="28"/>
          <w:szCs w:val="28"/>
        </w:rPr>
        <w:t xml:space="preserve"> с пакетом поступивших документов. </w:t>
      </w:r>
    </w:p>
    <w:p w14:paraId="3B910268" w14:textId="0181F1A0"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279FA">
        <w:rPr>
          <w:rFonts w:ascii="Liberation Serif" w:hAnsi="Liberation Serif" w:cs="Liberation Serif"/>
          <w:sz w:val="28"/>
          <w:szCs w:val="28"/>
        </w:rPr>
        <w:t>Администрацией Байкаловского муниципального района</w:t>
      </w:r>
      <w:r w:rsidR="00514F7B" w:rsidRPr="00916915">
        <w:rPr>
          <w:rFonts w:ascii="Liberation Serif" w:hAnsi="Liberation Serif" w:cs="Liberation Serif"/>
          <w:sz w:val="28"/>
          <w:szCs w:val="28"/>
        </w:rPr>
        <w:t>.</w:t>
      </w:r>
    </w:p>
    <w:p w14:paraId="451610D2" w14:textId="1B8558E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2279FA">
        <w:rPr>
          <w:rFonts w:ascii="Liberation Serif" w:hAnsi="Liberation Serif" w:cs="Liberation Serif"/>
          <w:sz w:val="28"/>
          <w:szCs w:val="28"/>
        </w:rPr>
        <w:t>Администрацией Байкаловского муниципального района</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5A03E439"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519BD654"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w:t>
      </w:r>
      <w:r w:rsidR="0089136A" w:rsidRPr="00916915">
        <w:rPr>
          <w:rFonts w:ascii="Liberation Serif" w:eastAsia="Calibri" w:hAnsi="Liberation Serif" w:cs="Liberation Serif"/>
          <w:sz w:val="28"/>
          <w:szCs w:val="28"/>
          <w:lang w:eastAsia="en-US"/>
        </w:rPr>
        <w:lastRenderedPageBreak/>
        <w:t xml:space="preserve">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7085EAA3"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2279FA">
        <w:rPr>
          <w:rFonts w:ascii="Liberation Serif" w:hAnsi="Liberation Serif" w:cs="Liberation Serif"/>
          <w:sz w:val="28"/>
          <w:szCs w:val="28"/>
        </w:rPr>
        <w:t>отдел архитектуры, строительства и охраны окружающей среды</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AC12CDD"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4C477B" w:rsidRPr="00916915">
        <w:rPr>
          <w:rFonts w:ascii="Liberation Serif" w:eastAsiaTheme="minorHAnsi" w:hAnsi="Liberation Serif" w:cs="Liberation Serif"/>
          <w:bCs/>
          <w:sz w:val="28"/>
          <w:szCs w:val="28"/>
          <w:lang w:eastAsia="en-US"/>
        </w:rPr>
        <w:t xml:space="preserve"> обеспечивает (в том числе</w:t>
      </w:r>
      <w:r w:rsidR="002279FA">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0877B975" w14:textId="77777777" w:rsidR="002279FA" w:rsidRDefault="004C477B" w:rsidP="002279FA">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2279FA">
        <w:rPr>
          <w:rFonts w:ascii="Liberation Serif" w:hAnsi="Liberation Serif" w:cs="Liberation Serif"/>
          <w:sz w:val="28"/>
          <w:szCs w:val="28"/>
        </w:rPr>
        <w:t>отдел архитектуры, строительства и охраны окружающей среды</w:t>
      </w:r>
      <w:r w:rsidR="00B51B20" w:rsidRPr="00916915">
        <w:rPr>
          <w:rFonts w:ascii="Liberation Serif" w:eastAsiaTheme="minorHAnsi" w:hAnsi="Liberation Serif" w:cs="Liberation Serif"/>
          <w:bCs/>
          <w:sz w:val="28"/>
          <w:szCs w:val="28"/>
          <w:lang w:eastAsia="en-US"/>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3F35AB7E" w:rsidR="00B51B20" w:rsidRPr="00916915" w:rsidRDefault="00A546A7" w:rsidP="002279F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w:t>
      </w:r>
      <w:r w:rsidR="00BB1934" w:rsidRPr="00916915">
        <w:rPr>
          <w:rFonts w:ascii="Liberation Serif" w:eastAsiaTheme="minorHAnsi" w:hAnsi="Liberation Serif" w:cs="Liberation Serif"/>
          <w:bCs/>
          <w:sz w:val="28"/>
          <w:szCs w:val="28"/>
          <w:lang w:eastAsia="en-US"/>
        </w:rPr>
        <w:lastRenderedPageBreak/>
        <w:t xml:space="preserve">строительство объекта капитального строительства </w:t>
      </w:r>
      <w:r w:rsidR="002279FA">
        <w:rPr>
          <w:rFonts w:ascii="Liberation Serif" w:hAnsi="Liberation Serif" w:cs="Liberation Serif"/>
          <w:sz w:val="28"/>
          <w:szCs w:val="28"/>
        </w:rPr>
        <w:t>о</w:t>
      </w:r>
      <w:r w:rsidR="002279FA">
        <w:rPr>
          <w:rFonts w:ascii="Liberation Serif" w:hAnsi="Liberation Serif" w:cs="Liberation Serif"/>
          <w:sz w:val="28"/>
          <w:szCs w:val="28"/>
        </w:rPr>
        <w:t>тдел</w:t>
      </w:r>
      <w:r w:rsidR="002279FA">
        <w:rPr>
          <w:rFonts w:ascii="Liberation Serif" w:hAnsi="Liberation Serif" w:cs="Liberation Serif"/>
          <w:sz w:val="28"/>
          <w:szCs w:val="28"/>
        </w:rPr>
        <w:t xml:space="preserve"> архитектуры, строительства и охраны окружающей среды</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083A39EF"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2279FA">
        <w:rPr>
          <w:rFonts w:ascii="Liberation Serif" w:hAnsi="Liberation Serif" w:cs="Liberation Serif"/>
          <w:sz w:val="28"/>
          <w:szCs w:val="28"/>
        </w:rPr>
        <w:t>Администрацию Байкаловского муниципального района</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4546D9ED"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2279FA">
        <w:rPr>
          <w:rFonts w:ascii="Liberation Serif" w:hAnsi="Liberation Serif" w:cs="Liberation Serif"/>
          <w:sz w:val="28"/>
          <w:szCs w:val="28"/>
        </w:rPr>
        <w:t>о</w:t>
      </w:r>
      <w:r w:rsidR="002279FA">
        <w:rPr>
          <w:rFonts w:ascii="Liberation Serif" w:hAnsi="Liberation Serif" w:cs="Liberation Serif"/>
          <w:sz w:val="28"/>
          <w:szCs w:val="28"/>
        </w:rPr>
        <w:t>тдел</w:t>
      </w:r>
      <w:r w:rsidR="002279FA">
        <w:rPr>
          <w:rFonts w:ascii="Liberation Serif" w:hAnsi="Liberation Serif" w:cs="Liberation Serif"/>
          <w:sz w:val="28"/>
          <w:szCs w:val="28"/>
        </w:rPr>
        <w:t xml:space="preserve"> архитектуры, строительства и охраны окружающей среды</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22929924"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565F7583"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2279FA">
        <w:rPr>
          <w:rFonts w:ascii="Liberation Serif" w:hAnsi="Liberation Serif" w:cs="Liberation Serif"/>
          <w:sz w:val="28"/>
          <w:szCs w:val="28"/>
        </w:rPr>
        <w:t>Администрацией Байкаловского муниципального района</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102ACD2"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352ED9" w:rsidRPr="00352ED9">
        <w:rPr>
          <w:rFonts w:ascii="Liberation Serif" w:hAnsi="Liberation Serif" w:cs="Liberation Serif"/>
          <w:color w:val="000000" w:themeColor="text1"/>
          <w:sz w:val="28"/>
          <w:szCs w:val="28"/>
        </w:rPr>
        <w:t>постановлени</w:t>
      </w:r>
      <w:r w:rsidR="00352ED9">
        <w:rPr>
          <w:rFonts w:ascii="Liberation Serif" w:hAnsi="Liberation Serif" w:cs="Liberation Serif"/>
          <w:color w:val="000000" w:themeColor="text1"/>
          <w:sz w:val="28"/>
          <w:szCs w:val="28"/>
        </w:rPr>
        <w:t>ем</w:t>
      </w:r>
      <w:r w:rsidR="00352ED9">
        <w:rPr>
          <w:rFonts w:ascii="Liberation Serif" w:hAnsi="Liberation Serif" w:cs="Liberation Serif"/>
          <w:sz w:val="28"/>
          <w:szCs w:val="28"/>
        </w:rPr>
        <w:t xml:space="preserve"> </w:t>
      </w:r>
      <w:r w:rsidR="002279FA">
        <w:rPr>
          <w:rFonts w:ascii="Liberation Serif" w:hAnsi="Liberation Serif" w:cs="Liberation Serif"/>
          <w:sz w:val="28"/>
          <w:szCs w:val="28"/>
        </w:rPr>
        <w:t xml:space="preserve">Администрации Байкаловского муниципального района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352ED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порядке.</w:t>
      </w:r>
    </w:p>
    <w:p w14:paraId="1F1DD98C" w14:textId="5F5C0A63"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352ED9" w:rsidRPr="00352ED9">
        <w:rPr>
          <w:rFonts w:ascii="Liberation Serif" w:hAnsi="Liberation Serif" w:cs="Liberation Serif"/>
          <w:color w:val="000000" w:themeColor="text1"/>
          <w:sz w:val="28"/>
          <w:szCs w:val="28"/>
        </w:rPr>
        <w:t>постановления</w:t>
      </w:r>
      <w:r w:rsidR="00352ED9">
        <w:rPr>
          <w:rFonts w:ascii="Liberation Serif" w:hAnsi="Liberation Serif" w:cs="Liberation Serif"/>
          <w:sz w:val="28"/>
          <w:szCs w:val="28"/>
        </w:rPr>
        <w:t xml:space="preserve"> </w:t>
      </w:r>
      <w:r w:rsidR="00352ED9">
        <w:rPr>
          <w:rFonts w:ascii="Liberation Serif" w:hAnsi="Liberation Serif" w:cs="Liberation Serif"/>
          <w:sz w:val="28"/>
          <w:szCs w:val="28"/>
        </w:rPr>
        <w:t>Администрации Байкаловского муниципального района</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w:t>
      </w:r>
      <w:r w:rsidR="000F4395" w:rsidRPr="00916915">
        <w:rPr>
          <w:rFonts w:ascii="Liberation Serif" w:hAnsi="Liberation Serif" w:cs="Liberation Serif"/>
          <w:sz w:val="28"/>
          <w:szCs w:val="28"/>
        </w:rPr>
        <w:lastRenderedPageBreak/>
        <w:t xml:space="preserve">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352ED9" w:rsidRPr="00352ED9">
        <w:rPr>
          <w:rFonts w:ascii="Liberation Serif" w:hAnsi="Liberation Serif" w:cs="Liberation Serif"/>
          <w:color w:val="000000" w:themeColor="text1"/>
          <w:sz w:val="28"/>
          <w:szCs w:val="28"/>
        </w:rPr>
        <w:t>постановления</w:t>
      </w:r>
      <w:r w:rsidR="00E040EB" w:rsidRPr="00352ED9">
        <w:rPr>
          <w:rFonts w:ascii="Liberation Serif" w:hAnsi="Liberation Serif" w:cs="Liberation Serif"/>
          <w:i/>
          <w:color w:val="FF0000"/>
          <w:sz w:val="28"/>
          <w:szCs w:val="28"/>
        </w:rPr>
        <w:t xml:space="preserve"> </w:t>
      </w:r>
      <w:r w:rsidR="00352ED9">
        <w:rPr>
          <w:rFonts w:ascii="Liberation Serif" w:hAnsi="Liberation Serif" w:cs="Liberation Serif"/>
          <w:sz w:val="28"/>
          <w:szCs w:val="28"/>
        </w:rPr>
        <w:t>Администрации Байкаловского муниципального района</w:t>
      </w:r>
      <w:r w:rsidR="00E040EB" w:rsidRPr="00916915">
        <w:rPr>
          <w:rFonts w:ascii="Liberation Serif" w:hAnsi="Liberation Serif" w:cs="Liberation Serif"/>
          <w:sz w:val="28"/>
          <w:szCs w:val="28"/>
        </w:rPr>
        <w:t xml:space="preserve"> от _________ № ______).</w:t>
      </w:r>
    </w:p>
    <w:p w14:paraId="57B499E1" w14:textId="047876BB"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352ED9">
        <w:rPr>
          <w:rFonts w:ascii="Liberation Serif" w:hAnsi="Liberation Serif" w:cs="Liberation Serif"/>
          <w:sz w:val="28"/>
          <w:szCs w:val="28"/>
        </w:rPr>
        <w:t>Администрации Байкаловского муниципального района</w:t>
      </w:r>
      <w:r w:rsidR="00352ED9">
        <w:rPr>
          <w:rFonts w:ascii="Liberation Serif" w:hAnsi="Liberation Serif" w:cs="Liberation Serif"/>
          <w:sz w:val="28"/>
          <w:szCs w:val="28"/>
        </w:rPr>
        <w:t xml:space="preserve">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аявителю, второй экземпляр разрешения хранится в отделе</w:t>
      </w:r>
      <w:r w:rsidR="00352ED9">
        <w:rPr>
          <w:rFonts w:ascii="Liberation Serif" w:hAnsi="Liberation Serif" w:cs="Liberation Serif"/>
          <w:sz w:val="28"/>
          <w:szCs w:val="28"/>
        </w:rPr>
        <w:t xml:space="preserve"> архитектуры, строительства и охраны окружающей среды</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Оригинал разрешения, в котором допущена техническая ошибка, остается на хранении в отделе</w:t>
      </w:r>
      <w:r w:rsidR="00352ED9">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 </w:t>
      </w:r>
      <w:r w:rsidR="00352ED9">
        <w:rPr>
          <w:rFonts w:ascii="Liberation Serif" w:hAnsi="Liberation Serif" w:cs="Liberation Serif"/>
          <w:sz w:val="28"/>
          <w:szCs w:val="28"/>
        </w:rPr>
        <w:t>архитектуры, строительства и охраны окружающей среды</w:t>
      </w:r>
      <w:r w:rsidRPr="00916915">
        <w:rPr>
          <w:rFonts w:ascii="Liberation Serif" w:hAnsi="Liberation Serif" w:cs="Liberation Serif"/>
          <w:sz w:val="28"/>
          <w:szCs w:val="28"/>
        </w:rPr>
        <w:t>.</w:t>
      </w:r>
    </w:p>
    <w:p w14:paraId="4680236E" w14:textId="7AE63B29"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r w:rsidR="00352ED9">
        <w:rPr>
          <w:rFonts w:ascii="Liberation Serif" w:hAnsi="Liberation Serif" w:cs="Liberation Serif"/>
          <w:sz w:val="28"/>
          <w:szCs w:val="28"/>
        </w:rPr>
        <w:t>архитектуры, строительства и охраны окружающей среды</w:t>
      </w:r>
      <w:r w:rsidRPr="00916915">
        <w:rPr>
          <w:rFonts w:ascii="Liberation Serif" w:hAnsi="Liberation Serif" w:cs="Liberation Serif"/>
          <w:sz w:val="28"/>
          <w:szCs w:val="28"/>
        </w:rPr>
        <w:t xml:space="preserve">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4E097310"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352ED9">
        <w:rPr>
          <w:rFonts w:ascii="Liberation Serif" w:hAnsi="Liberation Serif" w:cs="Liberation Serif"/>
          <w:sz w:val="28"/>
          <w:szCs w:val="28"/>
        </w:rPr>
        <w:t>архитектуры, строительства и охраны окружающей среды</w:t>
      </w:r>
      <w:r w:rsidR="004D185D"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23AEFB25"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352ED9">
        <w:rPr>
          <w:rFonts w:ascii="Liberation Serif" w:hAnsi="Liberation Serif" w:cs="Liberation Serif"/>
          <w:sz w:val="28"/>
          <w:szCs w:val="28"/>
        </w:rPr>
        <w:t>Администраци</w:t>
      </w:r>
      <w:r w:rsidR="00352ED9">
        <w:rPr>
          <w:rFonts w:ascii="Liberation Serif" w:hAnsi="Liberation Serif" w:cs="Liberation Serif"/>
          <w:sz w:val="28"/>
          <w:szCs w:val="28"/>
        </w:rPr>
        <w:t>ю</w:t>
      </w:r>
      <w:r w:rsidR="00352ED9">
        <w:rPr>
          <w:rFonts w:ascii="Liberation Serif" w:hAnsi="Liberation Serif" w:cs="Liberation Serif"/>
          <w:sz w:val="28"/>
          <w:szCs w:val="28"/>
        </w:rPr>
        <w:t xml:space="preserve"> Байкаловского муниципального района</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9209111"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352ED9">
        <w:rPr>
          <w:rFonts w:ascii="Liberation Serif" w:hAnsi="Liberation Serif" w:cs="Liberation Serif"/>
          <w:sz w:val="28"/>
          <w:szCs w:val="28"/>
        </w:rPr>
        <w:t>отдел архитектуры, строительства и охраны окружающей среды</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lastRenderedPageBreak/>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289EF88"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352ED9">
        <w:rPr>
          <w:rFonts w:ascii="Liberation Serif" w:hAnsi="Liberation Serif" w:cs="Liberation Serif"/>
          <w:sz w:val="28"/>
          <w:szCs w:val="28"/>
        </w:rPr>
        <w:t>Администрацией Байкаловского муниципального района</w:t>
      </w:r>
      <w:r w:rsidR="00D71279" w:rsidRPr="00916915">
        <w:rPr>
          <w:rFonts w:ascii="Liberation Serif" w:hAnsi="Liberation Serif" w:cs="Liberation Serif"/>
          <w:sz w:val="28"/>
          <w:szCs w:val="28"/>
        </w:rPr>
        <w:t xml:space="preserve"> 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E81EC97"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352ED9">
        <w:rPr>
          <w:rFonts w:ascii="Liberation Serif" w:hAnsi="Liberation Serif" w:cs="Liberation Serif"/>
          <w:sz w:val="28"/>
          <w:szCs w:val="28"/>
        </w:rPr>
        <w:t>Администраци</w:t>
      </w:r>
      <w:r w:rsidR="00352ED9">
        <w:rPr>
          <w:rFonts w:ascii="Liberation Serif" w:hAnsi="Liberation Serif" w:cs="Liberation Serif"/>
          <w:sz w:val="28"/>
          <w:szCs w:val="28"/>
        </w:rPr>
        <w:t>ю</w:t>
      </w:r>
      <w:r w:rsidR="00352ED9">
        <w:rPr>
          <w:rFonts w:ascii="Liberation Serif" w:hAnsi="Liberation Serif" w:cs="Liberation Serif"/>
          <w:sz w:val="28"/>
          <w:szCs w:val="28"/>
        </w:rPr>
        <w:t xml:space="preserve"> Байкаловского муниципального района</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7B29D628"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0081033A">
        <w:rPr>
          <w:rFonts w:ascii="Liberation Serif" w:eastAsia="Calibri" w:hAnsi="Liberation Serif" w:cs="Liberation Serif"/>
          <w:bCs/>
          <w:color w:val="000000"/>
          <w:sz w:val="28"/>
          <w:szCs w:val="28"/>
          <w:lang w:eastAsia="en-US"/>
        </w:rPr>
        <w:t>,</w:t>
      </w:r>
      <w:r w:rsidRPr="00916915">
        <w:rPr>
          <w:rFonts w:ascii="Liberation Serif" w:eastAsia="Calibri" w:hAnsi="Liberation Serif" w:cs="Liberation Serif"/>
          <w:bCs/>
          <w:color w:val="000000"/>
          <w:sz w:val="28"/>
          <w:szCs w:val="28"/>
          <w:lang w:eastAsia="en-US"/>
        </w:rPr>
        <w:t xml:space="preserve"> </w:t>
      </w:r>
      <w:r w:rsidR="00352ED9">
        <w:rPr>
          <w:rFonts w:ascii="Liberation Serif" w:hAnsi="Liberation Serif" w:cs="Liberation Serif"/>
          <w:sz w:val="28"/>
          <w:szCs w:val="28"/>
        </w:rPr>
        <w:t>Администраци</w:t>
      </w:r>
      <w:r w:rsidR="00352ED9">
        <w:rPr>
          <w:rFonts w:ascii="Liberation Serif" w:hAnsi="Liberation Serif" w:cs="Liberation Serif"/>
          <w:sz w:val="28"/>
          <w:szCs w:val="28"/>
        </w:rPr>
        <w:t>я</w:t>
      </w:r>
      <w:r w:rsidR="00352ED9">
        <w:rPr>
          <w:rFonts w:ascii="Liberation Serif" w:hAnsi="Liberation Serif" w:cs="Liberation Serif"/>
          <w:sz w:val="28"/>
          <w:szCs w:val="28"/>
        </w:rPr>
        <w:t xml:space="preserve"> Байкаловского муниципального района</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2935B54"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81033A">
        <w:rPr>
          <w:rFonts w:ascii="Liberation Serif" w:hAnsi="Liberation Serif" w:cs="Liberation Serif"/>
          <w:sz w:val="28"/>
          <w:szCs w:val="28"/>
        </w:rPr>
        <w:t>Администраци</w:t>
      </w:r>
      <w:r w:rsidR="0081033A">
        <w:rPr>
          <w:rFonts w:ascii="Liberation Serif" w:hAnsi="Liberation Serif" w:cs="Liberation Serif"/>
          <w:sz w:val="28"/>
          <w:szCs w:val="28"/>
        </w:rPr>
        <w:t>ю</w:t>
      </w:r>
      <w:r w:rsidR="0081033A">
        <w:rPr>
          <w:rFonts w:ascii="Liberation Serif" w:hAnsi="Liberation Serif" w:cs="Liberation Serif"/>
          <w:sz w:val="28"/>
          <w:szCs w:val="28"/>
        </w:rPr>
        <w:t xml:space="preserve"> Байкаловского муниципального района</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12C1856A"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81033A">
        <w:rPr>
          <w:rFonts w:ascii="Liberation Serif" w:hAnsi="Liberation Serif" w:cs="Liberation Serif"/>
          <w:sz w:val="28"/>
          <w:szCs w:val="28"/>
        </w:rPr>
        <w:t>Администрации Байкаловского муниципального района</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280FE90A"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81033A">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19FCBC" w:rsidR="000A4322" w:rsidRPr="0081033A" w:rsidRDefault="0017458B" w:rsidP="00EC6425">
      <w:pPr>
        <w:autoSpaceDE w:val="0"/>
        <w:autoSpaceDN w:val="0"/>
        <w:adjustRightInd w:val="0"/>
        <w:ind w:firstLine="709"/>
        <w:jc w:val="both"/>
        <w:rPr>
          <w:rFonts w:ascii="Liberation Serif" w:eastAsiaTheme="minorHAnsi" w:hAnsi="Liberation Serif" w:cs="Liberation Serif"/>
          <w:i/>
          <w:color w:val="FF0000"/>
          <w:sz w:val="28"/>
          <w:szCs w:val="28"/>
          <w:lang w:eastAsia="en-US"/>
        </w:rPr>
      </w:pPr>
      <w:r w:rsidRPr="0081033A">
        <w:rPr>
          <w:rFonts w:ascii="Liberation Serif" w:eastAsiaTheme="minorHAnsi" w:hAnsi="Liberation Serif" w:cs="Liberation Serif"/>
          <w:color w:val="FF0000"/>
          <w:sz w:val="28"/>
          <w:szCs w:val="28"/>
          <w:lang w:eastAsia="en-US"/>
        </w:rPr>
        <w:t>(</w:t>
      </w:r>
      <w:r w:rsidRPr="0081033A">
        <w:rPr>
          <w:rFonts w:ascii="Liberation Serif" w:eastAsiaTheme="minorHAnsi" w:hAnsi="Liberation Serif" w:cs="Liberation Serif"/>
          <w:i/>
          <w:color w:val="FF0000"/>
          <w:sz w:val="28"/>
          <w:szCs w:val="28"/>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FCB0779"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81033A">
        <w:rPr>
          <w:rFonts w:ascii="Liberation Serif" w:hAnsi="Liberation Serif" w:cs="Liberation Serif"/>
          <w:sz w:val="28"/>
          <w:szCs w:val="28"/>
        </w:rPr>
        <w:t>Администраци</w:t>
      </w:r>
      <w:r w:rsidR="0081033A">
        <w:rPr>
          <w:rFonts w:ascii="Liberation Serif" w:hAnsi="Liberation Serif" w:cs="Liberation Serif"/>
          <w:sz w:val="28"/>
          <w:szCs w:val="28"/>
        </w:rPr>
        <w:t>ю</w:t>
      </w:r>
      <w:r w:rsidR="0081033A">
        <w:rPr>
          <w:rFonts w:ascii="Liberation Serif" w:hAnsi="Liberation Serif" w:cs="Liberation Serif"/>
          <w:sz w:val="28"/>
          <w:szCs w:val="28"/>
        </w:rPr>
        <w:t xml:space="preserve"> Байкаловского муниципального района</w:t>
      </w:r>
      <w:r w:rsidR="007C6C86" w:rsidRPr="00916915">
        <w:rPr>
          <w:rFonts w:ascii="Liberation Serif" w:eastAsiaTheme="minorHAnsi" w:hAnsi="Liberation Serif" w:cs="Liberation Serif"/>
          <w:sz w:val="28"/>
          <w:szCs w:val="28"/>
          <w:lang w:eastAsia="en-US"/>
        </w:rPr>
        <w:t xml:space="preserve"> 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75A692C1"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81033A">
        <w:rPr>
          <w:rFonts w:ascii="Liberation Serif" w:eastAsiaTheme="minorHAnsi" w:hAnsi="Liberation Serif" w:cs="Liberation Serif"/>
          <w:sz w:val="28"/>
          <w:szCs w:val="28"/>
          <w:lang w:eastAsia="en-US"/>
        </w:rPr>
        <w:t>Отдел архитектуры, строительства и охраны окружающей среды</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69C9C8DD"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w:t>
      </w:r>
      <w:r w:rsidR="0081033A">
        <w:rPr>
          <w:rFonts w:ascii="Liberation Serif" w:hAnsi="Liberation Serif" w:cs="Liberation Serif"/>
          <w:color w:val="000000"/>
          <w:sz w:val="28"/>
          <w:szCs w:val="28"/>
        </w:rPr>
        <w:t>специалиста</w:t>
      </w:r>
      <w:r w:rsidR="00E70147" w:rsidRPr="00916915">
        <w:rPr>
          <w:rFonts w:ascii="Liberation Serif" w:hAnsi="Liberation Serif" w:cs="Liberation Serif"/>
          <w:color w:val="000000"/>
          <w:sz w:val="28"/>
          <w:szCs w:val="28"/>
        </w:rPr>
        <w:t xml:space="preserve"> </w:t>
      </w:r>
      <w:r w:rsidR="0081033A">
        <w:rPr>
          <w:rFonts w:ascii="Liberation Serif" w:eastAsiaTheme="minorHAnsi" w:hAnsi="Liberation Serif" w:cs="Liberation Serif"/>
          <w:sz w:val="28"/>
          <w:szCs w:val="28"/>
          <w:lang w:eastAsia="en-US"/>
        </w:rPr>
        <w:t>о</w:t>
      </w:r>
      <w:r w:rsidR="0081033A">
        <w:rPr>
          <w:rFonts w:ascii="Liberation Serif" w:eastAsiaTheme="minorHAnsi" w:hAnsi="Liberation Serif" w:cs="Liberation Serif"/>
          <w:sz w:val="28"/>
          <w:szCs w:val="28"/>
          <w:lang w:eastAsia="en-US"/>
        </w:rPr>
        <w:t>тдел</w:t>
      </w:r>
      <w:r w:rsidR="0081033A">
        <w:rPr>
          <w:rFonts w:ascii="Liberation Serif" w:eastAsiaTheme="minorHAnsi" w:hAnsi="Liberation Serif" w:cs="Liberation Serif"/>
          <w:sz w:val="28"/>
          <w:szCs w:val="28"/>
          <w:lang w:eastAsia="en-US"/>
        </w:rPr>
        <w:t>а</w:t>
      </w:r>
      <w:r w:rsidR="0081033A">
        <w:rPr>
          <w:rFonts w:ascii="Liberation Serif" w:eastAsiaTheme="minorHAnsi" w:hAnsi="Liberation Serif" w:cs="Liberation Serif"/>
          <w:sz w:val="28"/>
          <w:szCs w:val="28"/>
          <w:lang w:eastAsia="en-US"/>
        </w:rPr>
        <w:t xml:space="preserve"> архитектуры, строительства и охраны окружающей среды</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а также </w:t>
      </w:r>
      <w:r w:rsidRPr="00916915">
        <w:rPr>
          <w:rFonts w:ascii="Liberation Serif" w:hAnsi="Liberation Serif" w:cs="Liberation Serif"/>
          <w:color w:val="000000"/>
          <w:sz w:val="28"/>
          <w:szCs w:val="28"/>
        </w:rPr>
        <w:lastRenderedPageBreak/>
        <w:t>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w:t>
      </w:r>
      <w:r w:rsidR="009075AB" w:rsidRPr="00916915">
        <w:rPr>
          <w:rFonts w:ascii="Liberation Serif" w:eastAsia="Calibri" w:hAnsi="Liberation Serif" w:cs="Liberation Serif"/>
          <w:color w:val="000000"/>
          <w:sz w:val="28"/>
          <w:szCs w:val="28"/>
          <w:lang w:eastAsia="en-US"/>
        </w:rPr>
        <w:lastRenderedPageBreak/>
        <w:t xml:space="preserve">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298E244A" w14:textId="20B65AFA" w:rsidR="00596A32" w:rsidRPr="00916915" w:rsidRDefault="00596A32" w:rsidP="00C95BAE">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615398E4"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C95BAE">
        <w:rPr>
          <w:rFonts w:ascii="Liberation Serif" w:eastAsiaTheme="minorHAnsi" w:hAnsi="Liberation Serif" w:cs="Liberation Serif"/>
          <w:sz w:val="28"/>
          <w:szCs w:val="28"/>
          <w:lang w:eastAsia="en-US"/>
        </w:rPr>
        <w:t>Отдел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69F71279"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lastRenderedPageBreak/>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C95BAE">
        <w:rPr>
          <w:rFonts w:ascii="Liberation Serif" w:eastAsiaTheme="minorHAnsi" w:hAnsi="Liberation Serif" w:cs="Liberation Serif"/>
          <w:bCs/>
          <w:sz w:val="28"/>
          <w:szCs w:val="28"/>
          <w:lang w:eastAsia="en-US"/>
        </w:rPr>
        <w:t>о</w:t>
      </w:r>
      <w:r w:rsidR="00C95BAE">
        <w:rPr>
          <w:rFonts w:ascii="Liberation Serif" w:eastAsiaTheme="minorHAnsi" w:hAnsi="Liberation Serif" w:cs="Liberation Serif"/>
          <w:sz w:val="28"/>
          <w:szCs w:val="28"/>
          <w:lang w:eastAsia="en-US"/>
        </w:rPr>
        <w:t>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0EE9B448" w14:textId="77777777" w:rsidR="001479F6" w:rsidRPr="00916915" w:rsidRDefault="001479F6"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162AF4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lastRenderedPageBreak/>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78A157C8"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C95BAE">
        <w:rPr>
          <w:rFonts w:ascii="Liberation Serif" w:eastAsiaTheme="minorHAnsi" w:hAnsi="Liberation Serif" w:cs="Liberation Serif"/>
          <w:sz w:val="28"/>
          <w:szCs w:val="28"/>
          <w:lang w:eastAsia="en-US"/>
        </w:rPr>
        <w:t>Администрацией Байкаловского муниципального района</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671FBC7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w:t>
      </w:r>
      <w:r w:rsidRPr="00916915">
        <w:rPr>
          <w:rFonts w:ascii="Liberation Serif" w:eastAsiaTheme="minorHAnsi" w:hAnsi="Liberation Serif" w:cs="Liberation Serif"/>
          <w:sz w:val="28"/>
          <w:szCs w:val="28"/>
          <w:lang w:eastAsia="en-US"/>
        </w:rPr>
        <w:lastRenderedPageBreak/>
        <w:t xml:space="preserve">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F1851A7"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3D05FE73"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95BAE">
        <w:rPr>
          <w:rFonts w:ascii="Liberation Serif" w:eastAsia="Calibri" w:hAnsi="Liberation Serif" w:cs="Liberation Serif"/>
          <w:sz w:val="28"/>
          <w:szCs w:val="28"/>
          <w:lang w:eastAsia="en-US"/>
        </w:rPr>
        <w:t>Администраци</w:t>
      </w:r>
      <w:r w:rsidR="00C95BAE">
        <w:rPr>
          <w:rFonts w:ascii="Liberation Serif" w:eastAsia="Calibri" w:hAnsi="Liberation Serif" w:cs="Liberation Serif"/>
          <w:sz w:val="28"/>
          <w:szCs w:val="28"/>
          <w:lang w:eastAsia="en-US"/>
        </w:rPr>
        <w:t>ей</w:t>
      </w:r>
      <w:r w:rsidR="00C95BAE">
        <w:rPr>
          <w:rFonts w:ascii="Liberation Serif" w:eastAsia="Calibri" w:hAnsi="Liberation Serif" w:cs="Liberation Serif"/>
          <w:sz w:val="28"/>
          <w:szCs w:val="28"/>
          <w:lang w:eastAsia="en-US"/>
        </w:rPr>
        <w:t xml:space="preserve"> Байкаловского муниципального района</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32221446"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C95BAE">
        <w:rPr>
          <w:rFonts w:ascii="Liberation Serif" w:eastAsia="Calibri" w:hAnsi="Liberation Serif" w:cs="Liberation Serif"/>
          <w:sz w:val="28"/>
          <w:szCs w:val="28"/>
          <w:lang w:eastAsia="en-US"/>
        </w:rPr>
        <w:t>Администраци</w:t>
      </w:r>
      <w:r w:rsidR="00C95BAE">
        <w:rPr>
          <w:rFonts w:ascii="Liberation Serif" w:eastAsia="Calibri" w:hAnsi="Liberation Serif" w:cs="Liberation Serif"/>
          <w:sz w:val="28"/>
          <w:szCs w:val="28"/>
          <w:lang w:eastAsia="en-US"/>
        </w:rPr>
        <w:t>и</w:t>
      </w:r>
      <w:r w:rsidR="00C95BAE">
        <w:rPr>
          <w:rFonts w:ascii="Liberation Serif" w:eastAsia="Calibri" w:hAnsi="Liberation Serif" w:cs="Liberation Serif"/>
          <w:sz w:val="28"/>
          <w:szCs w:val="28"/>
          <w:lang w:eastAsia="en-US"/>
        </w:rPr>
        <w:t xml:space="preserve"> Байкаловского муниципального района</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DDDA3F4" w:rsidR="003D4463"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CC63AD">
        <w:rPr>
          <w:rFonts w:ascii="Liberation Serif" w:hAnsi="Liberation Serif" w:cs="Liberation Serif"/>
          <w:sz w:val="28"/>
          <w:szCs w:val="28"/>
        </w:rPr>
        <w:t>настоящим регламентом</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2AE7998A" w14:textId="51E5536B" w:rsidR="00CC63AD" w:rsidRPr="00916915" w:rsidRDefault="00CC63AD" w:rsidP="00CC63AD">
      <w:pPr>
        <w:pStyle w:val="ConsPlu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Текущий контроль осуществляет начальник отдела архитектуры, строительства, охраны окружающей среды, заместитель главы администрации по развитию.</w:t>
      </w:r>
    </w:p>
    <w:p w14:paraId="69692209" w14:textId="715DF3BB"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63AD">
        <w:rPr>
          <w:rFonts w:ascii="Liberation Serif" w:hAnsi="Liberation Serif" w:cs="Liberation Serif"/>
          <w:sz w:val="28"/>
          <w:szCs w:val="28"/>
        </w:rPr>
        <w:t>отдела архитектуры, строительства, охраны окружающей среды</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01D00EBE"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CC63AD">
        <w:rPr>
          <w:rFonts w:ascii="Liberation Serif" w:eastAsia="Calibri" w:hAnsi="Liberation Serif" w:cs="Liberation Serif"/>
          <w:sz w:val="28"/>
          <w:szCs w:val="28"/>
          <w:lang w:eastAsia="en-US"/>
        </w:rPr>
        <w:t>Администраци</w:t>
      </w:r>
      <w:r w:rsidR="00CC63AD">
        <w:rPr>
          <w:rFonts w:ascii="Liberation Serif" w:eastAsia="Calibri" w:hAnsi="Liberation Serif" w:cs="Liberation Serif"/>
          <w:sz w:val="28"/>
          <w:szCs w:val="28"/>
          <w:lang w:eastAsia="en-US"/>
        </w:rPr>
        <w:t>и</w:t>
      </w:r>
      <w:r w:rsidR="00CC63AD">
        <w:rPr>
          <w:rFonts w:ascii="Liberation Serif" w:eastAsia="Calibri" w:hAnsi="Liberation Serif" w:cs="Liberation Serif"/>
          <w:sz w:val="28"/>
          <w:szCs w:val="28"/>
          <w:lang w:eastAsia="en-US"/>
        </w:rPr>
        <w:t xml:space="preserve"> Байкаловского муниципального района</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19846FDE" w:rsidR="003F13CC" w:rsidRPr="00916915"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16915">
        <w:rPr>
          <w:rFonts w:ascii="Liberation Serif" w:hAnsi="Liberation Serif" w:cs="Liberation Serif"/>
          <w:sz w:val="28"/>
          <w:szCs w:val="28"/>
        </w:rPr>
        <w:br/>
        <w:t xml:space="preserve">и внеплановый характер (по конкретному обращению получателя </w:t>
      </w:r>
      <w:r w:rsidR="00B664F4"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 основании </w:t>
      </w:r>
      <w:r w:rsidR="00CC63AD">
        <w:rPr>
          <w:rFonts w:ascii="Liberation Serif" w:hAnsi="Liberation Serif" w:cs="Liberation Serif"/>
          <w:sz w:val="28"/>
          <w:szCs w:val="28"/>
        </w:rPr>
        <w:t xml:space="preserve">распоряжения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sz w:val="28"/>
          <w:szCs w:val="28"/>
        </w:rPr>
        <w:t xml:space="preserve">. </w:t>
      </w:r>
    </w:p>
    <w:p w14:paraId="6ED308CB" w14:textId="276B366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4AB7509C"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C63AD">
        <w:rPr>
          <w:rFonts w:ascii="Liberation Serif" w:hAnsi="Liberation Serif" w:cs="Liberation Serif"/>
          <w:color w:val="000000"/>
          <w:sz w:val="28"/>
          <w:szCs w:val="28"/>
        </w:rPr>
        <w:t>Байкаловского муниципального района;</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47CD1DAA"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C63AD">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104C390"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49FD0F34"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13FE6108"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32FC219"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ответственный за прием</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7A108235"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47733850"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216B5C">
        <w:rPr>
          <w:rFonts w:ascii="Liberation Serif" w:hAnsi="Liberation Serif" w:cs="Liberation Serif"/>
          <w:color w:val="000000"/>
          <w:sz w:val="28"/>
          <w:szCs w:val="28"/>
        </w:rPr>
        <w:t>Байкаловского муниципального района</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4B483641"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16B5C">
        <w:rPr>
          <w:rFonts w:ascii="Liberation Serif" w:hAnsi="Liberation Serif" w:cs="Liberation Serif"/>
          <w:sz w:val="28"/>
          <w:szCs w:val="28"/>
        </w:rPr>
        <w:t>Администрации Байкаловского муниципального района</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89EC66D"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bookmarkStart w:id="8" w:name="_GoBack"/>
      <w:bookmarkEnd w:id="8"/>
      <w:r w:rsidR="00ED48C4" w:rsidRPr="00916915">
        <w:rPr>
          <w:rFonts w:ascii="Liberation Serif" w:eastAsiaTheme="minorHAnsi" w:hAnsi="Liberation Serif" w:cs="Liberation Serif"/>
          <w:sz w:val="28"/>
          <w:szCs w:val="28"/>
          <w:lang w:eastAsia="en-US"/>
        </w:rPr>
        <w:t>.</w:t>
      </w:r>
    </w:p>
    <w:p w14:paraId="3EC7AC06" w14:textId="0302B5D7"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16B5C">
        <w:rPr>
          <w:rFonts w:ascii="Liberation Serif" w:hAnsi="Liberation Serif" w:cs="Liberation Serif"/>
          <w:sz w:val="28"/>
          <w:szCs w:val="28"/>
        </w:rPr>
        <w:t>Администрации Байкаловского муниципального района</w:t>
      </w:r>
      <w:r w:rsidR="00F40C60" w:rsidRPr="00916915">
        <w:rPr>
          <w:rFonts w:ascii="Liberation Serif" w:eastAsiaTheme="minorHAnsi" w:hAnsi="Liberation Serif" w:cs="Liberation Serif"/>
          <w:sz w:val="28"/>
          <w:szCs w:val="28"/>
          <w:lang w:eastAsia="en-US"/>
        </w:rPr>
        <w:t xml:space="preserve"> 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3B235671"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216B5C">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4B204E5C"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жалоба подается для рассмотрения руководителю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145797AC"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216B5C">
        <w:rPr>
          <w:rFonts w:ascii="Liberation Serif" w:hAnsi="Liberation Serif" w:cs="Liberation Serif"/>
          <w:sz w:val="28"/>
          <w:szCs w:val="28"/>
        </w:rPr>
        <w:t>Администрации Байкаловского муниципального района</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lastRenderedPageBreak/>
        <w:t>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1"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3"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w:t>
      </w:r>
      <w:r w:rsidR="0079562A" w:rsidRPr="00916915">
        <w:rPr>
          <w:rFonts w:ascii="Liberation Serif" w:hAnsi="Liberation Serif" w:cs="Liberation Serif"/>
          <w:sz w:val="28"/>
          <w:szCs w:val="28"/>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4E2446E3" w:rsidR="00B457F7" w:rsidRPr="00916915" w:rsidRDefault="00C309D9"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4</w:t>
      </w:r>
      <w:r w:rsidR="005F0346" w:rsidRPr="00916915">
        <w:rPr>
          <w:rFonts w:ascii="Liberation Serif" w:eastAsia="Calibri" w:hAnsi="Liberation Serif" w:cs="Liberation Serif"/>
          <w:sz w:val="28"/>
          <w:szCs w:val="28"/>
          <w:lang w:eastAsia="en-US"/>
        </w:rPr>
        <w:t xml:space="preserve">) </w:t>
      </w:r>
      <w:r w:rsidR="00216B5C">
        <w:rPr>
          <w:rFonts w:ascii="Liberation Serif" w:eastAsia="Calibri" w:hAnsi="Liberation Serif" w:cs="Liberation Serif"/>
          <w:sz w:val="28"/>
          <w:szCs w:val="28"/>
          <w:lang w:eastAsia="en-US"/>
        </w:rPr>
        <w:t xml:space="preserve">постановлением Администрации Байкаловского муниципального района </w:t>
      </w:r>
      <w:r w:rsidR="00B457F7" w:rsidRPr="00916915">
        <w:rPr>
          <w:rFonts w:ascii="Liberation Serif" w:eastAsia="Calibri" w:hAnsi="Liberation Serif" w:cs="Liberation Serif"/>
          <w:sz w:val="28"/>
          <w:szCs w:val="28"/>
          <w:lang w:eastAsia="en-US"/>
        </w:rPr>
        <w:t xml:space="preserve"> от</w:t>
      </w:r>
      <w:r w:rsidR="00BF1EE4" w:rsidRPr="00916915">
        <w:rPr>
          <w:rFonts w:ascii="Liberation Serif" w:eastAsia="Calibri" w:hAnsi="Liberation Serif" w:cs="Liberation Serif"/>
          <w:sz w:val="28"/>
          <w:szCs w:val="28"/>
          <w:lang w:eastAsia="en-US"/>
        </w:rPr>
        <w:t xml:space="preserve"> </w:t>
      </w:r>
      <w:r w:rsidR="0059020B" w:rsidRPr="00916915">
        <w:rPr>
          <w:rFonts w:ascii="Liberation Serif" w:eastAsia="Calibri" w:hAnsi="Liberation Serif" w:cs="Liberation Serif"/>
          <w:sz w:val="28"/>
          <w:szCs w:val="28"/>
          <w:lang w:eastAsia="en-US"/>
        </w:rPr>
        <w:t>_</w:t>
      </w:r>
      <w:r w:rsidR="005F0346" w:rsidRPr="00916915">
        <w:rPr>
          <w:rFonts w:ascii="Liberation Serif" w:eastAsia="Calibri" w:hAnsi="Liberation Serif" w:cs="Liberation Serif"/>
          <w:sz w:val="28"/>
          <w:szCs w:val="28"/>
          <w:lang w:eastAsia="en-US"/>
        </w:rPr>
        <w:t>____</w:t>
      </w:r>
      <w:r w:rsidR="0059020B" w:rsidRPr="00916915">
        <w:rPr>
          <w:rFonts w:ascii="Liberation Serif" w:eastAsia="Calibri" w:hAnsi="Liberation Serif" w:cs="Liberation Serif"/>
          <w:sz w:val="28"/>
          <w:szCs w:val="28"/>
          <w:lang w:eastAsia="en-US"/>
        </w:rPr>
        <w:t>___</w:t>
      </w:r>
      <w:r w:rsidR="00B457F7" w:rsidRPr="00916915">
        <w:rPr>
          <w:rFonts w:ascii="Liberation Serif" w:eastAsia="Calibri" w:hAnsi="Liberation Serif" w:cs="Liberation Serif"/>
          <w:sz w:val="28"/>
          <w:szCs w:val="28"/>
          <w:lang w:eastAsia="en-US"/>
        </w:rPr>
        <w:t xml:space="preserve"> №</w:t>
      </w:r>
      <w:r w:rsidR="000B5710" w:rsidRPr="00916915">
        <w:rPr>
          <w:rFonts w:ascii="Liberation Serif" w:eastAsia="Calibri" w:hAnsi="Liberation Serif" w:cs="Liberation Serif"/>
          <w:sz w:val="28"/>
          <w:szCs w:val="28"/>
          <w:lang w:eastAsia="en-US"/>
        </w:rPr>
        <w:t xml:space="preserve"> </w:t>
      </w:r>
      <w:r w:rsidR="0059020B" w:rsidRPr="00916915">
        <w:rPr>
          <w:rFonts w:ascii="Liberation Serif" w:eastAsia="Calibri" w:hAnsi="Liberation Serif" w:cs="Liberation Serif"/>
          <w:sz w:val="28"/>
          <w:szCs w:val="28"/>
          <w:lang w:eastAsia="en-US"/>
        </w:rPr>
        <w:t>_</w:t>
      </w:r>
      <w:r w:rsidR="005F0346" w:rsidRPr="00916915">
        <w:rPr>
          <w:rFonts w:ascii="Liberation Serif" w:eastAsia="Calibri" w:hAnsi="Liberation Serif" w:cs="Liberation Serif"/>
          <w:sz w:val="28"/>
          <w:szCs w:val="28"/>
          <w:lang w:eastAsia="en-US"/>
        </w:rPr>
        <w:t>__</w:t>
      </w:r>
      <w:r w:rsidR="0059020B" w:rsidRPr="00916915">
        <w:rPr>
          <w:rFonts w:ascii="Liberation Serif" w:eastAsia="Calibri" w:hAnsi="Liberation Serif" w:cs="Liberation Serif"/>
          <w:sz w:val="28"/>
          <w:szCs w:val="28"/>
          <w:lang w:eastAsia="en-US"/>
        </w:rPr>
        <w:t>___</w:t>
      </w:r>
      <w:r w:rsidR="00216B5C">
        <w:rPr>
          <w:rFonts w:ascii="Liberation Serif" w:eastAsia="Calibri" w:hAnsi="Liberation Serif" w:cs="Liberation Serif"/>
          <w:sz w:val="28"/>
          <w:szCs w:val="28"/>
          <w:lang w:eastAsia="en-US"/>
        </w:rPr>
        <w:t xml:space="preserve">  «</w:t>
      </w:r>
      <w:r w:rsidR="00216B5C" w:rsidRPr="00216B5C">
        <w:rPr>
          <w:bCs/>
          <w:sz w:val="28"/>
          <w:szCs w:val="28"/>
        </w:rPr>
        <w:t xml:space="preserve">Об утверждении </w:t>
      </w:r>
      <w:hyperlink r:id="rId44" w:history="1">
        <w:r w:rsidR="00216B5C" w:rsidRPr="00216B5C">
          <w:rPr>
            <w:bCs/>
            <w:color w:val="000000"/>
            <w:sz w:val="28"/>
            <w:szCs w:val="28"/>
          </w:rPr>
          <w:t>Положения</w:t>
        </w:r>
      </w:hyperlink>
      <w:r w:rsidR="00216B5C" w:rsidRPr="00216B5C">
        <w:rPr>
          <w:bCs/>
          <w:sz w:val="28"/>
          <w:szCs w:val="28"/>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00216B5C" w:rsidRPr="00216B5C">
        <w:rPr>
          <w:bCs/>
          <w:sz w:val="28"/>
          <w:szCs w:val="28"/>
        </w:rPr>
        <w:t>»</w:t>
      </w:r>
      <w:r w:rsidR="00B8299D" w:rsidRPr="00916915">
        <w:rPr>
          <w:rFonts w:ascii="Liberation Serif" w:eastAsia="Calibri" w:hAnsi="Liberation Serif" w:cs="Liberation Serif"/>
          <w:sz w:val="28"/>
          <w:szCs w:val="28"/>
          <w:lang w:eastAsia="en-US"/>
        </w:rPr>
        <w:t>.</w:t>
      </w:r>
    </w:p>
    <w:p w14:paraId="241C7ADB" w14:textId="17E94ED7"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916915">
        <w:rPr>
          <w:rFonts w:ascii="Liberation Serif" w:eastAsiaTheme="minorHAnsi" w:hAnsi="Liberation Serif" w:cs="Liberation Serif"/>
          <w:sz w:val="28"/>
          <w:szCs w:val="28"/>
          <w:lang w:eastAsia="en-US"/>
        </w:rPr>
        <w:t xml:space="preserve">по </w:t>
      </w:r>
      <w:r w:rsidR="008C6087" w:rsidRPr="00216B5C">
        <w:rPr>
          <w:rFonts w:ascii="Liberation Serif" w:eastAsiaTheme="minorHAnsi" w:hAnsi="Liberation Serif" w:cs="Liberation Serif"/>
          <w:color w:val="FF0000"/>
          <w:sz w:val="28"/>
          <w:szCs w:val="28"/>
          <w:lang w:eastAsia="en-US"/>
        </w:rPr>
        <w:t>адресу ______</w:t>
      </w:r>
      <w:r w:rsidR="006849DA" w:rsidRPr="00216B5C">
        <w:rPr>
          <w:rFonts w:ascii="Liberation Serif" w:eastAsiaTheme="minorHAnsi" w:hAnsi="Liberation Serif" w:cs="Liberation Serif"/>
          <w:color w:val="FF0000"/>
          <w:sz w:val="28"/>
          <w:szCs w:val="28"/>
          <w:lang w:eastAsia="en-US"/>
        </w:rPr>
        <w:t>___</w:t>
      </w:r>
      <w:r w:rsidR="008C6087" w:rsidRPr="00216B5C">
        <w:rPr>
          <w:rFonts w:ascii="Liberation Serif" w:eastAsiaTheme="minorHAnsi" w:hAnsi="Liberation Serif" w:cs="Liberation Serif"/>
          <w:color w:val="FF0000"/>
          <w:sz w:val="28"/>
          <w:szCs w:val="28"/>
          <w:lang w:eastAsia="en-US"/>
        </w:rPr>
        <w:t>______</w:t>
      </w:r>
      <w:r w:rsidR="003816C8" w:rsidRPr="00216B5C">
        <w:rPr>
          <w:rFonts w:ascii="Liberation Serif" w:eastAsiaTheme="minorHAnsi" w:hAnsi="Liberation Serif" w:cs="Liberation Serif"/>
          <w:color w:val="FF0000"/>
          <w:sz w:val="28"/>
          <w:szCs w:val="28"/>
          <w:lang w:eastAsia="en-US"/>
        </w:rPr>
        <w:t xml:space="preserve"> </w:t>
      </w:r>
      <w:r w:rsidR="008C6087" w:rsidRPr="00216B5C">
        <w:rPr>
          <w:rFonts w:ascii="Liberation Serif" w:eastAsiaTheme="minorHAnsi" w:hAnsi="Liberation Serif" w:cs="Liberation Serif"/>
          <w:color w:val="FF0000"/>
          <w:sz w:val="28"/>
          <w:szCs w:val="28"/>
          <w:lang w:eastAsia="en-US"/>
        </w:rPr>
        <w:t>(</w:t>
      </w:r>
      <w:r w:rsidR="00F45A06" w:rsidRPr="00216B5C">
        <w:rPr>
          <w:rFonts w:ascii="Liberation Serif" w:eastAsiaTheme="minorHAnsi" w:hAnsi="Liberation Serif" w:cs="Liberation Serif"/>
          <w:i/>
          <w:color w:val="FF0000"/>
          <w:sz w:val="28"/>
          <w:szCs w:val="28"/>
          <w:lang w:eastAsia="en-US"/>
        </w:rPr>
        <w:t>указать прямую</w:t>
      </w:r>
      <w:r w:rsidR="008C6087" w:rsidRPr="00216B5C">
        <w:rPr>
          <w:rFonts w:ascii="Liberation Serif" w:eastAsiaTheme="minorHAnsi" w:hAnsi="Liberation Serif" w:cs="Liberation Serif"/>
          <w:i/>
          <w:color w:val="FF0000"/>
          <w:sz w:val="28"/>
          <w:szCs w:val="28"/>
          <w:lang w:eastAsia="en-US"/>
        </w:rPr>
        <w:t xml:space="preserve"> ссылк</w:t>
      </w:r>
      <w:r w:rsidR="00F45A06" w:rsidRPr="00216B5C">
        <w:rPr>
          <w:rFonts w:ascii="Liberation Serif" w:eastAsiaTheme="minorHAnsi" w:hAnsi="Liberation Serif" w:cs="Liberation Serif"/>
          <w:i/>
          <w:color w:val="FF0000"/>
          <w:sz w:val="28"/>
          <w:szCs w:val="28"/>
          <w:lang w:eastAsia="en-US"/>
        </w:rPr>
        <w:t>у</w:t>
      </w:r>
      <w:r w:rsidR="008C6087" w:rsidRPr="00216B5C">
        <w:rPr>
          <w:rFonts w:ascii="Liberation Serif" w:eastAsiaTheme="minorHAnsi" w:hAnsi="Liberation Serif" w:cs="Liberation Serif"/>
          <w:i/>
          <w:color w:val="FF0000"/>
          <w:sz w:val="28"/>
          <w:szCs w:val="28"/>
          <w:lang w:eastAsia="en-US"/>
        </w:rPr>
        <w:t xml:space="preserve"> на</w:t>
      </w:r>
      <w:r w:rsidR="00BF27A0" w:rsidRPr="00216B5C">
        <w:rPr>
          <w:rFonts w:ascii="Liberation Serif" w:eastAsiaTheme="minorHAnsi" w:hAnsi="Liberation Serif" w:cs="Liberation Serif"/>
          <w:i/>
          <w:color w:val="FF0000"/>
          <w:sz w:val="28"/>
          <w:szCs w:val="28"/>
          <w:lang w:eastAsia="en-US"/>
        </w:rPr>
        <w:t xml:space="preserve"> муниципальную</w:t>
      </w:r>
      <w:r w:rsidR="008C6087" w:rsidRPr="00216B5C">
        <w:rPr>
          <w:rFonts w:ascii="Liberation Serif" w:eastAsiaTheme="minorHAnsi" w:hAnsi="Liberation Serif" w:cs="Liberation Serif"/>
          <w:i/>
          <w:color w:val="FF0000"/>
          <w:sz w:val="28"/>
          <w:szCs w:val="28"/>
          <w:lang w:eastAsia="en-US"/>
        </w:rPr>
        <w:t xml:space="preserve"> услугу с Единого портала</w:t>
      </w:r>
      <w:r w:rsidR="008C6087" w:rsidRPr="00216B5C">
        <w:rPr>
          <w:rFonts w:ascii="Liberation Serif" w:eastAsiaTheme="minorHAnsi" w:hAnsi="Liberation Serif" w:cs="Liberation Serif"/>
          <w:color w:val="FF0000"/>
          <w:sz w:val="28"/>
          <w:szCs w:val="28"/>
          <w:lang w:eastAsia="en-US"/>
        </w:rPr>
        <w:t>)</w:t>
      </w:r>
      <w:r w:rsidR="00B457F7" w:rsidRPr="00216B5C">
        <w:rPr>
          <w:rFonts w:ascii="Liberation Serif" w:eastAsia="Calibri" w:hAnsi="Liberation Serif" w:cs="Liberation Serif"/>
          <w:color w:val="FF0000"/>
          <w:sz w:val="28"/>
          <w:szCs w:val="28"/>
          <w:lang w:eastAsia="en-US"/>
        </w:rPr>
        <w:t>.</w:t>
      </w:r>
      <w:bookmarkStart w:id="9" w:name="Par310"/>
      <w:bookmarkStart w:id="10" w:name="Par341"/>
      <w:bookmarkStart w:id="11" w:name="Par346"/>
      <w:bookmarkEnd w:id="9"/>
      <w:bookmarkEnd w:id="10"/>
      <w:bookmarkEnd w:id="11"/>
      <w:r w:rsidR="00E211CF" w:rsidRPr="00216B5C">
        <w:rPr>
          <w:rFonts w:ascii="Liberation Serif" w:hAnsi="Liberation Serif" w:cs="Liberation Serif"/>
          <w:b/>
          <w:color w:val="FF0000"/>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38529A19" w14:textId="543DB095" w:rsidR="00244C1D" w:rsidRPr="00916915" w:rsidRDefault="00244C1D" w:rsidP="00EC6425">
      <w:pPr>
        <w:ind w:firstLine="709"/>
        <w:jc w:val="both"/>
        <w:rPr>
          <w:rFonts w:ascii="Liberation Serif" w:hAnsi="Liberation Serif" w:cs="Liberation Serif"/>
          <w:b/>
          <w:sz w:val="28"/>
          <w:szCs w:val="28"/>
        </w:rPr>
      </w:pPr>
    </w:p>
    <w:p w14:paraId="5DAC17AC" w14:textId="4DD75865" w:rsidR="00244C1D" w:rsidRPr="00916915" w:rsidRDefault="00244C1D" w:rsidP="00EC6425">
      <w:pPr>
        <w:ind w:firstLine="709"/>
        <w:jc w:val="both"/>
        <w:rPr>
          <w:rFonts w:ascii="Liberation Serif" w:hAnsi="Liberation Serif" w:cs="Liberation Serif"/>
          <w:b/>
          <w:sz w:val="28"/>
          <w:szCs w:val="28"/>
        </w:rPr>
      </w:pPr>
    </w:p>
    <w:p w14:paraId="5966F62D" w14:textId="24B28C0A" w:rsidR="00244C1D" w:rsidRPr="00916915" w:rsidRDefault="00244C1D" w:rsidP="00EC6425">
      <w:pPr>
        <w:ind w:firstLine="709"/>
        <w:jc w:val="both"/>
        <w:rPr>
          <w:rFonts w:ascii="Liberation Serif" w:hAnsi="Liberation Serif" w:cs="Liberation Serif"/>
          <w:b/>
          <w:sz w:val="28"/>
          <w:szCs w:val="28"/>
        </w:rPr>
      </w:pPr>
    </w:p>
    <w:p w14:paraId="70B3109B" w14:textId="134A343B" w:rsidR="00244C1D" w:rsidRPr="00916915" w:rsidRDefault="00244C1D" w:rsidP="00EC6425">
      <w:pPr>
        <w:ind w:firstLine="709"/>
        <w:jc w:val="both"/>
        <w:rPr>
          <w:rFonts w:ascii="Liberation Serif" w:hAnsi="Liberation Serif" w:cs="Liberation Serif"/>
          <w:b/>
          <w:sz w:val="28"/>
          <w:szCs w:val="28"/>
        </w:rPr>
      </w:pPr>
    </w:p>
    <w:p w14:paraId="20C2810B" w14:textId="446EA4FC" w:rsidR="00244C1D" w:rsidRPr="00916915" w:rsidRDefault="00244C1D" w:rsidP="00EC6425">
      <w:pPr>
        <w:ind w:firstLine="709"/>
        <w:jc w:val="both"/>
        <w:rPr>
          <w:rFonts w:ascii="Liberation Serif" w:hAnsi="Liberation Serif" w:cs="Liberation Serif"/>
          <w:b/>
          <w:sz w:val="28"/>
          <w:szCs w:val="28"/>
        </w:rPr>
      </w:pPr>
    </w:p>
    <w:p w14:paraId="63BC37FA" w14:textId="5ED12A60" w:rsidR="00244C1D" w:rsidRPr="00916915" w:rsidRDefault="00244C1D" w:rsidP="00EC6425">
      <w:pPr>
        <w:ind w:firstLine="709"/>
        <w:jc w:val="both"/>
        <w:rPr>
          <w:rFonts w:ascii="Liberation Serif" w:hAnsi="Liberation Serif" w:cs="Liberation Serif"/>
          <w:b/>
          <w:sz w:val="28"/>
          <w:szCs w:val="28"/>
        </w:rPr>
      </w:pPr>
    </w:p>
    <w:p w14:paraId="19537E7E" w14:textId="17ECC45E" w:rsidR="00244C1D" w:rsidRPr="00916915" w:rsidRDefault="00244C1D" w:rsidP="00EC6425">
      <w:pPr>
        <w:ind w:firstLine="709"/>
        <w:jc w:val="both"/>
        <w:rPr>
          <w:rFonts w:ascii="Liberation Serif" w:hAnsi="Liberation Serif" w:cs="Liberation Serif"/>
          <w:b/>
          <w:sz w:val="28"/>
          <w:szCs w:val="28"/>
        </w:rPr>
      </w:pPr>
    </w:p>
    <w:p w14:paraId="71360D6E" w14:textId="522537B1" w:rsidR="00244C1D" w:rsidRPr="00916915" w:rsidRDefault="00244C1D" w:rsidP="00EC6425">
      <w:pPr>
        <w:ind w:firstLine="709"/>
        <w:jc w:val="both"/>
        <w:rPr>
          <w:rFonts w:ascii="Liberation Serif" w:hAnsi="Liberation Serif" w:cs="Liberation Serif"/>
          <w:b/>
          <w:sz w:val="28"/>
          <w:szCs w:val="28"/>
        </w:rPr>
      </w:pPr>
    </w:p>
    <w:p w14:paraId="78D6670D" w14:textId="26C86D0A" w:rsidR="00244C1D" w:rsidRPr="00916915" w:rsidRDefault="00244C1D" w:rsidP="00EC6425">
      <w:pPr>
        <w:ind w:firstLine="709"/>
        <w:jc w:val="both"/>
        <w:rPr>
          <w:rFonts w:ascii="Liberation Serif" w:hAnsi="Liberation Serif" w:cs="Liberation Serif"/>
          <w:b/>
          <w:sz w:val="28"/>
          <w:szCs w:val="28"/>
        </w:rPr>
      </w:pPr>
    </w:p>
    <w:p w14:paraId="720BF012" w14:textId="4DFF5DB0" w:rsidR="00244C1D" w:rsidRDefault="00244C1D" w:rsidP="00EC6425">
      <w:pPr>
        <w:ind w:firstLine="709"/>
        <w:jc w:val="both"/>
        <w:rPr>
          <w:rFonts w:ascii="Liberation Serif" w:hAnsi="Liberation Serif" w:cs="Liberation Serif"/>
          <w:b/>
          <w:sz w:val="28"/>
          <w:szCs w:val="28"/>
        </w:rPr>
      </w:pPr>
    </w:p>
    <w:p w14:paraId="58BA1834" w14:textId="2FFE2850" w:rsidR="004A3E95" w:rsidRDefault="004A3E95" w:rsidP="00EC6425">
      <w:pPr>
        <w:ind w:firstLine="709"/>
        <w:jc w:val="both"/>
        <w:rPr>
          <w:rFonts w:ascii="Liberation Serif" w:hAnsi="Liberation Serif" w:cs="Liberation Serif"/>
          <w:b/>
          <w:sz w:val="28"/>
          <w:szCs w:val="28"/>
        </w:rPr>
      </w:pPr>
    </w:p>
    <w:p w14:paraId="445D4008" w14:textId="7C04D5CF" w:rsidR="004A3E95" w:rsidRDefault="004A3E95" w:rsidP="00EC6425">
      <w:pPr>
        <w:ind w:firstLine="709"/>
        <w:jc w:val="both"/>
        <w:rPr>
          <w:rFonts w:ascii="Liberation Serif" w:hAnsi="Liberation Serif" w:cs="Liberation Serif"/>
          <w:b/>
          <w:sz w:val="28"/>
          <w:szCs w:val="28"/>
        </w:rPr>
      </w:pPr>
    </w:p>
    <w:p w14:paraId="608B5684" w14:textId="5EBF6841" w:rsidR="004A3E95" w:rsidRDefault="004A3E95" w:rsidP="00EC6425">
      <w:pPr>
        <w:ind w:firstLine="709"/>
        <w:jc w:val="both"/>
        <w:rPr>
          <w:rFonts w:ascii="Liberation Serif" w:hAnsi="Liberation Serif" w:cs="Liberation Serif"/>
          <w:b/>
          <w:sz w:val="28"/>
          <w:szCs w:val="28"/>
        </w:rPr>
      </w:pPr>
    </w:p>
    <w:p w14:paraId="700F5FE6" w14:textId="2463BB80" w:rsidR="004A3E95" w:rsidRDefault="004A3E95" w:rsidP="00EC6425">
      <w:pPr>
        <w:ind w:firstLine="709"/>
        <w:jc w:val="both"/>
        <w:rPr>
          <w:rFonts w:ascii="Liberation Serif" w:hAnsi="Liberation Serif" w:cs="Liberation Serif"/>
          <w:b/>
          <w:sz w:val="28"/>
          <w:szCs w:val="28"/>
        </w:rPr>
      </w:pPr>
    </w:p>
    <w:p w14:paraId="211CDDDE" w14:textId="367A6AD9" w:rsidR="004A3E95" w:rsidRDefault="004A3E95" w:rsidP="00EC6425">
      <w:pPr>
        <w:ind w:firstLine="709"/>
        <w:jc w:val="both"/>
        <w:rPr>
          <w:rFonts w:ascii="Liberation Serif" w:hAnsi="Liberation Serif" w:cs="Liberation Serif"/>
          <w:b/>
          <w:sz w:val="28"/>
          <w:szCs w:val="28"/>
        </w:rPr>
      </w:pPr>
    </w:p>
    <w:p w14:paraId="1161D369" w14:textId="16B23F46" w:rsidR="004A3E95" w:rsidRDefault="004A3E95" w:rsidP="00EC6425">
      <w:pPr>
        <w:ind w:firstLine="709"/>
        <w:jc w:val="both"/>
        <w:rPr>
          <w:rFonts w:ascii="Liberation Serif" w:hAnsi="Liberation Serif" w:cs="Liberation Serif"/>
          <w:b/>
          <w:sz w:val="28"/>
          <w:szCs w:val="28"/>
        </w:rPr>
      </w:pPr>
    </w:p>
    <w:p w14:paraId="4F322F8E" w14:textId="581152AD" w:rsidR="004A3E95" w:rsidRDefault="004A3E95" w:rsidP="00EC6425">
      <w:pPr>
        <w:ind w:firstLine="709"/>
        <w:jc w:val="both"/>
        <w:rPr>
          <w:rFonts w:ascii="Liberation Serif" w:hAnsi="Liberation Serif" w:cs="Liberation Serif"/>
          <w:b/>
          <w:sz w:val="28"/>
          <w:szCs w:val="28"/>
        </w:rPr>
      </w:pPr>
    </w:p>
    <w:p w14:paraId="47AC9740" w14:textId="6C7491D4" w:rsidR="0059020B" w:rsidRPr="000D6CAF" w:rsidRDefault="005A3846" w:rsidP="0043112B">
      <w:pPr>
        <w:tabs>
          <w:tab w:val="left" w:pos="9923"/>
        </w:tabs>
        <w:ind w:left="4820" w:right="-1"/>
        <w:jc w:val="both"/>
        <w:rPr>
          <w:rFonts w:ascii="Liberation Serif" w:hAnsi="Liberation Serif" w:cs="Liberation Serif"/>
        </w:rPr>
      </w:pPr>
      <w:r w:rsidRPr="000D6CAF">
        <w:rPr>
          <w:rFonts w:ascii="Liberation Serif" w:hAnsi="Liberation Serif" w:cs="Liberation Serif"/>
        </w:rPr>
        <w:t>П</w:t>
      </w:r>
      <w:r w:rsidR="0059020B" w:rsidRPr="000D6CAF">
        <w:rPr>
          <w:rFonts w:ascii="Liberation Serif" w:hAnsi="Liberation Serif" w:cs="Liberation Serif"/>
        </w:rPr>
        <w:t>риложение</w:t>
      </w:r>
      <w:r w:rsidR="0043112B" w:rsidRPr="000D6CAF">
        <w:rPr>
          <w:rFonts w:ascii="Liberation Serif" w:hAnsi="Liberation Serif" w:cs="Liberation Serif"/>
        </w:rPr>
        <w:t xml:space="preserve"> № 1</w:t>
      </w:r>
      <w:r w:rsidR="0059020B" w:rsidRPr="000D6CAF">
        <w:rPr>
          <w:rFonts w:ascii="Liberation Serif" w:hAnsi="Liberation Serif" w:cs="Liberation Serif"/>
        </w:rPr>
        <w:t xml:space="preserve"> к Административному регламенту предоставления </w:t>
      </w:r>
      <w:r w:rsidR="0043112B" w:rsidRPr="000D6CAF">
        <w:rPr>
          <w:rFonts w:ascii="Liberation Serif" w:hAnsi="Liberation Serif" w:cs="Liberation Serif"/>
        </w:rPr>
        <w:t>м</w:t>
      </w:r>
      <w:r w:rsidR="0059020B" w:rsidRPr="000D6CAF">
        <w:rPr>
          <w:rFonts w:ascii="Liberation Serif" w:hAnsi="Liberation Serif" w:cs="Liberation Serif"/>
        </w:rPr>
        <w:t>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59020B" w:rsidRPr="000D6CAF">
        <w:rPr>
          <w:rFonts w:ascii="Liberation Serif" w:hAnsi="Liberation Serif" w:cs="Liberation Serif"/>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59E7AAE9" w:rsidR="00B12A90" w:rsidRPr="00CE79F0" w:rsidRDefault="000D6CAF" w:rsidP="00B12A90">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E4AA2DE" w:rsidR="007C226B" w:rsidRPr="000D6CAF" w:rsidRDefault="007C226B" w:rsidP="007C226B">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2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58BBE416" w:rsidR="007C226B"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w:t>
            </w:r>
            <w:r w:rsidRPr="00CE79F0">
              <w:rPr>
                <w:rFonts w:ascii="Liberation Serif" w:eastAsia="Tahoma" w:hAnsi="Liberation Serif" w:cs="Liberation Serif"/>
                <w:color w:val="000000"/>
                <w:sz w:val="28"/>
                <w:szCs w:val="28"/>
                <w:lang w:bidi="ru-RU"/>
              </w:rPr>
              <w:lastRenderedPageBreak/>
              <w:t>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ED15B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7E91B2EE" w:rsidR="00C55B34" w:rsidRPr="000D6CAF" w:rsidRDefault="00C55B34" w:rsidP="00C55B34">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3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2AFE41B" w:rsidR="00C55B34"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ED15B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7274318C" w:rsidR="006E0363" w:rsidRPr="000D6CAF" w:rsidRDefault="006E0363" w:rsidP="006E0363">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6C2EF5" w:rsidRPr="000D6CAF">
        <w:rPr>
          <w:rFonts w:ascii="Liberation Serif" w:hAnsi="Liberation Serif" w:cs="Liberation Serif"/>
        </w:rPr>
        <w:t>4</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88"/>
        <w:gridCol w:w="5467"/>
        <w:gridCol w:w="322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ED15B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ED15B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w:t>
            </w:r>
            <w:r>
              <w:rPr>
                <w:rFonts w:ascii="Liberation Serif" w:eastAsia="Calibri" w:hAnsi="Liberation Serif" w:cs="Liberation Serif"/>
                <w:color w:val="000000" w:themeColor="text1"/>
                <w:sz w:val="28"/>
                <w:szCs w:val="28"/>
                <w:lang w:eastAsia="en-US"/>
              </w:rPr>
              <w:lastRenderedPageBreak/>
              <w:t xml:space="preserve">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w:t>
            </w:r>
            <w:r w:rsidRPr="00D046F0">
              <w:rPr>
                <w:rFonts w:ascii="Liberation Serif" w:hAnsi="Liberation Serif"/>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Pr>
                <w:rFonts w:ascii="Liberation Serif" w:hAnsi="Liberation Serif" w:cs="Liberation Serif"/>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CE79F0">
              <w:rPr>
                <w:rFonts w:ascii="Liberation Serif" w:hAnsi="Liberation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452C310D" w:rsidR="00B868EC" w:rsidRPr="000D6CAF" w:rsidRDefault="00F62A4F" w:rsidP="00B868EC">
      <w:pPr>
        <w:tabs>
          <w:tab w:val="left" w:pos="9923"/>
        </w:tabs>
        <w:ind w:left="4820" w:right="-1"/>
        <w:jc w:val="both"/>
        <w:rPr>
          <w:rFonts w:ascii="Liberation Serif" w:hAnsi="Liberation Serif" w:cs="Liberation Serif"/>
        </w:rPr>
      </w:pPr>
      <w:r w:rsidRPr="000D6CAF">
        <w:rPr>
          <w:rFonts w:ascii="Liberation Serif" w:hAnsi="Liberation Serif" w:cs="Liberation Serif"/>
        </w:rPr>
        <w:t>Приложение № 5</w:t>
      </w:r>
      <w:r w:rsidR="00B868EC"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B868EC" w:rsidRPr="000D6CAF">
        <w:rPr>
          <w:rFonts w:ascii="Liberation Serif" w:hAnsi="Liberation Serif" w:cs="Liberation Serif"/>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55A29451" w:rsidR="00B868EC" w:rsidRPr="00CE79F0" w:rsidRDefault="000D6CAF" w:rsidP="00B868EC">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868EC" w:rsidRPr="00CE79F0">
        <w:rPr>
          <w:rFonts w:ascii="Liberation Serif" w:hAnsi="Liberation Serif" w:cs="Liberation Serif"/>
          <w:color w:val="000000" w:themeColor="text1"/>
        </w:rPr>
        <w:t xml:space="preserve">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w:t>
            </w:r>
            <w:r w:rsidRPr="00DB0B07">
              <w:rPr>
                <w:rFonts w:ascii="Liberation Serif" w:eastAsia="Calibri" w:hAnsi="Liberation Serif" w:cs="Liberation Serif"/>
                <w:bCs/>
                <w:color w:val="000000" w:themeColor="text1"/>
                <w:lang w:eastAsia="en-US"/>
              </w:rPr>
              <w:lastRenderedPageBreak/>
              <w:t xml:space="preserve">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w:t>
            </w:r>
            <w:r w:rsidRPr="00DB0B07">
              <w:rPr>
                <w:rFonts w:ascii="Liberation Serif" w:hAnsi="Liberation Serif" w:cs="Liberation Serif"/>
              </w:rPr>
              <w:lastRenderedPageBreak/>
              <w:t xml:space="preserve">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764F9C96" w:rsidR="00FB3421" w:rsidRPr="000D6CAF" w:rsidRDefault="00C54E43" w:rsidP="00FB3421">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6</w:t>
      </w:r>
      <w:r w:rsidR="00FB3421"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FB3421" w:rsidRPr="000D6CAF">
        <w:rPr>
          <w:rFonts w:ascii="Liberation Serif" w:hAnsi="Liberation Serif" w:cs="Liberation Serif"/>
        </w:rPr>
        <w:t>»</w:t>
      </w: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59BBEFDD" w14:textId="77777777" w:rsidR="000D6CAF" w:rsidRDefault="000D6CAF" w:rsidP="00FB3421">
      <w:pPr>
        <w:jc w:val="both"/>
        <w:rPr>
          <w:rFonts w:ascii="Liberation Serif" w:hAnsi="Liberation Serif" w:cs="Liberation Serif"/>
          <w:color w:val="000000" w:themeColor="text1"/>
        </w:rPr>
      </w:pPr>
    </w:p>
    <w:p w14:paraId="218F7C94" w14:textId="3D5E4667" w:rsidR="00FB3421" w:rsidRPr="00CE79F0" w:rsidRDefault="000D6CAF" w:rsidP="00FB3421">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Администрация Байкаловского муниципального района Свердловской области</w:t>
      </w:r>
      <w:r w:rsidR="00FB3421" w:rsidRPr="00CE79F0">
        <w:rPr>
          <w:rFonts w:ascii="Liberation Serif" w:hAnsi="Liberation Serif" w:cs="Liberation Serif"/>
          <w:color w:val="000000" w:themeColor="text1"/>
        </w:rPr>
        <w:t xml:space="preserve">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00192165" w:rsidRPr="00192165">
              <w:rPr>
                <w:rFonts w:ascii="Liberation Serif" w:eastAsia="Calibri" w:hAnsi="Liberation Serif" w:cs="Liberation Serif"/>
                <w:lang w:eastAsia="en-US"/>
              </w:rPr>
              <w:lastRenderedPageBreak/>
              <w:t>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1D8F291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0D6CAF">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2DD5AB63" w:rsidR="006340B8" w:rsidRPr="000D6CAF" w:rsidRDefault="006340B8" w:rsidP="006340B8">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192165" w:rsidRPr="000D6CAF">
        <w:rPr>
          <w:rFonts w:ascii="Liberation Serif" w:hAnsi="Liberation Serif" w:cs="Liberation Serif"/>
        </w:rPr>
        <w:t>7</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pBdr>
          <w:bottom w:val="single" w:sz="12" w:space="1" w:color="auto"/>
        </w:pBd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304CADA0" w:rsidR="006340B8" w:rsidRPr="00CE79F0" w:rsidRDefault="000D6CAF" w:rsidP="006340B8">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6340B8" w:rsidRPr="00CE79F0">
        <w:rPr>
          <w:rFonts w:ascii="Liberation Serif" w:hAnsi="Liberation Serif" w:cs="Liberation Serif"/>
          <w:color w:val="000000" w:themeColor="text1"/>
        </w:rPr>
        <w:t xml:space="preserve">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r>
            <w:r w:rsidRPr="00192165">
              <w:rPr>
                <w:rFonts w:ascii="Liberation Serif" w:hAnsi="Liberation Serif" w:cs="Liberation Serif"/>
              </w:rPr>
              <w:lastRenderedPageBreak/>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w:t>
            </w:r>
            <w:r w:rsidRPr="00253D1A">
              <w:rPr>
                <w:rFonts w:ascii="Liberation Serif" w:eastAsiaTheme="minorHAnsi" w:hAnsi="Liberation Serif" w:cs="Liberation Serif"/>
                <w:lang w:eastAsia="en-US"/>
              </w:rPr>
              <w:lastRenderedPageBreak/>
              <w:t xml:space="preserve">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663457BF"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555FF1">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6A01F25A" w14:textId="77777777" w:rsidR="00555FF1" w:rsidRDefault="00555FF1">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14:paraId="172604FA" w14:textId="317B9FC9" w:rsidR="00595F13" w:rsidRPr="00555FF1" w:rsidRDefault="00DB2853" w:rsidP="00595F1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8</w:t>
      </w:r>
      <w:r w:rsidR="00595F13" w:rsidRPr="00555FF1">
        <w:rPr>
          <w:rFonts w:ascii="Liberation Serif" w:hAnsi="Liberation Serif" w:cs="Liberation Serif"/>
        </w:rPr>
        <w:t xml:space="preserve"> к Административному регламенту предоставления муниципальной услуги «</w:t>
      </w:r>
      <w:r w:rsidR="00EA6BA2"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в связи с продлением срока действия такого разрешения)</w:t>
      </w:r>
      <w:r w:rsidR="00595F13" w:rsidRPr="00555FF1">
        <w:rPr>
          <w:rFonts w:ascii="Liberation Serif" w:hAnsi="Liberation Serif" w:cs="Liberation Serif"/>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lastRenderedPageBreak/>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69A87C6A" w:rsidR="00007794" w:rsidRPr="00555FF1" w:rsidRDefault="00007794" w:rsidP="00007794">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DB2853" w:rsidRPr="00555FF1">
        <w:rPr>
          <w:rFonts w:ascii="Liberation Serif" w:hAnsi="Liberation Serif" w:cs="Liberation Serif"/>
        </w:rPr>
        <w:t>9</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FFC58F4"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w:t>
      </w:r>
      <w:r w:rsidR="00555FF1">
        <w:rPr>
          <w:rFonts w:ascii="Liberation Serif" w:hAnsi="Liberation Serif" w:cs="Liberation Serif"/>
          <w:color w:val="000000" w:themeColor="text1"/>
        </w:rPr>
        <w:t>Администрация Байкаловского муниципального района Свердловской области</w:t>
      </w:r>
      <w:r w:rsidRPr="00CE79F0">
        <w:rPr>
          <w:rFonts w:ascii="Liberation Serif" w:hAnsi="Liberation Serif" w:cs="Liberation Serif"/>
          <w:color w:val="000000" w:themeColor="text1"/>
        </w:rPr>
        <w:t xml:space="preserve">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81AB0B4" w14:textId="77777777" w:rsidR="00555FF1" w:rsidRDefault="00555FF1" w:rsidP="00BB2BE3">
      <w:pPr>
        <w:tabs>
          <w:tab w:val="left" w:pos="9923"/>
        </w:tabs>
        <w:ind w:left="4820" w:right="-1"/>
        <w:jc w:val="both"/>
        <w:rPr>
          <w:rFonts w:ascii="Liberation Serif" w:hAnsi="Liberation Serif" w:cs="Liberation Serif"/>
          <w:sz w:val="28"/>
          <w:szCs w:val="28"/>
        </w:rPr>
      </w:pPr>
    </w:p>
    <w:p w14:paraId="452E4BBC" w14:textId="77777777" w:rsidR="00555FF1" w:rsidRDefault="00555FF1" w:rsidP="00BB2BE3">
      <w:pPr>
        <w:tabs>
          <w:tab w:val="left" w:pos="9923"/>
        </w:tabs>
        <w:ind w:left="4820" w:right="-1"/>
        <w:jc w:val="both"/>
        <w:rPr>
          <w:rFonts w:ascii="Liberation Serif" w:hAnsi="Liberation Serif" w:cs="Liberation Serif"/>
          <w:sz w:val="28"/>
          <w:szCs w:val="28"/>
        </w:rPr>
      </w:pPr>
    </w:p>
    <w:p w14:paraId="0BAE9E71" w14:textId="77777777" w:rsidR="00555FF1" w:rsidRDefault="00555FF1" w:rsidP="00BB2BE3">
      <w:pPr>
        <w:tabs>
          <w:tab w:val="left" w:pos="9923"/>
        </w:tabs>
        <w:ind w:left="4820" w:right="-1"/>
        <w:jc w:val="both"/>
        <w:rPr>
          <w:rFonts w:ascii="Liberation Serif" w:hAnsi="Liberation Serif" w:cs="Liberation Serif"/>
          <w:sz w:val="28"/>
          <w:szCs w:val="28"/>
        </w:rPr>
      </w:pPr>
    </w:p>
    <w:p w14:paraId="7CDF91C1" w14:textId="77777777" w:rsidR="00555FF1" w:rsidRDefault="00555FF1" w:rsidP="00BB2BE3">
      <w:pPr>
        <w:tabs>
          <w:tab w:val="left" w:pos="9923"/>
        </w:tabs>
        <w:ind w:left="4820" w:right="-1"/>
        <w:jc w:val="both"/>
        <w:rPr>
          <w:rFonts w:ascii="Liberation Serif" w:hAnsi="Liberation Serif" w:cs="Liberation Serif"/>
          <w:sz w:val="28"/>
          <w:szCs w:val="28"/>
        </w:rPr>
      </w:pPr>
    </w:p>
    <w:p w14:paraId="45EA1564" w14:textId="059D10BB" w:rsidR="00BB2BE3" w:rsidRPr="00555FF1" w:rsidRDefault="00BB2BE3"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5F1F85" w:rsidRPr="00555FF1">
        <w:rPr>
          <w:rFonts w:ascii="Liberation Serif" w:hAnsi="Liberation Serif" w:cs="Liberation Serif"/>
        </w:rPr>
        <w:t>10</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27866F4B" w:rsidR="00BB2BE3" w:rsidRPr="00CE79F0" w:rsidRDefault="00555FF1" w:rsidP="00BB2BE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0F2562BA" w:rsidR="00BB2BE3" w:rsidRPr="00555FF1" w:rsidRDefault="005F1F85"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11</w:t>
      </w:r>
      <w:r w:rsidR="00BB2BE3"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w:t>
      </w:r>
      <w:r w:rsidR="00555FF1">
        <w:rPr>
          <w:rFonts w:ascii="Liberation Serif" w:hAnsi="Liberation Serif" w:cs="Liberation Serif"/>
        </w:rPr>
        <w:t xml:space="preserve"> </w:t>
      </w:r>
      <w:r w:rsidR="00555FF1">
        <w:rPr>
          <w:rFonts w:ascii="Liberation Serif" w:hAnsi="Liberation Serif" w:cs="Liberation Serif"/>
        </w:rPr>
        <w:t>межпоселенческого характера</w:t>
      </w:r>
      <w:r w:rsidR="00AC6724" w:rsidRPr="00555FF1">
        <w:rPr>
          <w:rFonts w:ascii="Liberation Serif" w:hAnsi="Liberation Serif" w:cs="Liberation Serif"/>
        </w:rPr>
        <w:t xml:space="preserve"> (в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B2BE3" w:rsidRPr="00555FF1">
        <w:rPr>
          <w:rFonts w:ascii="Liberation Serif" w:hAnsi="Liberation Serif" w:cs="Liberation Serif"/>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58D1E9C9" w:rsidR="00BB2BE3" w:rsidRPr="00CE79F0" w:rsidRDefault="00555FF1" w:rsidP="00BB2BE3">
      <w:pPr>
        <w:jc w:val="both"/>
        <w:rPr>
          <w:rFonts w:ascii="Liberation Serif" w:hAnsi="Liberation Serif" w:cs="Liberation Serif"/>
          <w:color w:val="000000" w:themeColor="text1"/>
        </w:rPr>
      </w:pPr>
      <w:r>
        <w:rPr>
          <w:rFonts w:ascii="Liberation Serif" w:hAnsi="Liberation Serif" w:cs="Liberation Serif"/>
          <w:color w:val="000000" w:themeColor="text1"/>
        </w:rPr>
        <w:t>_Администрация Байкаловского муниципального района Свердловской области</w:t>
      </w:r>
      <w:r w:rsidR="00BB2BE3" w:rsidRPr="00CE79F0">
        <w:rPr>
          <w:rFonts w:ascii="Liberation Serif" w:hAnsi="Liberation Serif" w:cs="Liberation Serif"/>
          <w:color w:val="000000" w:themeColor="text1"/>
        </w:rPr>
        <w:t xml:space="preserve">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12681FD1" w:rsidR="00BE21BB" w:rsidRPr="00555FF1" w:rsidRDefault="0053073E" w:rsidP="00BE21BB">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12</w:t>
      </w:r>
      <w:r w:rsidR="00BE21BB"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E21BB" w:rsidRPr="00555FF1">
        <w:rPr>
          <w:rFonts w:ascii="Liberation Serif" w:hAnsi="Liberation Serif" w:cs="Liberation Serif"/>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106BF9D5" w:rsidR="00BE21BB" w:rsidRPr="00CE79F0" w:rsidRDefault="00555FF1" w:rsidP="00706AF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Администрацию Байкаловского муниципального района Свердловской области </w:t>
            </w: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w:t>
            </w:r>
            <w:r w:rsidRPr="00CE79F0">
              <w:rPr>
                <w:rFonts w:ascii="Liberation Serif" w:hAnsi="Liberation Serif" w:cs="Liberation Serif"/>
                <w:color w:val="000000" w:themeColor="text1"/>
                <w:sz w:val="28"/>
                <w:szCs w:val="28"/>
              </w:rPr>
              <w:lastRenderedPageBreak/>
              <w:t>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1FDB336E" w:rsidR="0065042D" w:rsidRPr="00555FF1" w:rsidRDefault="0065042D" w:rsidP="0065042D">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56320A" w:rsidRPr="00555FF1">
        <w:rPr>
          <w:rFonts w:ascii="Liberation Serif" w:hAnsi="Liberation Serif" w:cs="Liberation Serif"/>
        </w:rPr>
        <w:t>3</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20D4A261" w:rsidR="0065042D" w:rsidRPr="00CE79F0" w:rsidRDefault="003B4331" w:rsidP="0065042D">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Администрация Байкаловского муниципального района</w:t>
      </w: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3D068A">
      <w:headerReference w:type="even" r:id="rId49"/>
      <w:headerReference w:type="default" r:id="rId50"/>
      <w:pgSz w:w="11906" w:h="16838"/>
      <w:pgMar w:top="0"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1693" w14:textId="77777777" w:rsidR="00DB0834" w:rsidRDefault="00DB0834" w:rsidP="00923F93">
      <w:r>
        <w:separator/>
      </w:r>
    </w:p>
  </w:endnote>
  <w:endnote w:type="continuationSeparator" w:id="0">
    <w:p w14:paraId="40106D18" w14:textId="77777777" w:rsidR="00DB0834" w:rsidRDefault="00DB083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ED694" w14:textId="77777777" w:rsidR="00DB0834" w:rsidRDefault="00DB0834" w:rsidP="00923F93">
      <w:r>
        <w:separator/>
      </w:r>
    </w:p>
  </w:footnote>
  <w:footnote w:type="continuationSeparator" w:id="0">
    <w:p w14:paraId="0C5699F0" w14:textId="77777777" w:rsidR="00DB0834" w:rsidRDefault="00DB0834"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ED15B6" w:rsidRDefault="00ED15B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D15B6" w:rsidRDefault="00ED15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316B2AB5" w:rsidR="00ED15B6" w:rsidRDefault="00ED15B6">
        <w:pPr>
          <w:pStyle w:val="a6"/>
          <w:jc w:val="center"/>
        </w:pPr>
        <w:r>
          <w:fldChar w:fldCharType="begin"/>
        </w:r>
        <w:r>
          <w:instrText>PAGE   \* MERGEFORMAT</w:instrText>
        </w:r>
        <w:r>
          <w:fldChar w:fldCharType="separate"/>
        </w:r>
        <w:r w:rsidR="0031315A">
          <w:rPr>
            <w:noProof/>
          </w:rPr>
          <w:t>2</w:t>
        </w:r>
        <w:r>
          <w:fldChar w:fldCharType="end"/>
        </w:r>
      </w:p>
    </w:sdtContent>
  </w:sdt>
  <w:p w14:paraId="49077AAF" w14:textId="77777777" w:rsidR="00ED15B6" w:rsidRDefault="00ED15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591FB7"/>
    <w:multiLevelType w:val="multilevel"/>
    <w:tmpl w:val="B7F012A2"/>
    <w:lvl w:ilvl="0">
      <w:start w:val="1"/>
      <w:numFmt w:val="decimal"/>
      <w:lvlText w:val="%1."/>
      <w:lvlJc w:val="left"/>
      <w:pPr>
        <w:ind w:left="1187" w:hanging="360"/>
      </w:pPr>
      <w:rPr>
        <w:rFonts w:cs="Times New Roman"/>
        <w:sz w:val="28"/>
        <w:szCs w:val="28"/>
      </w:rPr>
    </w:lvl>
    <w:lvl w:ilvl="1">
      <w:start w:val="1"/>
      <w:numFmt w:val="lowerLetter"/>
      <w:lvlText w:val="%2."/>
      <w:lvlJc w:val="left"/>
      <w:pPr>
        <w:ind w:left="1907" w:hanging="360"/>
      </w:pPr>
      <w:rPr>
        <w:rFonts w:cs="Times New Roman"/>
      </w:rPr>
    </w:lvl>
    <w:lvl w:ilvl="2">
      <w:start w:val="1"/>
      <w:numFmt w:val="lowerRoman"/>
      <w:lvlText w:val="%3."/>
      <w:lvlJc w:val="right"/>
      <w:pPr>
        <w:ind w:left="2627" w:hanging="180"/>
      </w:pPr>
      <w:rPr>
        <w:rFonts w:cs="Times New Roman"/>
      </w:rPr>
    </w:lvl>
    <w:lvl w:ilvl="3">
      <w:start w:val="1"/>
      <w:numFmt w:val="decimal"/>
      <w:lvlText w:val="%4."/>
      <w:lvlJc w:val="left"/>
      <w:pPr>
        <w:ind w:left="3347" w:hanging="360"/>
      </w:pPr>
      <w:rPr>
        <w:rFonts w:cs="Times New Roman"/>
      </w:rPr>
    </w:lvl>
    <w:lvl w:ilvl="4">
      <w:start w:val="1"/>
      <w:numFmt w:val="lowerLetter"/>
      <w:lvlText w:val="%5."/>
      <w:lvlJc w:val="left"/>
      <w:pPr>
        <w:ind w:left="4067" w:hanging="360"/>
      </w:pPr>
      <w:rPr>
        <w:rFonts w:cs="Times New Roman"/>
      </w:rPr>
    </w:lvl>
    <w:lvl w:ilvl="5">
      <w:start w:val="1"/>
      <w:numFmt w:val="lowerRoman"/>
      <w:lvlText w:val="%6."/>
      <w:lvlJc w:val="right"/>
      <w:pPr>
        <w:ind w:left="4787" w:hanging="180"/>
      </w:pPr>
      <w:rPr>
        <w:rFonts w:cs="Times New Roman"/>
      </w:rPr>
    </w:lvl>
    <w:lvl w:ilvl="6">
      <w:start w:val="1"/>
      <w:numFmt w:val="decimal"/>
      <w:lvlText w:val="%7."/>
      <w:lvlJc w:val="left"/>
      <w:pPr>
        <w:ind w:left="5507" w:hanging="360"/>
      </w:pPr>
      <w:rPr>
        <w:rFonts w:cs="Times New Roman"/>
      </w:rPr>
    </w:lvl>
    <w:lvl w:ilvl="7">
      <w:start w:val="1"/>
      <w:numFmt w:val="lowerLetter"/>
      <w:lvlText w:val="%8."/>
      <w:lvlJc w:val="left"/>
      <w:pPr>
        <w:ind w:left="6227" w:hanging="360"/>
      </w:pPr>
      <w:rPr>
        <w:rFonts w:cs="Times New Roman"/>
      </w:rPr>
    </w:lvl>
    <w:lvl w:ilvl="8">
      <w:start w:val="1"/>
      <w:numFmt w:val="lowerRoman"/>
      <w:lvlText w:val="%9."/>
      <w:lvlJc w:val="right"/>
      <w:pPr>
        <w:ind w:left="6947" w:hanging="180"/>
      </w:pPr>
      <w:rPr>
        <w:rFonts w:cs="Times New Roman"/>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5"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9"/>
  </w:num>
  <w:num w:numId="3">
    <w:abstractNumId w:val="20"/>
  </w:num>
  <w:num w:numId="4">
    <w:abstractNumId w:val="21"/>
  </w:num>
  <w:num w:numId="5">
    <w:abstractNumId w:val="13"/>
  </w:num>
  <w:num w:numId="6">
    <w:abstractNumId w:val="31"/>
  </w:num>
  <w:num w:numId="7">
    <w:abstractNumId w:val="32"/>
  </w:num>
  <w:num w:numId="8">
    <w:abstractNumId w:val="24"/>
  </w:num>
  <w:num w:numId="9">
    <w:abstractNumId w:val="40"/>
  </w:num>
  <w:num w:numId="10">
    <w:abstractNumId w:val="25"/>
  </w:num>
  <w:num w:numId="11">
    <w:abstractNumId w:val="36"/>
  </w:num>
  <w:num w:numId="12">
    <w:abstractNumId w:val="6"/>
  </w:num>
  <w:num w:numId="13">
    <w:abstractNumId w:val="3"/>
  </w:num>
  <w:num w:numId="14">
    <w:abstractNumId w:val="42"/>
  </w:num>
  <w:num w:numId="15">
    <w:abstractNumId w:val="22"/>
  </w:num>
  <w:num w:numId="16">
    <w:abstractNumId w:val="41"/>
  </w:num>
  <w:num w:numId="17">
    <w:abstractNumId w:val="2"/>
  </w:num>
  <w:num w:numId="18">
    <w:abstractNumId w:val="34"/>
  </w:num>
  <w:num w:numId="19">
    <w:abstractNumId w:val="27"/>
  </w:num>
  <w:num w:numId="20">
    <w:abstractNumId w:val="1"/>
  </w:num>
  <w:num w:numId="21">
    <w:abstractNumId w:val="35"/>
  </w:num>
  <w:num w:numId="22">
    <w:abstractNumId w:val="11"/>
  </w:num>
  <w:num w:numId="23">
    <w:abstractNumId w:val="23"/>
  </w:num>
  <w:num w:numId="24">
    <w:abstractNumId w:val="38"/>
  </w:num>
  <w:num w:numId="25">
    <w:abstractNumId w:val="18"/>
  </w:num>
  <w:num w:numId="26">
    <w:abstractNumId w:val="4"/>
  </w:num>
  <w:num w:numId="27">
    <w:abstractNumId w:val="28"/>
  </w:num>
  <w:num w:numId="28">
    <w:abstractNumId w:val="8"/>
  </w:num>
  <w:num w:numId="29">
    <w:abstractNumId w:val="30"/>
  </w:num>
  <w:num w:numId="30">
    <w:abstractNumId w:val="39"/>
  </w:num>
  <w:num w:numId="31">
    <w:abstractNumId w:val="15"/>
  </w:num>
  <w:num w:numId="32">
    <w:abstractNumId w:val="33"/>
  </w:num>
  <w:num w:numId="33">
    <w:abstractNumId w:val="37"/>
  </w:num>
  <w:num w:numId="34">
    <w:abstractNumId w:val="7"/>
  </w:num>
  <w:num w:numId="35">
    <w:abstractNumId w:val="14"/>
  </w:num>
  <w:num w:numId="36">
    <w:abstractNumId w:val="17"/>
  </w:num>
  <w:num w:numId="37">
    <w:abstractNumId w:val="5"/>
  </w:num>
  <w:num w:numId="38">
    <w:abstractNumId w:val="0"/>
  </w:num>
  <w:num w:numId="39">
    <w:abstractNumId w:val="26"/>
  </w:num>
  <w:num w:numId="40">
    <w:abstractNumId w:val="12"/>
  </w:num>
  <w:num w:numId="41">
    <w:abstractNumId w:val="16"/>
  </w:num>
  <w:num w:numId="42">
    <w:abstractNumId w:val="19"/>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D6CAF"/>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6B5C"/>
    <w:rsid w:val="00217680"/>
    <w:rsid w:val="002208F1"/>
    <w:rsid w:val="00220E80"/>
    <w:rsid w:val="00221553"/>
    <w:rsid w:val="00221913"/>
    <w:rsid w:val="00224151"/>
    <w:rsid w:val="002258D6"/>
    <w:rsid w:val="0022596B"/>
    <w:rsid w:val="002259CA"/>
    <w:rsid w:val="00226379"/>
    <w:rsid w:val="002279FA"/>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15A"/>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2ED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331"/>
    <w:rsid w:val="003B4ADA"/>
    <w:rsid w:val="003B5B38"/>
    <w:rsid w:val="003B6795"/>
    <w:rsid w:val="003B7290"/>
    <w:rsid w:val="003B7DF8"/>
    <w:rsid w:val="003C00BE"/>
    <w:rsid w:val="003C0940"/>
    <w:rsid w:val="003C265D"/>
    <w:rsid w:val="003C2C7C"/>
    <w:rsid w:val="003C38B2"/>
    <w:rsid w:val="003C472E"/>
    <w:rsid w:val="003C602A"/>
    <w:rsid w:val="003D068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5FF1"/>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1E08"/>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C41"/>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33A"/>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254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275C"/>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1614"/>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BAE"/>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63AD"/>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B03"/>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834"/>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4DBA"/>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5B6"/>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2CF1"/>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07F8"/>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w:basedOn w:val="a"/>
    <w:link w:val="afb"/>
    <w:uiPriority w:val="99"/>
    <w:semiHidden/>
    <w:unhideWhenUsed/>
    <w:rsid w:val="003D068A"/>
    <w:pPr>
      <w:spacing w:after="120"/>
    </w:pPr>
  </w:style>
  <w:style w:type="character" w:customStyle="1" w:styleId="afb">
    <w:name w:val="Основной текст Знак"/>
    <w:basedOn w:val="a0"/>
    <w:link w:val="afa"/>
    <w:uiPriority w:val="99"/>
    <w:semiHidden/>
    <w:rsid w:val="003D0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s://digital.midural.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mobmr.ru/dokumenty/administrativnye-reglamenty/"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F8C8C57FCDD57D6FBD485D9F488277326A74E9D466104144712C8BB9CABF2342D1707ABF57D0ABDF61EB07C65B7B99C106B9C6897B53BFB8111713EBv6b8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19EB-8540-470D-81AE-CCB55AC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119</Pages>
  <Words>38952</Words>
  <Characters>222029</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9</cp:revision>
  <cp:lastPrinted>2022-06-30T14:33:00Z</cp:lastPrinted>
  <dcterms:created xsi:type="dcterms:W3CDTF">2022-07-01T08:53:00Z</dcterms:created>
  <dcterms:modified xsi:type="dcterms:W3CDTF">2022-07-12T05:35:00Z</dcterms:modified>
</cp:coreProperties>
</file>