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73" w:rsidRDefault="00667977">
      <w:r w:rsidRPr="00667977">
        <w:rPr>
          <w:rFonts w:ascii="Helvetica" w:hAnsi="Helvetica" w:cs="Helvetica"/>
          <w:color w:val="000000"/>
          <w:sz w:val="40"/>
          <w:szCs w:val="40"/>
          <w:shd w:val="clear" w:color="auto" w:fill="FBFBFB"/>
        </w:rPr>
        <w:t>Федеральные выплаты 12 130 руб.</w:t>
      </w:r>
      <w:r w:rsidRPr="00667977"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667977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>СТАРТ ПРОГРАММЫ: с 1 мая 2020 года на сайте ФНС</w:t>
      </w:r>
      <w:r w:rsidRPr="00667977">
        <w:rPr>
          <w:rFonts w:ascii="Helvetica" w:hAnsi="Helvetica" w:cs="Helvetica"/>
          <w:b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ОСНОВАНИЕ ДОКУМЕНТ: Правительство РФ: Постановление от </w:t>
      </w:r>
      <w:r>
        <w:rPr>
          <w:rStyle w:val="bx-messenger-ajax"/>
          <w:rFonts w:ascii="Helvetica" w:hAnsi="Helvetica" w:cs="Helvetica"/>
          <w:color w:val="000000"/>
          <w:sz w:val="21"/>
          <w:szCs w:val="21"/>
          <w:shd w:val="clear" w:color="auto" w:fill="FBFBFB"/>
        </w:rPr>
        <w:t>24.04.2020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 г. №576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"Об утверждении Правил предоставления в 2020 году из федерального бюджета субсидий субъектам МСП,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коронавирусной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инфекции"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667977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>ДЛЯ КОГО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: для организации или ИП (в том числе для ИП без сотрудников), определяется по основному виду ОКВЭД по состоянию на 1 марта 2020 г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667977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>ЦЕЛЬ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: частичная компенсация, в том числе на сохранение занятости и оплаты труда своих работников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667977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>ПЕРИОД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: за апрель-май 2020 года.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667977">
        <w:rPr>
          <w:rFonts w:ascii="Helvetica" w:hAnsi="Helvetica" w:cs="Helvetica"/>
          <w:b/>
          <w:color w:val="000000"/>
          <w:sz w:val="21"/>
          <w:szCs w:val="21"/>
          <w:shd w:val="clear" w:color="auto" w:fill="FBFBFB"/>
        </w:rPr>
        <w:t>СКОЛЬКО:</w:t>
      </w:r>
      <w:r w:rsidRPr="00667977">
        <w:rPr>
          <w:rFonts w:ascii="Helvetica" w:hAnsi="Helvetica" w:cs="Helvetica"/>
          <w:b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Размер субсидии для организации будет определен как произведение МРОТ (12 130 рублей) на количество работников в марте 2020 года.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Для ИП субсидию определят как произведение МРОТ на количество работников в марте 2020 года, увеличенное на единицу.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Для ИП, не имеющих работников, размер субсидии будет равен величине МРОТ.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Количество работников в организации или у ИП ФНС определит самостоятельно по сведениям из ПФР, сформированным по данным отчетов СЗВ-М.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667977">
        <w:rPr>
          <w:rFonts w:ascii="Helvetica" w:hAnsi="Helvetica" w:cs="Helvetica"/>
          <w:b/>
          <w:color w:val="000000"/>
          <w:sz w:val="28"/>
          <w:szCs w:val="28"/>
          <w:shd w:val="clear" w:color="auto" w:fill="FBFBFB"/>
        </w:rPr>
        <w:t>АЛГОРИТМ ДЕЙСТВИЙ:</w:t>
      </w:r>
      <w:r w:rsidRPr="00667977">
        <w:rPr>
          <w:rFonts w:ascii="Helvetica" w:hAnsi="Helvetica" w:cs="Helvetica"/>
          <w:b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1.    Необходимо направить в ФНС по месту нахождения организации (месту жительства ИП) заявление для получения субсидии: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-     за апрель 2020 года в налоговый орган в период с 1 мая до 1 июня 2020 года.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-    за май 2020 года заявку надо подать в период с 1 июня до 1 июля 2020 года.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2.    ФНС в течение 3 рабочих дней проверит представленную информацию и при отсутствии оснований для отказа в предоставлении субсидии сформирует реестр получателей и направит его в Федеральное казначейство.  При этом формирование реестров будет осуществляться не ранее 18-го числа месяца, следующего за месяцем, за который предоставляется субсидия.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3.    В течение трех рабочих дней после получения этого реестра Федеральное казначейство перечислит средства указанным в нем организациям и ИП.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ГДЕ ПРОВЕРИТЬ МОЙ СТАТУС ЗАЯВЛЕНИЯ НА СУБСИДИЮ: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информация о ходе рассмотрения заявления на получение субсидии размещается на официальном сайте ФНС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ЕСЛИ ОТКАЗ: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В случае отрицательного результата проверки, в течение 3 рабочих дней со дня направления заявления, но не ранее 18-го числа месяца, следующего за месяцем, за который предоставляется субсидия, ФНС направит сообщение об отказе в предоставлении субсидии и направляет его получателю.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РЕЕСТР ФНС ДЛЯ ВЫПЛАТ: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Организации и ИП будут включены в эти реестры при выполнении следующих условий: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1.    Заявление на предоставление субсидий должно быть направлен в ФНС по месту нахождения организации (месту жительства ИП) электронного заявления по ТКС или через 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lastRenderedPageBreak/>
        <w:t>личный кабинет налогоплательщика (юридического лица или ИП) либо бумажного заявления почтой;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2.    заявитель должен быть в Едином реестре субъектов малого и среднего предпринимательства по состоянию на 1 марта 2020 года;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3.    отрасль, в которой ведется деятельность получателя субсидии относятся к отраслям российской экономики, наиболее пострадавших из-за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коронавируса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4.    организация не находится в процессе ликвидации, в отношении организации не введена процедура банкротства, не принято решение о предстоящем исключении ЕГРЮЛ;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5.    отсутствие по состоянию на 1 марта 2020 года недоимки по налогам и страховым взносам, в совокупности превышающей 3 000 рублей;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6.    количество работников в месяце, за который выплачивается субсидия, составляет не менее 90% количества работников в марте 2020 года.</w:t>
      </w:r>
    </w:p>
    <w:sectPr w:rsidR="00610873" w:rsidSect="0061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977"/>
    <w:rsid w:val="00610873"/>
    <w:rsid w:val="0066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ajax">
    <w:name w:val="bx-messenger-ajax"/>
    <w:basedOn w:val="a0"/>
    <w:rsid w:val="0066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Алеся</dc:creator>
  <cp:lastModifiedBy>Савина Алеся</cp:lastModifiedBy>
  <cp:revision>1</cp:revision>
  <dcterms:created xsi:type="dcterms:W3CDTF">2020-04-27T11:54:00Z</dcterms:created>
  <dcterms:modified xsi:type="dcterms:W3CDTF">2020-04-27T11:56:00Z</dcterms:modified>
</cp:coreProperties>
</file>